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94" w:rsidRDefault="004B5094" w:rsidP="004B5094">
      <w:pPr>
        <w:pStyle w:val="Standard"/>
      </w:pPr>
    </w:p>
    <w:p w:rsidR="004B5094" w:rsidRDefault="004B5094" w:rsidP="004B5094">
      <w:pPr>
        <w:pStyle w:val="Standard"/>
        <w:ind w:left="6372"/>
      </w:pPr>
    </w:p>
    <w:p w:rsidR="004B5094" w:rsidRDefault="004B5094" w:rsidP="004B5094">
      <w:pPr>
        <w:pStyle w:val="Standard"/>
        <w:ind w:left="6372"/>
      </w:pPr>
      <w:r>
        <w:t>Załuski, 23.07.2015 r.</w:t>
      </w:r>
    </w:p>
    <w:p w:rsidR="004B5094" w:rsidRDefault="004B5094" w:rsidP="004B5094">
      <w:pPr>
        <w:pStyle w:val="Standard"/>
      </w:pPr>
    </w:p>
    <w:p w:rsidR="004B5094" w:rsidRDefault="004B5094" w:rsidP="004B5094">
      <w:pPr>
        <w:pStyle w:val="Standard"/>
      </w:pPr>
    </w:p>
    <w:p w:rsidR="004B5094" w:rsidRDefault="004B5094" w:rsidP="004B5094">
      <w:pPr>
        <w:pStyle w:val="Standard"/>
      </w:pPr>
    </w:p>
    <w:p w:rsidR="004B5094" w:rsidRDefault="004B5094" w:rsidP="004B509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ZAWIADOMIENIE O WYBORZE NAJKORZYSTNIEJSZEJ OFERTY                                                                                                                                                                           </w:t>
      </w:r>
    </w:p>
    <w:p w:rsidR="004B5094" w:rsidRDefault="004B5094" w:rsidP="004B5094">
      <w:pPr>
        <w:pStyle w:val="Standard"/>
        <w:jc w:val="center"/>
        <w:rPr>
          <w:b/>
          <w:bCs/>
        </w:rPr>
      </w:pPr>
    </w:p>
    <w:p w:rsidR="004B5094" w:rsidRDefault="004B5094" w:rsidP="004B5094">
      <w:pPr>
        <w:pStyle w:val="Standard"/>
        <w:jc w:val="center"/>
        <w:rPr>
          <w:b/>
          <w:bCs/>
        </w:rPr>
      </w:pPr>
    </w:p>
    <w:p w:rsidR="004B5094" w:rsidRDefault="004B5094" w:rsidP="004B5094">
      <w:pPr>
        <w:pStyle w:val="Standard"/>
      </w:pPr>
    </w:p>
    <w:p w:rsidR="004B5094" w:rsidRDefault="004B5094" w:rsidP="004B5094">
      <w:pPr>
        <w:pStyle w:val="Standard"/>
        <w:spacing w:line="360" w:lineRule="auto"/>
        <w:jc w:val="both"/>
      </w:pPr>
      <w:r>
        <w:t xml:space="preserve"> </w:t>
      </w:r>
      <w:r>
        <w:tab/>
        <w:t xml:space="preserve">Działając na podstawie art. 92 ust. 1 ustawy z dnia 29.01.2004 r. - Prawo zamówień publicznych (Dz. U. z 2013 r. poz. 907 z późn. zm.) Zamawiający – Gmina Załuski informuje, że w prowadzonym postępowaniu o udzielenie zamówienia publicznego oznaczonego symbolem </w:t>
      </w:r>
      <w:r>
        <w:rPr>
          <w:b/>
          <w:bCs/>
        </w:rPr>
        <w:t xml:space="preserve">WSG.271.4.2015 </w:t>
      </w:r>
      <w:r>
        <w:t>prowadzonym w trybie przetargu nieograniczonego na:</w:t>
      </w:r>
    </w:p>
    <w:p w:rsidR="004B5094" w:rsidRDefault="004B5094" w:rsidP="004B5094">
      <w:pPr>
        <w:pStyle w:val="Standard"/>
        <w:spacing w:line="360" w:lineRule="auto"/>
        <w:jc w:val="both"/>
      </w:pPr>
    </w:p>
    <w:p w:rsidR="004B5094" w:rsidRDefault="004B5094" w:rsidP="004B5094">
      <w:pPr>
        <w:pStyle w:val="Standard"/>
        <w:spacing w:line="360" w:lineRule="auto"/>
        <w:jc w:val="center"/>
      </w:pPr>
      <w:r>
        <w:t xml:space="preserve"> „</w:t>
      </w:r>
      <w:r w:rsidRPr="004B5094">
        <w:rPr>
          <w:b/>
          <w:sz w:val="28"/>
          <w:szCs w:val="28"/>
        </w:rPr>
        <w:t xml:space="preserve">Przebudowa konstrukcji dachu wraz z </w:t>
      </w:r>
      <w:proofErr w:type="spellStart"/>
      <w:r w:rsidRPr="004B5094">
        <w:rPr>
          <w:b/>
          <w:sz w:val="28"/>
          <w:szCs w:val="28"/>
        </w:rPr>
        <w:t>dociepleniem</w:t>
      </w:r>
      <w:proofErr w:type="spellEnd"/>
      <w:r w:rsidRPr="004B5094">
        <w:rPr>
          <w:b/>
          <w:sz w:val="28"/>
          <w:szCs w:val="28"/>
        </w:rPr>
        <w:t xml:space="preserve"> w budynku SP w Kamienicy</w:t>
      </w:r>
      <w:r>
        <w:rPr>
          <w:rFonts w:cs="Arial"/>
          <w:b/>
          <w:bCs/>
          <w:shd w:val="clear" w:color="auto" w:fill="FFFFFF"/>
        </w:rPr>
        <w:t>”</w:t>
      </w:r>
    </w:p>
    <w:p w:rsidR="004B5094" w:rsidRDefault="004B5094" w:rsidP="004B5094">
      <w:pPr>
        <w:pStyle w:val="Standard"/>
        <w:spacing w:line="360" w:lineRule="auto"/>
        <w:jc w:val="center"/>
      </w:pPr>
    </w:p>
    <w:p w:rsidR="004B5094" w:rsidRDefault="004B5094" w:rsidP="004B5094">
      <w:pPr>
        <w:pStyle w:val="Standard"/>
        <w:spacing w:line="360" w:lineRule="auto"/>
        <w:jc w:val="center"/>
      </w:pPr>
      <w:r>
        <w:t>została wybrana oferta złożona przez:</w:t>
      </w:r>
    </w:p>
    <w:p w:rsidR="004B5094" w:rsidRDefault="004B5094" w:rsidP="004B5094">
      <w:pPr>
        <w:pStyle w:val="Standard"/>
        <w:spacing w:line="360" w:lineRule="auto"/>
        <w:jc w:val="center"/>
      </w:pPr>
    </w:p>
    <w:p w:rsidR="004B5094" w:rsidRPr="004B5094" w:rsidRDefault="004B5094" w:rsidP="004B5094">
      <w:pPr>
        <w:pStyle w:val="Standard"/>
        <w:tabs>
          <w:tab w:val="left" w:pos="19847"/>
        </w:tabs>
        <w:spacing w:line="360" w:lineRule="auto"/>
        <w:jc w:val="center"/>
        <w:rPr>
          <w:b/>
          <w:sz w:val="28"/>
          <w:szCs w:val="28"/>
        </w:rPr>
      </w:pPr>
      <w:r w:rsidRPr="004B5094">
        <w:rPr>
          <w:b/>
          <w:sz w:val="28"/>
          <w:szCs w:val="28"/>
        </w:rPr>
        <w:t>ROBBUD SP. Z O.O. S. K.</w:t>
      </w:r>
    </w:p>
    <w:p w:rsidR="004B5094" w:rsidRPr="004B5094" w:rsidRDefault="004B5094" w:rsidP="004B5094">
      <w:pPr>
        <w:pStyle w:val="Standard"/>
        <w:tabs>
          <w:tab w:val="left" w:pos="19847"/>
        </w:tabs>
        <w:spacing w:line="360" w:lineRule="auto"/>
        <w:jc w:val="center"/>
        <w:rPr>
          <w:b/>
          <w:sz w:val="28"/>
          <w:szCs w:val="28"/>
        </w:rPr>
      </w:pPr>
      <w:r w:rsidRPr="004B5094">
        <w:rPr>
          <w:b/>
          <w:sz w:val="28"/>
          <w:szCs w:val="28"/>
        </w:rPr>
        <w:t>Ul. Płocka 33</w:t>
      </w:r>
    </w:p>
    <w:p w:rsidR="004B5094" w:rsidRPr="004B5094" w:rsidRDefault="004B5094" w:rsidP="004B5094">
      <w:pPr>
        <w:pStyle w:val="Standard"/>
        <w:tabs>
          <w:tab w:val="left" w:pos="19847"/>
        </w:tabs>
        <w:spacing w:line="360" w:lineRule="auto"/>
        <w:jc w:val="center"/>
        <w:rPr>
          <w:b/>
          <w:sz w:val="28"/>
          <w:szCs w:val="28"/>
        </w:rPr>
      </w:pPr>
      <w:r w:rsidRPr="004B5094">
        <w:rPr>
          <w:b/>
          <w:sz w:val="28"/>
          <w:szCs w:val="28"/>
        </w:rPr>
        <w:t>09-140 Raciąż</w:t>
      </w:r>
    </w:p>
    <w:p w:rsidR="004B5094" w:rsidRDefault="004B5094" w:rsidP="004B5094">
      <w:pPr>
        <w:pStyle w:val="Standard"/>
        <w:spacing w:line="360" w:lineRule="auto"/>
      </w:pPr>
    </w:p>
    <w:p w:rsidR="004B5094" w:rsidRDefault="004B5094" w:rsidP="004B5094">
      <w:pPr>
        <w:pStyle w:val="TableContents"/>
        <w:spacing w:line="360" w:lineRule="auto"/>
        <w:jc w:val="center"/>
        <w:rPr>
          <w:b/>
          <w:bCs/>
        </w:rPr>
      </w:pPr>
      <w:r>
        <w:rPr>
          <w:b/>
          <w:bCs/>
        </w:rPr>
        <w:t>z ceną oferty brutto: 167 753,09 zł</w:t>
      </w:r>
    </w:p>
    <w:p w:rsidR="004B5094" w:rsidRDefault="004B5094" w:rsidP="004B5094">
      <w:pPr>
        <w:pStyle w:val="TableContents"/>
        <w:spacing w:line="360" w:lineRule="auto"/>
        <w:jc w:val="center"/>
        <w:rPr>
          <w:b/>
          <w:bCs/>
        </w:rPr>
      </w:pPr>
      <w:r>
        <w:rPr>
          <w:b/>
          <w:bCs/>
        </w:rPr>
        <w:t>(kwota słownie: sto sześćdziesiąt siedem tysięcy siedemset pięćdziesiąt trzy zł 09 /100)</w:t>
      </w:r>
    </w:p>
    <w:p w:rsidR="004B5094" w:rsidRDefault="004B5094" w:rsidP="004B5094">
      <w:pPr>
        <w:pStyle w:val="TableContents"/>
        <w:spacing w:line="360" w:lineRule="auto"/>
        <w:rPr>
          <w:b/>
          <w:bCs/>
        </w:rPr>
      </w:pPr>
    </w:p>
    <w:p w:rsidR="004B5094" w:rsidRDefault="004B5094" w:rsidP="004B5094">
      <w:pPr>
        <w:pStyle w:val="TableContents"/>
        <w:spacing w:line="360" w:lineRule="auto"/>
        <w:jc w:val="center"/>
        <w:rPr>
          <w:b/>
          <w:bCs/>
        </w:rPr>
      </w:pPr>
      <w:r>
        <w:rPr>
          <w:b/>
          <w:bCs/>
        </w:rPr>
        <w:t>UZASADNIENIE WYBORU:</w:t>
      </w:r>
    </w:p>
    <w:p w:rsidR="004B5094" w:rsidRDefault="004B5094" w:rsidP="004B5094">
      <w:pPr>
        <w:pStyle w:val="TableContents"/>
        <w:spacing w:line="360" w:lineRule="auto"/>
        <w:jc w:val="center"/>
        <w:rPr>
          <w:b/>
          <w:bCs/>
        </w:rPr>
      </w:pPr>
    </w:p>
    <w:p w:rsidR="004B5094" w:rsidRDefault="004B5094" w:rsidP="004B5094">
      <w:pPr>
        <w:pStyle w:val="TableContents"/>
        <w:spacing w:line="360" w:lineRule="auto"/>
        <w:jc w:val="both"/>
      </w:pPr>
      <w:r>
        <w:t xml:space="preserve">Oferta w/w Wykonawcy została uznana za najkorzystniejszą na podstawie kryterium oceny ofert określonego w Specyfikacji Istotnych Warunków Zamówienia, tj. </w:t>
      </w:r>
      <w:r>
        <w:rPr>
          <w:u w:val="single"/>
        </w:rPr>
        <w:t>zawierała najniższą cenę spośród przedstawionych w ofertach niepodlegających odrzuceniu i w związku z tym uzyskała najwyższa liczbę punktów w wyniku oceny ofert.</w:t>
      </w:r>
    </w:p>
    <w:p w:rsidR="004B5094" w:rsidRDefault="004B5094" w:rsidP="004B5094">
      <w:pPr>
        <w:pStyle w:val="TableContents"/>
        <w:spacing w:line="360" w:lineRule="auto"/>
        <w:jc w:val="both"/>
        <w:rPr>
          <w:u w:val="single"/>
        </w:rPr>
      </w:pPr>
      <w:r>
        <w:rPr>
          <w:u w:val="single"/>
        </w:rPr>
        <w:t>Na podstawie kryterium „najniższa cena” i „okres gwarancji” uzyskała 100 punktów.</w:t>
      </w:r>
    </w:p>
    <w:p w:rsidR="004B5094" w:rsidRDefault="004B5094" w:rsidP="004B5094">
      <w:pPr>
        <w:pStyle w:val="TableContents"/>
        <w:spacing w:line="360" w:lineRule="auto"/>
      </w:pPr>
    </w:p>
    <w:p w:rsidR="004B5094" w:rsidRDefault="004B5094" w:rsidP="004B5094">
      <w:pPr>
        <w:pStyle w:val="TableContents"/>
        <w:spacing w:line="360" w:lineRule="auto"/>
      </w:pPr>
    </w:p>
    <w:p w:rsidR="004B5094" w:rsidRDefault="004B5094" w:rsidP="00B74BB2">
      <w:pPr>
        <w:pStyle w:val="TableContents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STRESZCZENIE OCENY I PORÓWNANIA ZŁOŻONYCH DO PRZETARGU OFERT:</w:t>
      </w:r>
    </w:p>
    <w:p w:rsidR="004B5094" w:rsidRDefault="004B5094" w:rsidP="004B5094">
      <w:pPr>
        <w:pStyle w:val="Standard"/>
        <w:spacing w:line="360" w:lineRule="auto"/>
        <w:rPr>
          <w:rFonts w:cs="Arial"/>
          <w:b/>
          <w:bCs/>
          <w:shd w:val="clear" w:color="auto" w:fill="FFFFFF"/>
        </w:rPr>
      </w:pP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0"/>
        <w:gridCol w:w="3103"/>
        <w:gridCol w:w="2126"/>
        <w:gridCol w:w="1984"/>
        <w:gridCol w:w="2268"/>
      </w:tblGrid>
      <w:tr w:rsidR="00B74BB2" w:rsidTr="00B74BB2"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4BB2" w:rsidRDefault="00B74B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BB2" w:rsidRDefault="00B74B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  <w:p w:rsidR="00B74BB2" w:rsidRDefault="00B74BB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4BB2" w:rsidRDefault="00B74B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oferty brutto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BB2" w:rsidRDefault="00B74B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 w kryterium CENA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4BB2" w:rsidRDefault="00B74BB2" w:rsidP="00B74B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 w kryterium OKRES GWARANCJI</w:t>
            </w:r>
          </w:p>
        </w:tc>
      </w:tr>
      <w:tr w:rsidR="00B74BB2" w:rsidTr="00B74BB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4BB2" w:rsidRDefault="00B74B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4BB2" w:rsidRDefault="00B74BB2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PU-H</w:t>
            </w:r>
            <w:proofErr w:type="spellEnd"/>
            <w:r>
              <w:rPr>
                <w:b/>
                <w:bCs/>
              </w:rPr>
              <w:t xml:space="preserve"> „D.K” Sp. z o.o.</w:t>
            </w:r>
          </w:p>
          <w:p w:rsidR="00B74BB2" w:rsidRDefault="00B74BB2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Przemysłowa 21</w:t>
            </w:r>
          </w:p>
          <w:p w:rsidR="00B74BB2" w:rsidRDefault="00B74BB2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09-400 Płock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BB2" w:rsidRDefault="00B74BB2">
            <w:pPr>
              <w:pStyle w:val="TableContents"/>
              <w:jc w:val="center"/>
              <w:rPr>
                <w:b/>
                <w:bCs/>
              </w:rPr>
            </w:pPr>
          </w:p>
          <w:p w:rsidR="00B74BB2" w:rsidRDefault="00B74B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194 340,00 brutto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A63" w:rsidRDefault="00A11A63">
            <w:pPr>
              <w:pStyle w:val="TableContents"/>
              <w:jc w:val="center"/>
              <w:rPr>
                <w:b/>
                <w:bCs/>
              </w:rPr>
            </w:pPr>
          </w:p>
          <w:p w:rsidR="00B74BB2" w:rsidRDefault="00A11A6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ODRZUCONA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A63" w:rsidRDefault="00A11A63">
            <w:pPr>
              <w:pStyle w:val="TableContents"/>
              <w:jc w:val="center"/>
              <w:rPr>
                <w:b/>
                <w:bCs/>
              </w:rPr>
            </w:pPr>
          </w:p>
          <w:p w:rsidR="00B74BB2" w:rsidRDefault="00A11A6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ODRZUCONA </w:t>
            </w:r>
          </w:p>
          <w:p w:rsidR="00B74BB2" w:rsidRDefault="00B74BB2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B74BB2" w:rsidTr="00A11A63">
        <w:trPr>
          <w:trHeight w:val="1253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4BB2" w:rsidRDefault="00B74B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A63" w:rsidRPr="00A11A63" w:rsidRDefault="00B74BB2" w:rsidP="00A11A63">
            <w:pPr>
              <w:pStyle w:val="Standard"/>
              <w:tabs>
                <w:tab w:val="left" w:pos="19847"/>
              </w:tabs>
              <w:spacing w:line="360" w:lineRule="auto"/>
              <w:jc w:val="center"/>
              <w:rPr>
                <w:b/>
              </w:rPr>
            </w:pPr>
            <w:r w:rsidRPr="00A11A63">
              <w:rPr>
                <w:b/>
                <w:bCs/>
              </w:rPr>
              <w:t xml:space="preserve"> </w:t>
            </w:r>
            <w:r w:rsidR="00A11A63" w:rsidRPr="00A11A63">
              <w:rPr>
                <w:b/>
              </w:rPr>
              <w:t>ROBBUD SP. Z O.O. S. K.</w:t>
            </w:r>
          </w:p>
          <w:p w:rsidR="00A11A63" w:rsidRPr="00A11A63" w:rsidRDefault="00A11A63" w:rsidP="00A11A63">
            <w:pPr>
              <w:pStyle w:val="Standard"/>
              <w:tabs>
                <w:tab w:val="left" w:pos="19847"/>
              </w:tabs>
              <w:spacing w:line="360" w:lineRule="auto"/>
              <w:jc w:val="center"/>
              <w:rPr>
                <w:b/>
              </w:rPr>
            </w:pPr>
            <w:r w:rsidRPr="00A11A63">
              <w:rPr>
                <w:b/>
              </w:rPr>
              <w:t>Ul. Płocka 33</w:t>
            </w:r>
          </w:p>
          <w:p w:rsidR="00B74BB2" w:rsidRPr="00A11A63" w:rsidRDefault="00A11A63" w:rsidP="00A11A63">
            <w:pPr>
              <w:pStyle w:val="Standard"/>
              <w:tabs>
                <w:tab w:val="left" w:pos="19847"/>
              </w:tabs>
              <w:spacing w:line="360" w:lineRule="auto"/>
              <w:jc w:val="center"/>
              <w:rPr>
                <w:b/>
              </w:rPr>
            </w:pPr>
            <w:r w:rsidRPr="00A11A63">
              <w:rPr>
                <w:b/>
              </w:rPr>
              <w:t>09-140 Raciąż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BB2" w:rsidRDefault="00B74BB2">
            <w:pPr>
              <w:pStyle w:val="TableContents"/>
              <w:rPr>
                <w:b/>
                <w:bCs/>
              </w:rPr>
            </w:pPr>
          </w:p>
          <w:p w:rsidR="00B74BB2" w:rsidRDefault="00A11A6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167 753,09 brutto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BB2" w:rsidRDefault="00B74BB2">
            <w:pPr>
              <w:pStyle w:val="TableContents"/>
              <w:jc w:val="center"/>
              <w:rPr>
                <w:b/>
                <w:bCs/>
              </w:rPr>
            </w:pPr>
          </w:p>
          <w:p w:rsidR="00A11A63" w:rsidRDefault="00A11A6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BB2" w:rsidRDefault="00B74BB2">
            <w:pPr>
              <w:pStyle w:val="TableContents"/>
              <w:jc w:val="center"/>
              <w:rPr>
                <w:b/>
                <w:bCs/>
              </w:rPr>
            </w:pPr>
          </w:p>
          <w:p w:rsidR="00B74BB2" w:rsidRDefault="000837C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4B5094" w:rsidRDefault="004B5094" w:rsidP="004B5094">
      <w:pPr>
        <w:rPr>
          <w:vanish/>
        </w:rPr>
      </w:pP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0"/>
        <w:gridCol w:w="3103"/>
        <w:gridCol w:w="2126"/>
        <w:gridCol w:w="1984"/>
        <w:gridCol w:w="2268"/>
      </w:tblGrid>
      <w:tr w:rsidR="00B74BB2" w:rsidTr="00B74BB2"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4BB2" w:rsidRDefault="00B74BB2">
            <w:pPr>
              <w:pStyle w:val="TableContents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4BB2" w:rsidRDefault="00A11A63" w:rsidP="00A11A63">
            <w:pPr>
              <w:pStyle w:val="TableContents"/>
              <w:spacing w:line="36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MABO Małgorzata Bober</w:t>
            </w:r>
          </w:p>
          <w:p w:rsidR="00A11A63" w:rsidRDefault="00A11A63" w:rsidP="00A11A63">
            <w:pPr>
              <w:pStyle w:val="TableContents"/>
              <w:spacing w:line="36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Ul. Płocka 14c, 09-200 Sierpc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BB2" w:rsidRDefault="00B74BB2">
            <w:pPr>
              <w:pStyle w:val="TableContents"/>
              <w:jc w:val="center"/>
              <w:rPr>
                <w:rFonts w:cs="Arial"/>
                <w:b/>
                <w:bCs/>
              </w:rPr>
            </w:pPr>
          </w:p>
          <w:p w:rsidR="00B74BB2" w:rsidRDefault="00A11A63">
            <w:pPr>
              <w:pStyle w:val="TableContents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227 313,44 brutto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BB2" w:rsidRDefault="00B74BB2">
            <w:pPr>
              <w:pStyle w:val="TableContents"/>
              <w:jc w:val="center"/>
              <w:rPr>
                <w:rFonts w:cs="Arial"/>
                <w:b/>
                <w:bCs/>
              </w:rPr>
            </w:pPr>
          </w:p>
          <w:p w:rsidR="00B74BB2" w:rsidRDefault="00A11A63">
            <w:pPr>
              <w:pStyle w:val="TableContents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ODRZUCONA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A63" w:rsidRDefault="00A11A63">
            <w:pPr>
              <w:pStyle w:val="TableContents"/>
              <w:jc w:val="center"/>
              <w:rPr>
                <w:rFonts w:cs="Arial"/>
                <w:b/>
                <w:bCs/>
              </w:rPr>
            </w:pPr>
          </w:p>
          <w:p w:rsidR="00B74BB2" w:rsidRDefault="00A11A63">
            <w:pPr>
              <w:pStyle w:val="TableContents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ODRZUCONA</w:t>
            </w:r>
          </w:p>
        </w:tc>
      </w:tr>
    </w:tbl>
    <w:p w:rsidR="004B5094" w:rsidRDefault="004B5094" w:rsidP="004B5094">
      <w:pPr>
        <w:rPr>
          <w:vanish/>
        </w:rPr>
      </w:pPr>
    </w:p>
    <w:p w:rsidR="004B5094" w:rsidRDefault="004B5094" w:rsidP="004B5094">
      <w:pPr>
        <w:pStyle w:val="Standard"/>
        <w:spacing w:line="360" w:lineRule="auto"/>
        <w:rPr>
          <w:rFonts w:cs="Arial"/>
          <w:b/>
          <w:bCs/>
          <w:shd w:val="clear" w:color="auto" w:fill="FFFFFF"/>
        </w:rPr>
      </w:pPr>
    </w:p>
    <w:p w:rsidR="004B5094" w:rsidRDefault="004A7630" w:rsidP="004B5094">
      <w:pPr>
        <w:pStyle w:val="Standard"/>
        <w:spacing w:line="360" w:lineRule="auto"/>
        <w:rPr>
          <w:rFonts w:cs="Arial"/>
          <w:b/>
          <w:bCs/>
          <w:shd w:val="clear" w:color="auto" w:fill="FFFFFF"/>
        </w:rPr>
      </w:pPr>
      <w:r>
        <w:rPr>
          <w:rFonts w:cs="Arial"/>
          <w:b/>
          <w:bCs/>
          <w:shd w:val="clear" w:color="auto" w:fill="FFFFFF"/>
        </w:rPr>
        <w:t xml:space="preserve">Oferta nr 1 i oferta nr 3: </w:t>
      </w:r>
      <w:r w:rsidRPr="004A7630">
        <w:rPr>
          <w:rFonts w:cs="Arial"/>
          <w:b/>
          <w:bCs/>
          <w:u w:val="single"/>
          <w:shd w:val="clear" w:color="auto" w:fill="FFFFFF"/>
        </w:rPr>
        <w:t>brak kosztorysu ofertowego</w:t>
      </w:r>
      <w:r>
        <w:rPr>
          <w:rFonts w:cs="Arial"/>
          <w:b/>
          <w:bCs/>
          <w:shd w:val="clear" w:color="auto" w:fill="FFFFFF"/>
        </w:rPr>
        <w:t xml:space="preserve"> ( art. 89 ust. 1 pkt 2 ustawy Pzp).</w:t>
      </w:r>
    </w:p>
    <w:p w:rsidR="004A7630" w:rsidRDefault="004A7630" w:rsidP="004A763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A7630">
        <w:rPr>
          <w:rFonts w:eastAsia="Times New Roman" w:cs="Times New Roman"/>
          <w:kern w:val="0"/>
          <w:lang w:eastAsia="pl-PL" w:bidi="ar-SA"/>
        </w:rPr>
        <w:t xml:space="preserve">Kosztorys stanowi istotną część oferty. Jego brak stanowi podstawę do odrzucenia oferty jako </w:t>
      </w:r>
      <w:r>
        <w:rPr>
          <w:rFonts w:eastAsia="Times New Roman" w:cs="Times New Roman"/>
          <w:kern w:val="0"/>
          <w:lang w:eastAsia="pl-PL" w:bidi="ar-SA"/>
        </w:rPr>
        <w:t xml:space="preserve">niespełniającej wymagań specyfikacji istotnych warunków zamówienia. </w:t>
      </w:r>
    </w:p>
    <w:p w:rsidR="007B2393" w:rsidRPr="004A7630" w:rsidRDefault="007B2393" w:rsidP="004A763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ab/>
        <w:t xml:space="preserve">Zamawiający w SIWZ w rozdziale V pkt 11 podpunkt 4 zaznaczył, że podpisany i wypełniony kosztorys ofertowy ma zostać dołączony do składanej przez Wykonawcę oferty. Ponadto gotowe do uzupełnienia kosztorysy ofertowe dołączone były do SIWZ na stronie </w:t>
      </w:r>
      <w:hyperlink r:id="rId6" w:history="1">
        <w:r w:rsidRPr="000A0EBC">
          <w:rPr>
            <w:rStyle w:val="Hipercze"/>
            <w:rFonts w:eastAsia="Times New Roman" w:cs="Times New Roman"/>
            <w:kern w:val="0"/>
            <w:lang w:eastAsia="pl-PL" w:bidi="ar-SA"/>
          </w:rPr>
          <w:t>www.zaluski.bip.org.pl</w:t>
        </w:r>
      </w:hyperlink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4B5094" w:rsidRDefault="004B5094" w:rsidP="004B5094">
      <w:pPr>
        <w:pStyle w:val="Standard"/>
        <w:spacing w:line="360" w:lineRule="auto"/>
        <w:rPr>
          <w:b/>
          <w:bCs/>
        </w:rPr>
      </w:pPr>
    </w:p>
    <w:p w:rsidR="004B5094" w:rsidRDefault="004B5094" w:rsidP="004B5094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Dziękując za złożenie ofert w przedmiotowym postępowaniu zapraszamy do udziału w kolejnym przetargu.</w:t>
      </w:r>
    </w:p>
    <w:p w:rsidR="004B5094" w:rsidRDefault="004B5094" w:rsidP="004B5094">
      <w:pPr>
        <w:pStyle w:val="Standard"/>
        <w:spacing w:line="360" w:lineRule="auto"/>
        <w:jc w:val="both"/>
      </w:pPr>
    </w:p>
    <w:p w:rsidR="004B5094" w:rsidRDefault="004B5094" w:rsidP="004B5094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 wybranym Wykonawcą zostanie zawart</w:t>
      </w:r>
      <w:r w:rsidR="00716C95">
        <w:rPr>
          <w:sz w:val="20"/>
          <w:szCs w:val="20"/>
        </w:rPr>
        <w:t>a umowa zgodnie z art. 94 ust. 1</w:t>
      </w:r>
      <w:r>
        <w:rPr>
          <w:sz w:val="20"/>
          <w:szCs w:val="20"/>
        </w:rPr>
        <w:t xml:space="preserve"> ustawy Prawo zamówień publicznych (Dz. U. z 2013 poz. 907 ze zm.)</w:t>
      </w:r>
    </w:p>
    <w:p w:rsidR="004B5094" w:rsidRDefault="004B5094" w:rsidP="004B5094">
      <w:pPr>
        <w:pStyle w:val="Standard"/>
        <w:spacing w:line="360" w:lineRule="auto"/>
        <w:jc w:val="both"/>
        <w:rPr>
          <w:sz w:val="20"/>
          <w:szCs w:val="20"/>
        </w:rPr>
      </w:pPr>
    </w:p>
    <w:p w:rsidR="004B5094" w:rsidRDefault="004B5094" w:rsidP="004B5094">
      <w:pPr>
        <w:pStyle w:val="Standard"/>
        <w:spacing w:line="360" w:lineRule="auto"/>
        <w:jc w:val="both"/>
        <w:rPr>
          <w:sz w:val="20"/>
          <w:szCs w:val="20"/>
        </w:rPr>
      </w:pPr>
    </w:p>
    <w:p w:rsidR="004B5094" w:rsidRDefault="004B5094" w:rsidP="004B5094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</w:rPr>
        <w:t>Wójt Gminy Załuski</w:t>
      </w:r>
    </w:p>
    <w:p w:rsidR="004B5094" w:rsidRDefault="004B5094" w:rsidP="004B5094">
      <w:pPr>
        <w:pStyle w:val="Standard"/>
        <w:spacing w:line="360" w:lineRule="auto"/>
        <w:jc w:val="both"/>
        <w:rPr>
          <w:b/>
          <w:bCs/>
        </w:rPr>
      </w:pPr>
    </w:p>
    <w:p w:rsidR="004B5094" w:rsidRDefault="004B5094" w:rsidP="004B5094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Romuald Woźniak</w:t>
      </w:r>
    </w:p>
    <w:p w:rsidR="00125FA2" w:rsidRDefault="00125FA2"/>
    <w:sectPr w:rsidR="00125FA2" w:rsidSect="00125F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17" w:rsidRDefault="00DB0017" w:rsidP="004B5094">
      <w:r>
        <w:separator/>
      </w:r>
    </w:p>
  </w:endnote>
  <w:endnote w:type="continuationSeparator" w:id="0">
    <w:p w:rsidR="00DB0017" w:rsidRDefault="00DB0017" w:rsidP="004B5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17" w:rsidRDefault="00DB0017" w:rsidP="004B5094">
      <w:r>
        <w:separator/>
      </w:r>
    </w:p>
  </w:footnote>
  <w:footnote w:type="continuationSeparator" w:id="0">
    <w:p w:rsidR="00DB0017" w:rsidRDefault="00DB0017" w:rsidP="004B5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94" w:rsidRPr="004B5094" w:rsidRDefault="004B5094" w:rsidP="004B5094">
    <w:pPr>
      <w:pStyle w:val="Nagwek"/>
      <w:jc w:val="center"/>
      <w:rPr>
        <w:color w:val="808080" w:themeColor="background1" w:themeShade="80"/>
      </w:rPr>
    </w:pPr>
    <w:r w:rsidRPr="004B5094">
      <w:rPr>
        <w:color w:val="808080" w:themeColor="background1" w:themeShade="80"/>
      </w:rPr>
      <w:t>WSG.271.4.2015</w:t>
    </w:r>
  </w:p>
  <w:p w:rsidR="004B5094" w:rsidRDefault="004B5094" w:rsidP="004B5094">
    <w:pPr>
      <w:pStyle w:val="Nagwek"/>
      <w:jc w:val="center"/>
    </w:pPr>
    <w:r w:rsidRPr="004B5094">
      <w:rPr>
        <w:b/>
        <w:color w:val="808080" w:themeColor="background1" w:themeShade="80"/>
      </w:rPr>
      <w:t xml:space="preserve">Przebudowa konstrukcji dachu wraz z </w:t>
    </w:r>
    <w:proofErr w:type="spellStart"/>
    <w:r w:rsidRPr="004B5094">
      <w:rPr>
        <w:b/>
        <w:color w:val="808080" w:themeColor="background1" w:themeShade="80"/>
      </w:rPr>
      <w:t>dociepleniem</w:t>
    </w:r>
    <w:proofErr w:type="spellEnd"/>
    <w:r w:rsidRPr="004B5094">
      <w:rPr>
        <w:b/>
        <w:color w:val="808080" w:themeColor="background1" w:themeShade="80"/>
      </w:rPr>
      <w:t xml:space="preserve"> w budynku SP w Kamienicy</w:t>
    </w:r>
  </w:p>
  <w:p w:rsidR="004B5094" w:rsidRDefault="004B509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094"/>
    <w:rsid w:val="000837C6"/>
    <w:rsid w:val="00125FA2"/>
    <w:rsid w:val="003F48EE"/>
    <w:rsid w:val="004A7630"/>
    <w:rsid w:val="004B5094"/>
    <w:rsid w:val="00716C95"/>
    <w:rsid w:val="007B2393"/>
    <w:rsid w:val="00A11A63"/>
    <w:rsid w:val="00B74BB2"/>
    <w:rsid w:val="00DB0017"/>
    <w:rsid w:val="00EB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09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509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B509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4B509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5094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4B509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B5094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B2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luski.bip.or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a.jarosławska</dc:creator>
  <cp:lastModifiedBy>a.jarosławska</cp:lastModifiedBy>
  <cp:revision>3</cp:revision>
  <dcterms:created xsi:type="dcterms:W3CDTF">2015-07-23T05:53:00Z</dcterms:created>
  <dcterms:modified xsi:type="dcterms:W3CDTF">2015-07-23T06:49:00Z</dcterms:modified>
</cp:coreProperties>
</file>