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E3" w:rsidRPr="009F27E3" w:rsidRDefault="009F27E3" w:rsidP="009F27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0" w:after="0" w:line="281" w:lineRule="auto"/>
        <w:ind w:firstLine="44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9F27E3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                             Zarządzenie Nr 0151/35/2008</w:t>
      </w:r>
    </w:p>
    <w:p w:rsidR="009F27E3" w:rsidRPr="009F27E3" w:rsidRDefault="009F27E3" w:rsidP="009F27E3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before="20" w:after="0" w:line="281" w:lineRule="auto"/>
        <w:ind w:left="2124" w:firstLine="708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9F27E3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       Wójta Gminy Załuski</w:t>
      </w:r>
    </w:p>
    <w:p w:rsidR="009F27E3" w:rsidRPr="009F27E3" w:rsidRDefault="009F27E3" w:rsidP="009F27E3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before="20" w:after="0" w:line="281" w:lineRule="auto"/>
        <w:ind w:left="2124" w:firstLine="708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9F27E3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  z dnia  4 września 2008 roku</w:t>
      </w:r>
    </w:p>
    <w:p w:rsidR="009F27E3" w:rsidRPr="009F27E3" w:rsidRDefault="009F27E3" w:rsidP="009F27E3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before="20" w:after="0" w:line="281" w:lineRule="auto"/>
        <w:ind w:left="2124" w:firstLine="708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9F27E3" w:rsidRPr="009F27E3" w:rsidRDefault="009F27E3" w:rsidP="009F27E3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before="20" w:after="0" w:line="281" w:lineRule="auto"/>
        <w:ind w:left="2124" w:firstLine="708"/>
        <w:jc w:val="both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:rsidR="009F27E3" w:rsidRPr="009F27E3" w:rsidRDefault="009F27E3" w:rsidP="009F27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0" w:after="0" w:line="281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27E3">
        <w:rPr>
          <w:rFonts w:ascii="Times New Roman" w:hAnsi="Times New Roman" w:cs="Times New Roman"/>
          <w:sz w:val="28"/>
          <w:szCs w:val="28"/>
          <w:shd w:val="clear" w:color="auto" w:fill="FFFFFF"/>
        </w:rPr>
        <w:t>w sprawie: zmian w układzie wykonawczym dochodów i wydatków budżetu gminy na 2008 rok</w:t>
      </w:r>
    </w:p>
    <w:p w:rsidR="009F27E3" w:rsidRPr="009F27E3" w:rsidRDefault="009F27E3" w:rsidP="009F27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0" w:after="0" w:line="281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9F27E3" w:rsidRPr="009F27E3" w:rsidRDefault="009F27E3" w:rsidP="009F27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0" w:after="0" w:line="281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9F27E3" w:rsidRPr="009F27E3" w:rsidRDefault="009F27E3" w:rsidP="009F27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2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Na podstawie art. 186 ust. 1 </w:t>
      </w:r>
      <w:proofErr w:type="spellStart"/>
      <w:r w:rsidRPr="009F27E3">
        <w:rPr>
          <w:rFonts w:ascii="Times New Roman" w:hAnsi="Times New Roman" w:cs="Times New Roman"/>
          <w:sz w:val="28"/>
          <w:szCs w:val="28"/>
          <w:shd w:val="clear" w:color="auto" w:fill="FFFFFF"/>
        </w:rPr>
        <w:t>pkt</w:t>
      </w:r>
      <w:proofErr w:type="spellEnd"/>
      <w:r w:rsidRPr="009F2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 ustawy z dnia 30 czerwca 2005 roku o finansach publicznych (</w:t>
      </w:r>
      <w:proofErr w:type="spellStart"/>
      <w:r w:rsidRPr="009F27E3">
        <w:rPr>
          <w:rFonts w:ascii="Times New Roman" w:hAnsi="Times New Roman" w:cs="Times New Roman"/>
          <w:sz w:val="28"/>
          <w:szCs w:val="28"/>
          <w:shd w:val="clear" w:color="auto" w:fill="FFFFFF"/>
        </w:rPr>
        <w:t>t.j</w:t>
      </w:r>
      <w:proofErr w:type="spellEnd"/>
      <w:r w:rsidRPr="009F2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z 2005 roku </w:t>
      </w:r>
      <w:proofErr w:type="spellStart"/>
      <w:r w:rsidRPr="009F27E3">
        <w:rPr>
          <w:rFonts w:ascii="Times New Roman" w:hAnsi="Times New Roman" w:cs="Times New Roman"/>
          <w:sz w:val="28"/>
          <w:szCs w:val="28"/>
          <w:shd w:val="clear" w:color="auto" w:fill="FFFFFF"/>
        </w:rPr>
        <w:t>Dz.U</w:t>
      </w:r>
      <w:proofErr w:type="spellEnd"/>
      <w:r w:rsidRPr="009F2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Nr 249 poz. 2104 z </w:t>
      </w:r>
      <w:proofErr w:type="spellStart"/>
      <w:r w:rsidRPr="009F27E3">
        <w:rPr>
          <w:rFonts w:ascii="Times New Roman" w:hAnsi="Times New Roman" w:cs="Times New Roman"/>
          <w:sz w:val="28"/>
          <w:szCs w:val="28"/>
          <w:shd w:val="clear" w:color="auto" w:fill="FFFFFF"/>
        </w:rPr>
        <w:t>późn</w:t>
      </w:r>
      <w:proofErr w:type="spellEnd"/>
      <w:r w:rsidRPr="009F27E3">
        <w:rPr>
          <w:rFonts w:ascii="Times New Roman" w:hAnsi="Times New Roman" w:cs="Times New Roman"/>
          <w:sz w:val="28"/>
          <w:szCs w:val="28"/>
          <w:shd w:val="clear" w:color="auto" w:fill="FFFFFF"/>
        </w:rPr>
        <w:t>. zm.)  Wójt Gminy Załuski zarządza co następuje:</w:t>
      </w:r>
    </w:p>
    <w:p w:rsidR="009F27E3" w:rsidRPr="009F27E3" w:rsidRDefault="009F27E3" w:rsidP="009F27E3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before="20" w:after="0" w:line="281" w:lineRule="auto"/>
        <w:ind w:left="3540"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F27E3">
        <w:rPr>
          <w:rFonts w:ascii="Times New Roman" w:hAnsi="Times New Roman" w:cs="Times New Roman"/>
          <w:sz w:val="32"/>
          <w:szCs w:val="32"/>
          <w:shd w:val="clear" w:color="auto" w:fill="FFFFFF"/>
        </w:rPr>
        <w:t>§1</w:t>
      </w:r>
    </w:p>
    <w:p w:rsidR="009F27E3" w:rsidRPr="009F27E3" w:rsidRDefault="009F27E3" w:rsidP="009F27E3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before="20" w:after="0" w:line="281" w:lineRule="auto"/>
        <w:ind w:left="3540"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9F27E3" w:rsidRPr="009F27E3" w:rsidRDefault="009F27E3" w:rsidP="009F27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0" w:after="0" w:line="281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2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Wprowadza się zmiany w układzie wykonawczym dochodów i wydatków budżetu gminy na 2008 rok, uwzględniającym podział na jednostki budżetowe realizujące dochody budżetowe i podział na jednostki budżetowe realizujące wydatki budżetowe, w związku z wprowadzeniem zmian w budżecie gminy na 2008 rok Zarządzeniem Wójta Gminy Załuski Nr 0151/34/2008 z dnia 26 sierpnia 2008 roku, zgodnie z załącznikami nr 1-5 do niniejszego zarządzenia.</w:t>
      </w:r>
    </w:p>
    <w:p w:rsidR="009F27E3" w:rsidRPr="009F27E3" w:rsidRDefault="009F27E3" w:rsidP="009F27E3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before="20" w:after="0" w:line="281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27E3">
        <w:rPr>
          <w:rFonts w:ascii="Times New Roman" w:hAnsi="Times New Roman" w:cs="Times New Roman"/>
          <w:sz w:val="28"/>
          <w:szCs w:val="28"/>
          <w:shd w:val="clear" w:color="auto" w:fill="FFFFFF"/>
        </w:rPr>
        <w:t>§2</w:t>
      </w:r>
    </w:p>
    <w:p w:rsidR="009F27E3" w:rsidRPr="009F27E3" w:rsidRDefault="009F27E3" w:rsidP="009F27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0" w:after="0" w:line="281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9F27E3" w:rsidRPr="009F27E3" w:rsidRDefault="009F27E3" w:rsidP="009F27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0" w:after="0" w:line="281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2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Zarządzenie wchodzi w życie z dniem podpisania i obowiązuje w roku budżetowym 2008 oraz podlega ogłoszeniu.</w:t>
      </w:r>
      <w:r w:rsidRPr="009F2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9F2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9F2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9F2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9F2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9F2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9F27E3" w:rsidRPr="009F27E3" w:rsidRDefault="009F27E3" w:rsidP="009F27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0" w:after="0" w:line="281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27E3" w:rsidRPr="009F27E3" w:rsidRDefault="009F27E3" w:rsidP="009F27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0" w:after="0" w:line="281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27E3" w:rsidRPr="009F27E3" w:rsidRDefault="009F27E3" w:rsidP="009F27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0" w:after="0" w:line="281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2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9F2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9F2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9F2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9F2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9F2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9F2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Wójt Gminy Załuski</w:t>
      </w:r>
    </w:p>
    <w:p w:rsidR="009F27E3" w:rsidRPr="009F27E3" w:rsidRDefault="009F27E3" w:rsidP="009F27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0" w:after="0" w:line="281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2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9F2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9F2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9F2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9F2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9F2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9F2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Romuald Woźniak</w:t>
      </w:r>
    </w:p>
    <w:p w:rsidR="009F27E3" w:rsidRPr="009F27E3" w:rsidRDefault="009F27E3" w:rsidP="009F27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301B" w:rsidRPr="0086742D" w:rsidRDefault="008A301B" w:rsidP="0086742D"/>
    <w:sectPr w:rsidR="008A301B" w:rsidRPr="0086742D" w:rsidSect="00D01D0A">
      <w:pgSz w:w="12240" w:h="15840"/>
      <w:pgMar w:top="1440" w:right="1440" w:bottom="1417" w:left="144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4738"/>
    <w:rsid w:val="00176849"/>
    <w:rsid w:val="00184738"/>
    <w:rsid w:val="00783509"/>
    <w:rsid w:val="0086742D"/>
    <w:rsid w:val="008A301B"/>
    <w:rsid w:val="009F27E3"/>
    <w:rsid w:val="00B7214D"/>
    <w:rsid w:val="00D05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0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143</Words>
  <Characters>863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EdytaS</dc:creator>
  <cp:lastModifiedBy>EdytaS</cp:lastModifiedBy>
  <cp:revision>5</cp:revision>
  <dcterms:created xsi:type="dcterms:W3CDTF">2008-08-02T16:34:00Z</dcterms:created>
  <dcterms:modified xsi:type="dcterms:W3CDTF">2008-09-08T10:12:00Z</dcterms:modified>
</cp:coreProperties>
</file>