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F30C84">
        <w:rPr>
          <w:b/>
          <w:bCs/>
          <w:sz w:val="32"/>
          <w:szCs w:val="32"/>
        </w:rPr>
        <w:t>Zarządzenie Nr 0151/11/2008</w:t>
      </w: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  <w:r w:rsidRPr="00F30C84">
        <w:rPr>
          <w:b/>
          <w:bCs/>
          <w:sz w:val="32"/>
          <w:szCs w:val="32"/>
        </w:rPr>
        <w:t xml:space="preserve">        Wójta Gminy Załuski</w:t>
      </w: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  <w:r w:rsidRPr="00F30C84">
        <w:rPr>
          <w:b/>
          <w:bCs/>
          <w:sz w:val="32"/>
          <w:szCs w:val="32"/>
        </w:rPr>
        <w:t xml:space="preserve">   z dnia 20 marca 2008 roku</w:t>
      </w: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81" w:lineRule="auto"/>
        <w:ind w:left="2124" w:firstLine="708"/>
        <w:rPr>
          <w:b/>
          <w:bCs/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28"/>
          <w:szCs w:val="28"/>
        </w:rPr>
      </w:pPr>
      <w:r w:rsidRPr="00F30C84">
        <w:rPr>
          <w:sz w:val="28"/>
          <w:szCs w:val="28"/>
        </w:rPr>
        <w:t>w sprawie: zmian w układzie wykonawczym dochodów i wydatków budżetu gminy na 2008 rok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0"/>
        <w:rPr>
          <w:sz w:val="28"/>
          <w:szCs w:val="28"/>
        </w:rPr>
      </w:pPr>
      <w:r w:rsidRPr="00F30C84">
        <w:rPr>
          <w:sz w:val="28"/>
          <w:szCs w:val="28"/>
        </w:rPr>
        <w:t xml:space="preserve">Na podstawie art. 186 ust. 1 </w:t>
      </w:r>
      <w:proofErr w:type="spellStart"/>
      <w:r w:rsidRPr="00F30C84">
        <w:rPr>
          <w:sz w:val="28"/>
          <w:szCs w:val="28"/>
        </w:rPr>
        <w:t>pkt</w:t>
      </w:r>
      <w:proofErr w:type="spellEnd"/>
      <w:r w:rsidRPr="00F30C84">
        <w:rPr>
          <w:sz w:val="28"/>
          <w:szCs w:val="28"/>
        </w:rPr>
        <w:t xml:space="preserve"> 1 ustawy z dnia 30 czerwca 2005 roku o finansach publicznych (</w:t>
      </w:r>
      <w:proofErr w:type="spellStart"/>
      <w:r w:rsidRPr="00F30C84">
        <w:rPr>
          <w:sz w:val="28"/>
          <w:szCs w:val="28"/>
        </w:rPr>
        <w:t>t.j</w:t>
      </w:r>
      <w:proofErr w:type="spellEnd"/>
      <w:r w:rsidRPr="00F30C84">
        <w:rPr>
          <w:sz w:val="28"/>
          <w:szCs w:val="28"/>
        </w:rPr>
        <w:t xml:space="preserve">. z 2005 roku </w:t>
      </w:r>
      <w:proofErr w:type="spellStart"/>
      <w:r w:rsidRPr="00F30C84">
        <w:rPr>
          <w:sz w:val="28"/>
          <w:szCs w:val="28"/>
        </w:rPr>
        <w:t>Dz.U</w:t>
      </w:r>
      <w:proofErr w:type="spellEnd"/>
      <w:r w:rsidRPr="00F30C84">
        <w:rPr>
          <w:sz w:val="28"/>
          <w:szCs w:val="28"/>
        </w:rPr>
        <w:t xml:space="preserve">. Nr 249 poz. 2104 z </w:t>
      </w:r>
      <w:proofErr w:type="spellStart"/>
      <w:r w:rsidRPr="00F30C84">
        <w:rPr>
          <w:sz w:val="28"/>
          <w:szCs w:val="28"/>
        </w:rPr>
        <w:t>późn</w:t>
      </w:r>
      <w:proofErr w:type="spellEnd"/>
      <w:r w:rsidRPr="00F30C84">
        <w:rPr>
          <w:sz w:val="28"/>
          <w:szCs w:val="28"/>
        </w:rPr>
        <w:t>. zm.)  Wójt Gminy Załuski zarządza co następuje: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32"/>
          <w:szCs w:val="32"/>
        </w:rPr>
      </w:pPr>
      <w:r w:rsidRPr="00F30C84">
        <w:rPr>
          <w:sz w:val="32"/>
          <w:szCs w:val="32"/>
        </w:rPr>
        <w:t>§1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32"/>
          <w:szCs w:val="32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>Wprowadza się zmiany w układzie wykonawczym dochodów i wydatków budżetu gminy na 2008 rok, uwzględniającym podział na jednostki budżetowe realizujące dochody budżetowe i podział na jednostki budżetowe realizujące wydatki budżetowe, w związku z wprowadzeniem zmian w budżecie gminy na 2008 rok Zarządzeniem nr 2/2008 z dnia 10 stycznia 2008 roku, Zarządzeniem nr 0151/4/2008 z dnia 31 stycznia 2008 roku, Zarządzeniem nr 0151/6/2008 z dnia  6 lutego 2008 roku oraz Uchwałą Rady Gminy Załuski nr 92/XIII/2008 z dnia 20 marca  2008 roku, zgodnie z załącznikami nr 1-11 do niniejszego zarządzenia.</w:t>
      </w:r>
    </w:p>
    <w:p w:rsidR="00F30C84" w:rsidRPr="00F30C84" w:rsidRDefault="00F30C84" w:rsidP="00F30C84">
      <w:pPr>
        <w:widowControl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1" w:lineRule="auto"/>
        <w:ind w:left="3540" w:firstLine="708"/>
        <w:rPr>
          <w:sz w:val="28"/>
          <w:szCs w:val="28"/>
        </w:rPr>
      </w:pPr>
      <w:r w:rsidRPr="00F30C84">
        <w:rPr>
          <w:sz w:val="28"/>
          <w:szCs w:val="28"/>
        </w:rPr>
        <w:t>§2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FF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>Zarządzenie wchodzi w życie z dniem podpisania i obowiązuje w roku budżetowym 2008 oraz podlega ogłoszeniu.</w:t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  <w:t>Wójt Gminy Załuski</w:t>
      </w:r>
    </w:p>
    <w:p w:rsidR="00F30C84" w:rsidRPr="00F30C84" w:rsidRDefault="00F30C84" w:rsidP="00F30C8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1" w:lineRule="auto"/>
        <w:ind w:firstLine="0"/>
        <w:rPr>
          <w:color w:val="000000"/>
          <w:sz w:val="28"/>
          <w:szCs w:val="28"/>
        </w:rPr>
      </w:pP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</w:r>
      <w:r w:rsidRPr="00F30C84">
        <w:rPr>
          <w:color w:val="000000"/>
          <w:sz w:val="28"/>
          <w:szCs w:val="28"/>
        </w:rPr>
        <w:tab/>
        <w:t xml:space="preserve">  Romuald Woźniak</w:t>
      </w:r>
    </w:p>
    <w:p w:rsidR="00F30C84" w:rsidRPr="00F30C84" w:rsidRDefault="00F30C84" w:rsidP="00F30C84">
      <w:pPr>
        <w:widowControl/>
        <w:spacing w:before="0" w:line="240" w:lineRule="auto"/>
        <w:ind w:firstLine="0"/>
        <w:jc w:val="left"/>
        <w:rPr>
          <w:color w:val="000000"/>
          <w:sz w:val="28"/>
          <w:szCs w:val="28"/>
        </w:rPr>
      </w:pPr>
    </w:p>
    <w:p w:rsidR="002412CF" w:rsidRDefault="002412CF"/>
    <w:sectPr w:rsidR="002412CF" w:rsidSect="000B5CD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C84"/>
    <w:rsid w:val="002412CF"/>
    <w:rsid w:val="00B05230"/>
    <w:rsid w:val="00D7152A"/>
    <w:rsid w:val="00F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52A"/>
    <w:pPr>
      <w:widowControl w:val="0"/>
      <w:autoSpaceDE w:val="0"/>
      <w:autoSpaceDN w:val="0"/>
      <w:adjustRightInd w:val="0"/>
      <w:spacing w:before="20" w:line="280" w:lineRule="auto"/>
      <w:ind w:firstLine="44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5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Sachnowska</dc:creator>
  <cp:keywords/>
  <dc:description/>
  <cp:lastModifiedBy>Sachnowska</cp:lastModifiedBy>
  <cp:revision>1</cp:revision>
  <dcterms:created xsi:type="dcterms:W3CDTF">2008-03-31T07:01:00Z</dcterms:created>
  <dcterms:modified xsi:type="dcterms:W3CDTF">2008-03-31T07:03:00Z</dcterms:modified>
</cp:coreProperties>
</file>