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0D" w:rsidRPr="0097210D" w:rsidRDefault="0097210D" w:rsidP="0097210D">
      <w:pPr>
        <w:spacing w:after="0" w:line="260" w:lineRule="atLeast"/>
        <w:rPr>
          <w:rFonts w:ascii="Times New Roman" w:eastAsia="Times New Roman" w:hAnsi="Times New Roman" w:cs="Times New Roman"/>
          <w:sz w:val="24"/>
          <w:szCs w:val="24"/>
          <w:lang w:eastAsia="pl-PL"/>
        </w:rPr>
      </w:pPr>
      <w:r w:rsidRPr="0097210D">
        <w:rPr>
          <w:rFonts w:ascii="Times New Roman" w:eastAsia="Times New Roman" w:hAnsi="Times New Roman" w:cs="Times New Roman"/>
          <w:sz w:val="24"/>
          <w:szCs w:val="24"/>
          <w:lang w:eastAsia="pl-PL"/>
        </w:rPr>
        <w:t>Ogłoszenie powiązane:</w:t>
      </w:r>
    </w:p>
    <w:p w:rsidR="0097210D" w:rsidRPr="0097210D" w:rsidRDefault="0097210D" w:rsidP="0097210D">
      <w:pPr>
        <w:spacing w:after="0" w:line="260" w:lineRule="atLeast"/>
        <w:rPr>
          <w:rFonts w:ascii="Times New Roman" w:eastAsia="Times New Roman" w:hAnsi="Times New Roman" w:cs="Times New Roman"/>
          <w:sz w:val="24"/>
          <w:szCs w:val="24"/>
          <w:lang w:eastAsia="pl-PL"/>
        </w:rPr>
      </w:pPr>
      <w:hyperlink r:id="rId5" w:tgtFrame="_blank" w:history="1">
        <w:r w:rsidRPr="0097210D">
          <w:rPr>
            <w:rFonts w:ascii="Times New Roman" w:eastAsia="Times New Roman" w:hAnsi="Times New Roman" w:cs="Times New Roman"/>
            <w:color w:val="0000FF"/>
            <w:sz w:val="24"/>
            <w:szCs w:val="24"/>
            <w:u w:val="single"/>
            <w:lang w:eastAsia="pl-PL"/>
          </w:rPr>
          <w:t>Ogłoszenie nr 16620-2015 z dnia 2015-01-23 r.</w:t>
        </w:r>
      </w:hyperlink>
      <w:r w:rsidRPr="0097210D">
        <w:rPr>
          <w:rFonts w:ascii="Times New Roman" w:eastAsia="Times New Roman" w:hAnsi="Times New Roman" w:cs="Times New Roman"/>
          <w:sz w:val="24"/>
          <w:szCs w:val="24"/>
          <w:lang w:eastAsia="pl-PL"/>
        </w:rPr>
        <w:t xml:space="preserve"> Ogłoszenie o zamówieniu - Załuski</w:t>
      </w:r>
      <w:r w:rsidRPr="0097210D">
        <w:rPr>
          <w:rFonts w:ascii="Times New Roman" w:eastAsia="Times New Roman" w:hAnsi="Times New Roman" w:cs="Times New Roman"/>
          <w:sz w:val="24"/>
          <w:szCs w:val="24"/>
          <w:lang w:eastAsia="pl-PL"/>
        </w:rPr>
        <w:br/>
        <w:t>Przedmiotem zamówienia jest odbieranie i zagospodarowanie odzysk lub unieszkodliwienie odpadów komunalnych z nieruchomości położonych na terenie Gminy Załuski, na których zamieszkują mieszkańcy w sposób zapewniający osiągnięcie...</w:t>
      </w:r>
      <w:r w:rsidRPr="0097210D">
        <w:rPr>
          <w:rFonts w:ascii="Times New Roman" w:eastAsia="Times New Roman" w:hAnsi="Times New Roman" w:cs="Times New Roman"/>
          <w:sz w:val="24"/>
          <w:szCs w:val="24"/>
          <w:lang w:eastAsia="pl-PL"/>
        </w:rPr>
        <w:br/>
        <w:t xml:space="preserve">Termin składania ofert: 2015-02-02 </w:t>
      </w:r>
    </w:p>
    <w:p w:rsidR="0097210D" w:rsidRPr="0097210D" w:rsidRDefault="0097210D" w:rsidP="0097210D">
      <w:pPr>
        <w:spacing w:after="0"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7210D" w:rsidRPr="0097210D" w:rsidRDefault="0097210D" w:rsidP="0097210D">
      <w:pPr>
        <w:spacing w:before="100" w:beforeAutospacing="1" w:after="240"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Numer ogłoszenia: 19984 - 2015; data zamieszczenia: 28.01.2015</w:t>
      </w:r>
      <w:r w:rsidRPr="0097210D">
        <w:rPr>
          <w:rFonts w:ascii="Times New Roman" w:eastAsia="Times New Roman" w:hAnsi="Times New Roman" w:cs="Times New Roman"/>
          <w:sz w:val="24"/>
          <w:szCs w:val="24"/>
          <w:lang w:eastAsia="pl-PL"/>
        </w:rPr>
        <w:br/>
      </w:r>
      <w:r w:rsidRPr="0097210D">
        <w:rPr>
          <w:rFonts w:ascii="Times New Roman" w:eastAsia="Times New Roman" w:hAnsi="Times New Roman" w:cs="Times New Roman"/>
          <w:sz w:val="24"/>
          <w:szCs w:val="24"/>
          <w:lang w:eastAsia="pl-PL"/>
        </w:rPr>
        <w:br/>
        <w:t>OGŁOSZENIE O ZMIANIE OGŁOSZENIA</w:t>
      </w:r>
    </w:p>
    <w:p w:rsidR="0097210D" w:rsidRPr="0097210D" w:rsidRDefault="0097210D" w:rsidP="0097210D">
      <w:p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Ogłoszenie dotyczy:</w:t>
      </w:r>
      <w:r w:rsidRPr="0097210D">
        <w:rPr>
          <w:rFonts w:ascii="Times New Roman" w:eastAsia="Times New Roman" w:hAnsi="Times New Roman" w:cs="Times New Roman"/>
          <w:sz w:val="24"/>
          <w:szCs w:val="24"/>
          <w:lang w:eastAsia="pl-PL"/>
        </w:rPr>
        <w:t xml:space="preserve"> Ogłoszenia o zamówieniu.</w:t>
      </w:r>
    </w:p>
    <w:p w:rsidR="0097210D" w:rsidRPr="0097210D" w:rsidRDefault="0097210D" w:rsidP="0097210D">
      <w:p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Informacje o zmienianym ogłoszeniu:</w:t>
      </w:r>
      <w:r w:rsidRPr="0097210D">
        <w:rPr>
          <w:rFonts w:ascii="Times New Roman" w:eastAsia="Times New Roman" w:hAnsi="Times New Roman" w:cs="Times New Roman"/>
          <w:sz w:val="24"/>
          <w:szCs w:val="24"/>
          <w:lang w:eastAsia="pl-PL"/>
        </w:rPr>
        <w:t xml:space="preserve"> 16620 - 2015 data 23.01.2015 r.</w:t>
      </w:r>
    </w:p>
    <w:p w:rsidR="0097210D" w:rsidRPr="0097210D" w:rsidRDefault="0097210D" w:rsidP="0097210D">
      <w:p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sz w:val="24"/>
          <w:szCs w:val="24"/>
          <w:lang w:eastAsia="pl-PL"/>
        </w:rPr>
        <w:t>SEKCJA I: ZAMAWIAJĄCY</w:t>
      </w:r>
    </w:p>
    <w:p w:rsidR="0097210D" w:rsidRPr="0097210D" w:rsidRDefault="0097210D" w:rsidP="0097210D">
      <w:p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sz w:val="24"/>
          <w:szCs w:val="24"/>
          <w:lang w:eastAsia="pl-PL"/>
        </w:rPr>
        <w:t>Urząd Gminy w Załuskach, Załuski 67, 09-142 Załuski, woj. mazowieckie, tel. 23 6619013, fax. 23 6619013 wew. 114.</w:t>
      </w:r>
    </w:p>
    <w:p w:rsidR="0097210D" w:rsidRPr="0097210D" w:rsidRDefault="0097210D" w:rsidP="0097210D">
      <w:p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sz w:val="24"/>
          <w:szCs w:val="24"/>
          <w:lang w:eastAsia="pl-PL"/>
        </w:rPr>
        <w:t>SEKCJA II: ZMIANY W OGŁOSZENIU</w:t>
      </w:r>
    </w:p>
    <w:p w:rsidR="0097210D" w:rsidRPr="0097210D" w:rsidRDefault="0097210D" w:rsidP="0097210D">
      <w:p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II.1) Tekst, który należy zmienić:</w:t>
      </w:r>
    </w:p>
    <w:p w:rsidR="0097210D" w:rsidRPr="0097210D" w:rsidRDefault="0097210D" w:rsidP="0097210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Miejsce, w którym znajduje się zmieniany tekst:</w:t>
      </w:r>
      <w:r w:rsidRPr="0097210D">
        <w:rPr>
          <w:rFonts w:ascii="Times New Roman" w:eastAsia="Times New Roman" w:hAnsi="Times New Roman" w:cs="Times New Roman"/>
          <w:sz w:val="24"/>
          <w:szCs w:val="24"/>
          <w:lang w:eastAsia="pl-PL"/>
        </w:rPr>
        <w:t xml:space="preserve"> IV.2.1.</w:t>
      </w:r>
    </w:p>
    <w:p w:rsidR="0097210D" w:rsidRPr="0097210D" w:rsidRDefault="0097210D" w:rsidP="0097210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jest:</w:t>
      </w:r>
      <w:r w:rsidRPr="0097210D">
        <w:rPr>
          <w:rFonts w:ascii="Times New Roman" w:eastAsia="Times New Roman" w:hAnsi="Times New Roman" w:cs="Times New Roman"/>
          <w:sz w:val="24"/>
          <w:szCs w:val="24"/>
          <w:lang w:eastAsia="pl-PL"/>
        </w:rPr>
        <w:t xml:space="preserve"> Kryteria oceny ofert: cena oraz inne kryteria związane z przedmiotem zamówienia: 1 - Cena - 95 2 - reklamacja - 5.</w:t>
      </w:r>
    </w:p>
    <w:p w:rsidR="0097210D" w:rsidRPr="0097210D" w:rsidRDefault="0097210D" w:rsidP="0097210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powinno być:</w:t>
      </w:r>
      <w:r w:rsidRPr="0097210D">
        <w:rPr>
          <w:rFonts w:ascii="Times New Roman" w:eastAsia="Times New Roman" w:hAnsi="Times New Roman" w:cs="Times New Roman"/>
          <w:sz w:val="24"/>
          <w:szCs w:val="24"/>
          <w:lang w:eastAsia="pl-PL"/>
        </w:rPr>
        <w:t xml:space="preserve"> Kryteria oceny ofert: cena oraz inne kryteria związane z przedmiotem zamówienia: 1 - Cena - 95 2 - termin płatności - 5.</w:t>
      </w:r>
    </w:p>
    <w:p w:rsidR="0097210D" w:rsidRPr="0097210D" w:rsidRDefault="0097210D" w:rsidP="0097210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Miejsce, w którym znajduje się zmieniany tekst:</w:t>
      </w:r>
      <w:r w:rsidRPr="0097210D">
        <w:rPr>
          <w:rFonts w:ascii="Times New Roman" w:eastAsia="Times New Roman" w:hAnsi="Times New Roman" w:cs="Times New Roman"/>
          <w:sz w:val="24"/>
          <w:szCs w:val="24"/>
          <w:lang w:eastAsia="pl-PL"/>
        </w:rPr>
        <w:t xml:space="preserve"> IV.3.</w:t>
      </w:r>
    </w:p>
    <w:p w:rsidR="0097210D" w:rsidRPr="0097210D" w:rsidRDefault="0097210D" w:rsidP="0097210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jest:</w:t>
      </w:r>
      <w:r w:rsidRPr="0097210D">
        <w:rPr>
          <w:rFonts w:ascii="Times New Roman" w:eastAsia="Times New Roman" w:hAnsi="Times New Roman" w:cs="Times New Roman"/>
          <w:sz w:val="24"/>
          <w:szCs w:val="24"/>
          <w:lang w:eastAsia="pl-PL"/>
        </w:rPr>
        <w:t xml:space="preserve"> Zamawiający dopuszcza zmianę postanowień zawartej umowy w stosunku do treści oferty, na podstawie, której dokonano wyboru Wykonawcy, w przypadku wystąpienia, co najmniej jednej z okoliczności wymienionych poniżej, z uwzględnieniem podawanych warunków ich wprowadzenia: 1 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2 z powodu działań osób trzecich uniemożliwiających wykonanie przedmiotu zamówienia, które to działania nie są konsekwencją winy którejkolwiek ze Stron..</w:t>
      </w:r>
    </w:p>
    <w:p w:rsidR="0097210D" w:rsidRPr="0097210D" w:rsidRDefault="0097210D" w:rsidP="0097210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powinno być:</w:t>
      </w:r>
      <w:r w:rsidRPr="0097210D">
        <w:rPr>
          <w:rFonts w:ascii="Times New Roman" w:eastAsia="Times New Roman" w:hAnsi="Times New Roman" w:cs="Times New Roman"/>
          <w:sz w:val="24"/>
          <w:szCs w:val="24"/>
          <w:lang w:eastAsia="pl-PL"/>
        </w:rPr>
        <w:t xml:space="preserve"> Zamawiający dopuszcza zmianę postanowień zawartej umowy w stosunku do treści oferty, na podstawie, której dokonano wyboru Wykonawcy, w przypadku wystąpienia, co najmniej jednej z okoliczności wymienionych poniżej, z uwzględnieniem podawanych warunków ich wprowadzenia: 1) w przypadkach zaistnienia, po zawarciu umowy, przypadku siły wyższej, przez którą, na potrzeby niniejszej umowy rozumieć należy zdarzenie zewnętrzne wobec łączącej Strony więzi prawnej, o charakterze niezależnym od Stron, którego Strony nie </w:t>
      </w:r>
      <w:r w:rsidRPr="0097210D">
        <w:rPr>
          <w:rFonts w:ascii="Times New Roman" w:eastAsia="Times New Roman" w:hAnsi="Times New Roman" w:cs="Times New Roman"/>
          <w:sz w:val="24"/>
          <w:szCs w:val="24"/>
          <w:lang w:eastAsia="pl-PL"/>
        </w:rPr>
        <w:lastRenderedPageBreak/>
        <w:t>mogły przewidzieć przed zawarciem umowy, którego nie można uniknąć, ani któremu Strony nie mogły zapobiec przy zachowaniu należytej staranności, której nie można przypisać drugiej Stronie, 2) z powodu działań osób trzecich uniemożliwiających wykonanie przedmiotu zamówienia, które to działania nie są konsekwencją winy którejkolwiek ze Stron, 3) na pisemny wniosek wykonawcy w przypadku wystąpienia następujących okoliczności: a. w przypadku zmiany stawki podatku od towarów i usług, b. w przypadku zmiany wysokości minimalnego wynagrodzenia za pracę ustalonego na podstawie art. 2 ust. 3-5 ustawy z dnia 10 października 2002 r. o minimalnym wynagrodzeniu za pracę, c. zasad podlegania ubezpieczeniom społecznym lub ubezpieczeniu zdrowotnemu lub wysokości stawki na ubezpieczenia społeczne lub zdrowotne.</w:t>
      </w:r>
    </w:p>
    <w:p w:rsidR="0097210D" w:rsidRPr="0097210D" w:rsidRDefault="0097210D" w:rsidP="009721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Miejsce, w którym znajduje się zmieniany tekst:</w:t>
      </w:r>
      <w:r w:rsidRPr="0097210D">
        <w:rPr>
          <w:rFonts w:ascii="Times New Roman" w:eastAsia="Times New Roman" w:hAnsi="Times New Roman" w:cs="Times New Roman"/>
          <w:sz w:val="24"/>
          <w:szCs w:val="24"/>
          <w:lang w:eastAsia="pl-PL"/>
        </w:rPr>
        <w:t xml:space="preserve"> III.3.1.</w:t>
      </w:r>
    </w:p>
    <w:p w:rsidR="0097210D" w:rsidRPr="0097210D" w:rsidRDefault="0097210D" w:rsidP="009721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jest:</w:t>
      </w:r>
      <w:r w:rsidRPr="0097210D">
        <w:rPr>
          <w:rFonts w:ascii="Times New Roman" w:eastAsia="Times New Roman" w:hAnsi="Times New Roman" w:cs="Times New Roman"/>
          <w:sz w:val="24"/>
          <w:szCs w:val="24"/>
          <w:lang w:eastAsia="pl-PL"/>
        </w:rPr>
        <w:t xml:space="preserve"> Przy czym na co najmniej 3 dni przed podpisaniem umowy z Zamawiającym Wykonawca obowiązany jest dostarczyć w miejsce promesy odpowiednią umowę z RIPOK, z terminem obowiązywania nie późniejszym niż od 1 luty 2015 r..</w:t>
      </w:r>
    </w:p>
    <w:p w:rsidR="0097210D" w:rsidRPr="0097210D" w:rsidRDefault="0097210D" w:rsidP="009721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powinno być:</w:t>
      </w:r>
      <w:r w:rsidRPr="0097210D">
        <w:rPr>
          <w:rFonts w:ascii="Times New Roman" w:eastAsia="Times New Roman" w:hAnsi="Times New Roman" w:cs="Times New Roman"/>
          <w:sz w:val="24"/>
          <w:szCs w:val="24"/>
          <w:lang w:eastAsia="pl-PL"/>
        </w:rPr>
        <w:t xml:space="preserve"> Przy czym na co najmniej 3 dni przed podpisaniem umowy z Zamawiającym Wykonawca obowiązany jest dostarczyć w miejsce promesy odpowiednią umowę z RIPOK, z terminem obowiązywania nie późniejszym niż dzień podpisania umowy..</w:t>
      </w:r>
    </w:p>
    <w:p w:rsidR="0097210D" w:rsidRPr="0097210D" w:rsidRDefault="0097210D" w:rsidP="0097210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Miejsce, w którym znajduje się zmieniany tekst:</w:t>
      </w:r>
      <w:r w:rsidRPr="0097210D">
        <w:rPr>
          <w:rFonts w:ascii="Times New Roman" w:eastAsia="Times New Roman" w:hAnsi="Times New Roman" w:cs="Times New Roman"/>
          <w:sz w:val="24"/>
          <w:szCs w:val="24"/>
          <w:lang w:eastAsia="pl-PL"/>
        </w:rPr>
        <w:t xml:space="preserve"> IV.4.4.</w:t>
      </w:r>
    </w:p>
    <w:p w:rsidR="0097210D" w:rsidRPr="0097210D" w:rsidRDefault="0097210D" w:rsidP="0097210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jest:</w:t>
      </w:r>
      <w:r w:rsidRPr="0097210D">
        <w:rPr>
          <w:rFonts w:ascii="Times New Roman" w:eastAsia="Times New Roman" w:hAnsi="Times New Roman" w:cs="Times New Roman"/>
          <w:sz w:val="24"/>
          <w:szCs w:val="24"/>
          <w:lang w:eastAsia="pl-PL"/>
        </w:rPr>
        <w:t xml:space="preserve"> Termin składania wniosków o dopuszczenie do udziału w postępowaniu lub ofert: 02.02.2015 godzina 10:00, miejsce: Urząd Gminy Załuski, Załuski 67, 09-142 Załuski, pok. nr 8 - Biuro Obsługi Interesanta..</w:t>
      </w:r>
    </w:p>
    <w:p w:rsidR="0097210D" w:rsidRPr="0097210D" w:rsidRDefault="0097210D" w:rsidP="0097210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7210D">
        <w:rPr>
          <w:rFonts w:ascii="Times New Roman" w:eastAsia="Times New Roman" w:hAnsi="Times New Roman" w:cs="Times New Roman"/>
          <w:b/>
          <w:bCs/>
          <w:sz w:val="24"/>
          <w:szCs w:val="24"/>
          <w:lang w:eastAsia="pl-PL"/>
        </w:rPr>
        <w:t>W ogłoszeniu powinno być:</w:t>
      </w:r>
      <w:r w:rsidRPr="0097210D">
        <w:rPr>
          <w:rFonts w:ascii="Times New Roman" w:eastAsia="Times New Roman" w:hAnsi="Times New Roman" w:cs="Times New Roman"/>
          <w:sz w:val="24"/>
          <w:szCs w:val="24"/>
          <w:lang w:eastAsia="pl-PL"/>
        </w:rPr>
        <w:t xml:space="preserve"> Termin składania wniosków o dopuszczenie do udziału w postępowaniu lub ofert: 04.02.2015 godzina 10:00, miejsce: Urząd Gminy Załuski, Załuski 67, 09-142 Załuski, pok. nr 8 - Biuro Obsługi Interesanta..</w:t>
      </w: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7E6"/>
    <w:multiLevelType w:val="multilevel"/>
    <w:tmpl w:val="1A56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70A61"/>
    <w:multiLevelType w:val="multilevel"/>
    <w:tmpl w:val="D0B2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62C70"/>
    <w:multiLevelType w:val="multilevel"/>
    <w:tmpl w:val="25E2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50568"/>
    <w:multiLevelType w:val="multilevel"/>
    <w:tmpl w:val="39B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7210D"/>
    <w:rsid w:val="00125FA2"/>
    <w:rsid w:val="0097210D"/>
    <w:rsid w:val="00DE4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7210D"/>
  </w:style>
  <w:style w:type="character" w:styleId="Hipercze">
    <w:name w:val="Hyperlink"/>
    <w:basedOn w:val="Domylnaczcionkaakapitu"/>
    <w:uiPriority w:val="99"/>
    <w:semiHidden/>
    <w:unhideWhenUsed/>
    <w:rsid w:val="0097210D"/>
    <w:rPr>
      <w:color w:val="0000FF"/>
      <w:u w:val="single"/>
    </w:rPr>
  </w:style>
  <w:style w:type="paragraph" w:styleId="NormalnyWeb">
    <w:name w:val="Normal (Web)"/>
    <w:basedOn w:val="Normalny"/>
    <w:uiPriority w:val="99"/>
    <w:semiHidden/>
    <w:unhideWhenUsed/>
    <w:rsid w:val="009721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721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721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28367227">
      <w:bodyDiv w:val="1"/>
      <w:marLeft w:val="0"/>
      <w:marRight w:val="0"/>
      <w:marTop w:val="0"/>
      <w:marBottom w:val="0"/>
      <w:divBdr>
        <w:top w:val="none" w:sz="0" w:space="0" w:color="auto"/>
        <w:left w:val="none" w:sz="0" w:space="0" w:color="auto"/>
        <w:bottom w:val="none" w:sz="0" w:space="0" w:color="auto"/>
        <w:right w:val="none" w:sz="0" w:space="0" w:color="auto"/>
      </w:divBdr>
      <w:divsChild>
        <w:div w:id="8105163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6620&amp;rok=2015-01-2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3900</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cp:lastPrinted>2015-01-28T11:57:00Z</cp:lastPrinted>
  <dcterms:created xsi:type="dcterms:W3CDTF">2015-01-28T11:57:00Z</dcterms:created>
  <dcterms:modified xsi:type="dcterms:W3CDTF">2015-01-28T11:58:00Z</dcterms:modified>
</cp:coreProperties>
</file>