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A5" w:rsidRPr="00FA26A5" w:rsidRDefault="00FA26A5" w:rsidP="00FA26A5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FA26A5" w:rsidRPr="00FA26A5" w:rsidRDefault="00FA26A5" w:rsidP="00FA26A5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A26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www.ugzaluski.bip.org.pl</w:t>
        </w:r>
      </w:hyperlink>
    </w:p>
    <w:p w:rsidR="00FA26A5" w:rsidRPr="00FA26A5" w:rsidRDefault="00FA26A5" w:rsidP="00FA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A26A5" w:rsidRPr="00FA26A5" w:rsidRDefault="00FA26A5" w:rsidP="00FA26A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Załuski: Dowóz uczniów do szkół na terenie Gminy Załuski w roku szkolnym 2015/2016 i 2016/2017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189436 - 2015; data zamieszczenia: 24.07.2015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FA26A5" w:rsidRPr="00FA26A5" w:rsidTr="00FA2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A26A5" w:rsidRPr="00FA26A5" w:rsidTr="00FA2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A26A5" w:rsidRPr="00FA26A5" w:rsidTr="00FA26A5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w Załuskach , Załuski 67, 09-142 Załuski, woj. mazowieckie, tel. 23 6619013, faks 23 6619013 wew. 114.</w:t>
      </w:r>
    </w:p>
    <w:p w:rsidR="00FA26A5" w:rsidRPr="00FA26A5" w:rsidRDefault="00FA26A5" w:rsidP="00FA26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www.zaluski.pl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Dowóz uczniów do szkół na terenie Gminy Załuski w roku szkolnym 2015/2016 i 2016/2017.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Wymagania jakościowe i materiałowe.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Wykonawca musi zapewnić przewożonym pasażerom odpowiednie warunki bezpieczeństwa i higieny, a w szczególności czystości, estetyki wewnętrznej i na zewnątrz pojazdów. Wykonawca zobowiązany jest zagwarantować autobusy dostosowane ilością miejsc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pasażerskich siedzących do liczby dzieci do przewiezienia na danej trasie. W przypadku awarii wyznaczonego na zadania autobusu Wykonawca podstawi autobus zastępczy spełniający właściwe wymagania techniczne w ruchu drogowym, w taki sposób aby nie powodować opóźnień czasowych kursu.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4. Przedmiot zamówienia obejmuje 3 niezależne zadania obejmujące 3 trasy przejazdu. Oferta może obejmować całość zamówienia lub poszczególne jego zadania. W przypadku złożenia oferty na trzy zadania musi ona zawierać rozbicie całości na poszczególne etapy (zadania) z jednoczesnym ich opisem. Zadanie I: - dowożenie uczniów do Zespołu Szkół Ogólnokształcących w Kroczewie, Szkoły Podstawowej w Kamienicy, Szkoły Podstawowej w Stróżewie oraz odwożenie po skończonych zajęciach . Dzienna trasa przejazdu ok. 153 km. Zadanie II: - dowożenie uczniów do Szkoły Podstawowej w Stróżewie, Zespołu Szkół Ogólnokształcących w Szczytnie oraz odwożenie po skończonych zajęciach. Dzienna trasa przejazdu ok. 120 km. Zadanie III: - dowożenie do szkoły w Kroczewie, Kamienicy, Szczytnie oraz odwożenie po skończonych zajęciach. Dzienna trasa przejazdu ok. 184 km. Przedmiot zamówienia łącznie obejmuje przejazd 457 km dziennie. Szczegółowy zakres tras i ich długość określone są w załącznikach do niniejszej specyfikacji. Wykonawca może powierzyć wykonanie zamówienia podwykonawcom. W takim przypadku Wykonawca zobowiązany jest w Formularzu ofertowym wskazać te części zamówienia, które powierzy podwykonawcom. Zaleca się, aby Wykonawca zgromadził wszelkie niezbędne informacje, które mogą być konieczne do przygotowania oferty łącznie z pomiarem długości tras..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5448"/>
      </w:tblGrid>
      <w:tr w:rsidR="00FA26A5" w:rsidRPr="00FA26A5" w:rsidTr="00FA26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FA26A5" w:rsidRPr="00FA26A5" w:rsidRDefault="00FA26A5" w:rsidP="00FA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A26A5" w:rsidRPr="00FA26A5" w:rsidRDefault="00FA26A5" w:rsidP="00FA26A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A26A5" w:rsidRPr="00FA26A5" w:rsidRDefault="00FA26A5" w:rsidP="00FA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III.2) ZALICZKI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A26A5" w:rsidRPr="00FA26A5" w:rsidRDefault="00FA26A5" w:rsidP="00FA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26A5" w:rsidRPr="00FA26A5" w:rsidRDefault="00FA26A5" w:rsidP="00FA2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wykaże, że posiada aktualną licencję na wykonywanie transportu drogowego osób, zgodnie z ustawą o transporcie drogowym.</w:t>
      </w:r>
    </w:p>
    <w:p w:rsidR="00FA26A5" w:rsidRPr="00FA26A5" w:rsidRDefault="00FA26A5" w:rsidP="00FA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FA26A5" w:rsidRPr="00FA26A5" w:rsidRDefault="00FA26A5" w:rsidP="00FA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26A5" w:rsidRPr="00FA26A5" w:rsidRDefault="00FA26A5" w:rsidP="00FA2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wykaże, że w okresie ostatnich 3 lat przed upływem terminu składania ofert, a jeżeli okres prowadzenia działalności jest krótszy, w tym okresie wykonał: - minimum dwa zamówienia w zakresie przewozu dzieci i młodzieży szkolnej o wartości co najmniej 60 000 zł brutto rocznie każde dla zadania nr I - minimum dwa zamówienia w zakresie przewozu dzieci i młodzieży szkolnej o wartości co najmniej 70 000 zł brutto rocznie każde dla zadania nr II - minimum dwa zamówienia w zakresie przewozu dzieci i młodzieży szkolnej o wartości co najmniej 70 000 zł brutto rocznie każde dla zadania nr III - minimum dwa zamówienia w zakresie przewozu dzieci i młodzieży szkolnej o wartości dla każdego zamówienia co najmniej 150 000,00 zł brutto rocznie dla całości zadania</w:t>
      </w:r>
    </w:p>
    <w:p w:rsidR="00FA26A5" w:rsidRPr="00FA26A5" w:rsidRDefault="00FA26A5" w:rsidP="00FA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FA26A5" w:rsidRPr="00FA26A5" w:rsidRDefault="00FA26A5" w:rsidP="00FA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26A5" w:rsidRPr="00FA26A5" w:rsidRDefault="00FA26A5" w:rsidP="00FA2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uznany za spełniony, jeżeli Wykonawca wykaże, że dysponuje potencjałem technicznym niezbędnym do wykonania zamówienia, tj. - dla zadania 1 - min. 2 autobusy (1 autobus do codziennej jazdy + 1 rezerwowy; autobusy nie starsze niż z 1999 r.) - dla zadania 2 - min. 2 autobusy (1 autobus do codziennej jazdy + 1 rezerwowy; autobusy nie starsze niż z 1999 r.) - dla zadania 3 - min. 2 autobusy (1 autobus do codziennej jazdy + 1 rezerwowy; autobusy nie starsze niż z 1999 r.) - dla całości zamówienia - min. 4 autobusy (3 do codziennej jazdy + 1 rezerwowy; autobusy nie starsze niż z 1999 r.) Wskazane autobusy, którymi będzie wykonywana usługa przewozowa muszą być przystosowane do przewozu minimum 49 osób .</w:t>
      </w:r>
    </w:p>
    <w:p w:rsidR="00FA26A5" w:rsidRPr="00FA26A5" w:rsidRDefault="00FA26A5" w:rsidP="00FA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26A5" w:rsidRPr="00FA26A5" w:rsidRDefault="00FA26A5" w:rsidP="00FA2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ten zostanie uznany za spełniony, jeżeli Wykonawca dysponuje co najmniej dwoma kierowcami ( 1 + 1 rezerwowy) autobusu posiadającymi odpowiednie uprawnienia do kierowania pojazdami. Warunek ten dotyczy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 nr I, II i III . Dla całości zadania Wykonawca powinien wykazać, że dysponuje co najmniej 4 kierowcami (3+1 rezerwowy) autobusu posiadającymi odpowiednie uprawnienia do kierowania pojazdami</w:t>
      </w:r>
    </w:p>
    <w:p w:rsidR="00FA26A5" w:rsidRPr="00FA26A5" w:rsidRDefault="00FA26A5" w:rsidP="00FA26A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FA26A5" w:rsidRPr="00FA26A5" w:rsidRDefault="00FA26A5" w:rsidP="00FA26A5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szczególnego warunku w tym zakresie. Wykonawca potwierdza spełnianie tego warunku poprzez złożenie oświadczenia o spełnianiu warunków udziału w postępowaniu w trybie art. 22 ust. 1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A26A5" w:rsidRPr="00FA26A5" w:rsidRDefault="00FA26A5" w:rsidP="00FA2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FA26A5" w:rsidRPr="00FA26A5" w:rsidRDefault="00FA26A5" w:rsidP="00FA2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A26A5" w:rsidRPr="00FA26A5" w:rsidRDefault="00FA26A5" w:rsidP="00FA2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FA26A5" w:rsidRPr="00FA26A5" w:rsidRDefault="00FA26A5" w:rsidP="00FA2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FA26A5" w:rsidRPr="00FA26A5" w:rsidRDefault="00FA26A5" w:rsidP="00FA26A5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A26A5" w:rsidRPr="00FA26A5" w:rsidRDefault="00FA26A5" w:rsidP="00FA26A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FA26A5" w:rsidRPr="00FA26A5" w:rsidRDefault="00FA26A5" w:rsidP="00FA26A5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 na wykonanie zamówienia (zał. Nr 1 do SIWZ) 2) Pełnomocnictwo do podpisania oferty, o ile prawo do podpisania oferty nie wynika z innych dokumentów złożonych wraz z ofertą : treść pełnomocnictwa musi jednoznacznie określać czynności , co do wykonywania których pełnomocnik jest upoważniony; gdy do oferty dołączona zostanie kopia pełnomocnictwa , to musi być ona poświadczona za zgodność z oryginałem przez wystawcę pełnomocnictwa lub notariusza..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26A5" w:rsidRPr="00FA26A5" w:rsidRDefault="00FA26A5" w:rsidP="00FA26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- 90</w:t>
      </w:r>
    </w:p>
    <w:p w:rsidR="00FA26A5" w:rsidRPr="00FA26A5" w:rsidRDefault="00FA26A5" w:rsidP="00FA26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2 - rok produkcji każdego z autobusów - 10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FA26A5" w:rsidRPr="00FA26A5" w:rsidTr="00FA26A5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A26A5" w:rsidRPr="00FA26A5" w:rsidRDefault="00FA26A5" w:rsidP="00FA2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26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A26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Zmiana, o której mowa w pkt. 7 może zostać spowodowana następującymi okolicznościami: 1) ustaniem stosunku pracy, innej formy zatrudnienia lub wykonywanej pracy, 2) innymi okolicznościami uniemożliwiającymi wykonywanie przez daną osobę dotychczasowych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czynności (np.: zmiana stanowiska, zakresu dotychczasowych czynności, choroba, inna nieobecność itp.) 3) zmianą autobusu 4) zmianą, w tym w szczególności skróceniem trasy, koniecznością dowożenia innych dzieci.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www.ugzaluski.bip.org.pl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Załuski Załuski 67, 09-142 Załuski pok. nr 22.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04.08.2015 godzina 10:00, miejsce: Urząd Gminy Załuski Załuski 67, 09-142 Załuski; pok nr 8 - Biuro Obsługi Interesanta.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I - INFORMACJE DOTYCZĄCE OFERT CZĘŚCIOWYCH</w:t>
      </w: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Dowożenie uczniów do Zespołu Szkół Ogólnokształcących w Kroczewie, Szkoły Podstawowej w Kamienicy, Szkoły Podstawowej w Stróżewie oraz odwożenie po skończonych zajęciach.</w:t>
      </w:r>
    </w:p>
    <w:p w:rsidR="00FA26A5" w:rsidRPr="00FA26A5" w:rsidRDefault="00FA26A5" w:rsidP="00FA2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Powiadamianie Zamawiającego o przewidywanych lub już zaistniałych przeszkodach w wykonaniu usługi przewozu. Dzienna trasa przejazdu: 153 km..</w:t>
      </w:r>
    </w:p>
    <w:p w:rsidR="00FA26A5" w:rsidRPr="00FA26A5" w:rsidRDefault="00FA26A5" w:rsidP="00FA2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FA26A5" w:rsidRPr="00FA26A5" w:rsidRDefault="00FA26A5" w:rsidP="00FA2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FA26A5" w:rsidRPr="00FA26A5" w:rsidRDefault="00FA26A5" w:rsidP="00FA26A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26A5" w:rsidRPr="00FA26A5" w:rsidRDefault="00FA26A5" w:rsidP="00FA2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A26A5" w:rsidRPr="00FA26A5" w:rsidRDefault="00FA26A5" w:rsidP="00FA26A5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rok produkcji każdego z autobusów - 10</w:t>
      </w:r>
    </w:p>
    <w:p w:rsidR="00FA26A5" w:rsidRPr="00FA26A5" w:rsidRDefault="00FA26A5" w:rsidP="00FA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Dowożenie uczniów do Szkoły Podstawowej w Stróżewie, Zespołu Szkół Ogólnokształcących w Szczytnie oraz odwożenie po skończonych zajęciach..</w:t>
      </w:r>
    </w:p>
    <w:p w:rsidR="00FA26A5" w:rsidRPr="00FA26A5" w:rsidRDefault="00FA26A5" w:rsidP="00FA26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w zakresie transportu (dowóz i odwożenie) 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Dzienna trasa przejazdu: 120 km..</w:t>
      </w:r>
    </w:p>
    <w:p w:rsidR="00FA26A5" w:rsidRPr="00FA26A5" w:rsidRDefault="00FA26A5" w:rsidP="00FA26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FA26A5" w:rsidRPr="00FA26A5" w:rsidRDefault="00FA26A5" w:rsidP="00FA26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FA26A5" w:rsidRPr="00FA26A5" w:rsidRDefault="00FA26A5" w:rsidP="00FA26A5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26A5" w:rsidRPr="00FA26A5" w:rsidRDefault="00FA26A5" w:rsidP="00FA26A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A26A5" w:rsidRPr="00FA26A5" w:rsidRDefault="00FA26A5" w:rsidP="00FA26A5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rok produkcji każdego z autobusów - 10</w:t>
      </w:r>
    </w:p>
    <w:p w:rsidR="00FA26A5" w:rsidRPr="00FA26A5" w:rsidRDefault="00FA26A5" w:rsidP="00FA26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6A5" w:rsidRPr="00FA26A5" w:rsidRDefault="00FA26A5" w:rsidP="00FA26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Dowożenie do szkoły w Kroczewie, Kamienicy, Szczytnie oraz odwożenie po skończonych zajęciach.</w:t>
      </w:r>
    </w:p>
    <w:p w:rsidR="00FA26A5" w:rsidRPr="00FA26A5" w:rsidRDefault="00FA26A5" w:rsidP="00FA26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świadczenie usług w zakresie transportu (dowóz i odwożenie)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uczniów (bez opiekuna) do szkół z terenu Gminy Załuski w roku szkolnym 2015/2016 i 2016/2017, tj. w okresie od 01.09.2015 r. do 23.06.2016 r. i od 01.09.2016 do 30.06.2017 r. (łącznie 364 dni zajęć szkolnych). 2. Wymagania jakościowe i materiałowe. 1) Wykonawca zobowiązany jest wykonać usługę z wykorzystaniem środków transportu dopuszczonych do ruchu i odpowiadających wymaganiom ustawy o transporcie drogowym, wyposażonymi standardowo, sprawnymi technicznie, dopuszczonymi do ruchu według obowiązujących przepisów w przewozach pasażerskich i właściwie do charakteru przewozów oznakowanymi. 2) Wykonawca musi zapewnić przewożonym pasażerom odpowiednie warunki bezpieczeństwa i higieny, a w szczególności czystości, estetyki wewnętrznej i na zewnątrz pojazdów. 3) Wykonawca zobowiązany jest zagwarantować autobusy dostosowane ilością miejsc pasażerskich siedzących do liczby dzieci do przewiezienia na danej trasie. 4) W przypadku awarii wyznaczonego na zadania autobusu Wykonawca podstawi autobus zastępczy spełniający właściwe wymagania techniczne w ruchu drogowym, w taki sposób aby nie powodować opóźnień czasowych kursu. 3. Zakres świadczonych usług przewozowych będzie obejmował w szczególności: Dowiezienie dzieci z wyznaczonych przystanków w miejscu zamieszkania do miejsca nauki. Odwiezienie dzieci z miejsca nauki do wyznaczonych przystanków w miejscu zamieszkania. Powiadamianie Zamawiającego o przewidywanych lub już zaistniałych przeszkodach w wykonaniu usługi przewozu. Dzienna trasa przejazdu: 184 km..</w:t>
      </w:r>
    </w:p>
    <w:p w:rsidR="00FA26A5" w:rsidRPr="00FA26A5" w:rsidRDefault="00FA26A5" w:rsidP="00FA26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60.10.00.00-9.</w:t>
      </w:r>
    </w:p>
    <w:p w:rsidR="00FA26A5" w:rsidRPr="00FA26A5" w:rsidRDefault="00FA26A5" w:rsidP="00FA26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01.09.2015.</w:t>
      </w:r>
    </w:p>
    <w:p w:rsidR="00FA26A5" w:rsidRPr="00FA26A5" w:rsidRDefault="00FA26A5" w:rsidP="00FA26A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FA26A5" w:rsidRPr="00FA26A5" w:rsidRDefault="00FA26A5" w:rsidP="00FA26A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- 90</w:t>
      </w:r>
    </w:p>
    <w:p w:rsidR="00FA26A5" w:rsidRPr="00FA26A5" w:rsidRDefault="00FA26A5" w:rsidP="00FA26A5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26A5">
        <w:rPr>
          <w:rFonts w:ascii="Times New Roman" w:eastAsia="Times New Roman" w:hAnsi="Times New Roman" w:cs="Times New Roman"/>
          <w:sz w:val="24"/>
          <w:szCs w:val="24"/>
          <w:lang w:eastAsia="pl-PL"/>
        </w:rPr>
        <w:t>2. rok produkcji każdego z autobusów - 10</w:t>
      </w:r>
    </w:p>
    <w:p w:rsidR="00125FA2" w:rsidRDefault="00125FA2"/>
    <w:sectPr w:rsidR="00125FA2" w:rsidSect="00125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3C4"/>
    <w:multiLevelType w:val="multilevel"/>
    <w:tmpl w:val="F86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3693B"/>
    <w:multiLevelType w:val="multilevel"/>
    <w:tmpl w:val="7868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94062"/>
    <w:multiLevelType w:val="multilevel"/>
    <w:tmpl w:val="8364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23DEC"/>
    <w:multiLevelType w:val="multilevel"/>
    <w:tmpl w:val="9976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206D7D"/>
    <w:multiLevelType w:val="multilevel"/>
    <w:tmpl w:val="4318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14C51"/>
    <w:multiLevelType w:val="multilevel"/>
    <w:tmpl w:val="0E006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32642"/>
    <w:multiLevelType w:val="multilevel"/>
    <w:tmpl w:val="D462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1B1EAF"/>
    <w:multiLevelType w:val="multilevel"/>
    <w:tmpl w:val="8B1E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323F6"/>
    <w:multiLevelType w:val="multilevel"/>
    <w:tmpl w:val="A15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12100"/>
    <w:multiLevelType w:val="multilevel"/>
    <w:tmpl w:val="8BACD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6591E"/>
    <w:multiLevelType w:val="multilevel"/>
    <w:tmpl w:val="2ABA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FA26A5"/>
    <w:rsid w:val="00125FA2"/>
    <w:rsid w:val="00911F3F"/>
    <w:rsid w:val="00FA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F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A26A5"/>
  </w:style>
  <w:style w:type="character" w:styleId="Hipercze">
    <w:name w:val="Hyperlink"/>
    <w:basedOn w:val="Domylnaczcionkaakapitu"/>
    <w:uiPriority w:val="99"/>
    <w:semiHidden/>
    <w:unhideWhenUsed/>
    <w:rsid w:val="00FA26A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F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25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gzaluski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3138</Words>
  <Characters>18828</Characters>
  <Application>Microsoft Office Word</Application>
  <DocSecurity>0</DocSecurity>
  <Lines>156</Lines>
  <Paragraphs>43</Paragraphs>
  <ScaleCrop>false</ScaleCrop>
  <Company/>
  <LinksUpToDate>false</LinksUpToDate>
  <CharactersWithSpaces>21923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a.jarosławska</dc:creator>
  <cp:lastModifiedBy>a.jarosławska</cp:lastModifiedBy>
  <cp:revision>1</cp:revision>
  <dcterms:created xsi:type="dcterms:W3CDTF">2015-07-24T13:39:00Z</dcterms:created>
  <dcterms:modified xsi:type="dcterms:W3CDTF">2015-07-24T13:39:00Z</dcterms:modified>
</cp:coreProperties>
</file>