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B0" w:rsidRPr="001A41DC" w:rsidRDefault="00A74022" w:rsidP="00A74022">
      <w:pPr>
        <w:jc w:val="center"/>
        <w:rPr>
          <w:rFonts w:ascii="Arial" w:hAnsi="Arial" w:cs="Arial"/>
          <w:b/>
          <w:sz w:val="40"/>
          <w:szCs w:val="40"/>
        </w:rPr>
      </w:pPr>
      <w:r w:rsidRPr="001A41DC">
        <w:rPr>
          <w:rFonts w:ascii="Arial" w:hAnsi="Arial" w:cs="Arial"/>
          <w:b/>
          <w:sz w:val="40"/>
          <w:szCs w:val="40"/>
        </w:rPr>
        <w:t>OBWIESZCZENIE</w:t>
      </w:r>
    </w:p>
    <w:p w:rsidR="00A74022" w:rsidRPr="00A74022" w:rsidRDefault="00A74022" w:rsidP="00A74022">
      <w:pPr>
        <w:jc w:val="center"/>
        <w:rPr>
          <w:rFonts w:ascii="Arial" w:hAnsi="Arial" w:cs="Arial"/>
          <w:b/>
          <w:sz w:val="24"/>
          <w:szCs w:val="24"/>
        </w:rPr>
      </w:pPr>
      <w:r w:rsidRPr="00A74022">
        <w:rPr>
          <w:rFonts w:ascii="Arial" w:hAnsi="Arial" w:cs="Arial"/>
          <w:b/>
          <w:sz w:val="24"/>
          <w:szCs w:val="24"/>
        </w:rPr>
        <w:t>WÓJTA GMINY ZAŁUSKI</w:t>
      </w:r>
    </w:p>
    <w:p w:rsidR="001A41DC" w:rsidRPr="00A74022" w:rsidRDefault="00A74022" w:rsidP="00A74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A74022">
        <w:rPr>
          <w:rFonts w:ascii="Arial" w:hAnsi="Arial" w:cs="Arial"/>
          <w:b/>
          <w:sz w:val="24"/>
          <w:szCs w:val="24"/>
        </w:rPr>
        <w:t xml:space="preserve"> dnia  19 września 2018 roku</w:t>
      </w:r>
    </w:p>
    <w:p w:rsidR="00A74022" w:rsidRPr="00A74022" w:rsidRDefault="00A74022" w:rsidP="00A7402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74022">
        <w:rPr>
          <w:rFonts w:ascii="Arial" w:hAnsi="Arial" w:cs="Arial"/>
          <w:b/>
          <w:sz w:val="24"/>
          <w:szCs w:val="24"/>
          <w:lang w:eastAsia="ar-SA"/>
        </w:rPr>
        <w:t xml:space="preserve">sprawie podziału gminy  Załuski na  stałe obwody głosowania oraz ustalenia ich numerów, granic i siedzib obwodowych komisji wyborczych. </w:t>
      </w:r>
    </w:p>
    <w:p w:rsidR="00A74022" w:rsidRPr="002504F8" w:rsidRDefault="00A74022" w:rsidP="00A74022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0"/>
          <w:szCs w:val="20"/>
          <w:lang w:eastAsia="ar-SA"/>
        </w:rPr>
      </w:pPr>
      <w:r w:rsidRPr="00A74022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A74022" w:rsidRPr="002504F8" w:rsidRDefault="001A41DC" w:rsidP="001A41D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504F8">
        <w:rPr>
          <w:rFonts w:ascii="Arial" w:hAnsi="Arial" w:cs="Arial"/>
          <w:sz w:val="20"/>
          <w:szCs w:val="20"/>
        </w:rPr>
        <w:t xml:space="preserve">     </w:t>
      </w:r>
      <w:r w:rsidR="00A74022" w:rsidRPr="002504F8">
        <w:rPr>
          <w:rFonts w:ascii="Arial" w:hAnsi="Arial" w:cs="Arial"/>
          <w:sz w:val="20"/>
          <w:szCs w:val="20"/>
        </w:rPr>
        <w:t xml:space="preserve"> Na podstawie art.</w:t>
      </w:r>
      <w:r w:rsidRPr="002504F8">
        <w:rPr>
          <w:rFonts w:ascii="Arial" w:hAnsi="Arial" w:cs="Arial"/>
          <w:sz w:val="20"/>
          <w:szCs w:val="20"/>
        </w:rPr>
        <w:t xml:space="preserve">16 </w:t>
      </w:r>
      <w:r w:rsidR="00A74022" w:rsidRPr="002504F8">
        <w:rPr>
          <w:rFonts w:ascii="Arial" w:hAnsi="Arial" w:cs="Arial"/>
          <w:sz w:val="20"/>
          <w:szCs w:val="20"/>
        </w:rPr>
        <w:t xml:space="preserve"> ustawy z dnia 5 stycznia 2011 r. Kodeks wyborczy(Dz. U. z 2018r., poz. 754, poz. 1000 i poz. 1349) oraz uchwały </w:t>
      </w:r>
      <w:r w:rsidR="009373FA" w:rsidRPr="002504F8">
        <w:rPr>
          <w:rFonts w:ascii="Arial" w:hAnsi="Arial" w:cs="Arial"/>
          <w:sz w:val="20"/>
          <w:szCs w:val="20"/>
          <w:lang w:eastAsia="ar-SA"/>
        </w:rPr>
        <w:t xml:space="preserve">Nr 249/XLVIII/2018 </w:t>
      </w:r>
      <w:r w:rsidR="00A74022" w:rsidRPr="002504F8">
        <w:rPr>
          <w:rFonts w:ascii="Arial" w:hAnsi="Arial" w:cs="Arial"/>
          <w:sz w:val="20"/>
          <w:szCs w:val="20"/>
        </w:rPr>
        <w:t xml:space="preserve">Rady Gminy Załuski z dnia </w:t>
      </w:r>
      <w:r w:rsidRPr="002504F8">
        <w:rPr>
          <w:rFonts w:ascii="Arial" w:hAnsi="Arial" w:cs="Arial"/>
          <w:sz w:val="20"/>
          <w:szCs w:val="20"/>
        </w:rPr>
        <w:t>11 kwietnia</w:t>
      </w:r>
      <w:r w:rsidR="00A74022" w:rsidRPr="002504F8">
        <w:rPr>
          <w:rFonts w:ascii="Arial" w:hAnsi="Arial" w:cs="Arial"/>
          <w:sz w:val="20"/>
          <w:szCs w:val="20"/>
        </w:rPr>
        <w:t xml:space="preserve"> 2018r. 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 xml:space="preserve">w sprawie podziału Gminy Załuski </w:t>
      </w:r>
      <w:r w:rsidRPr="002504F8">
        <w:rPr>
          <w:rFonts w:ascii="Arial" w:hAnsi="Arial" w:cs="Arial"/>
          <w:sz w:val="20"/>
          <w:szCs w:val="20"/>
          <w:lang w:eastAsia="ar-SA"/>
        </w:rPr>
        <w:t xml:space="preserve">na  stałe obwody głosowania oraz ustalenia ich numerów, granic i siedzib obwodowych komisji wyborczych  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>(ogłoszonej w Dz.</w:t>
      </w:r>
      <w:r w:rsidRPr="002504F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>U.</w:t>
      </w:r>
      <w:r w:rsidRPr="002504F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>W</w:t>
      </w:r>
      <w:r w:rsidRPr="002504F8">
        <w:rPr>
          <w:rFonts w:ascii="Arial" w:hAnsi="Arial" w:cs="Arial"/>
          <w:sz w:val="20"/>
          <w:szCs w:val="20"/>
          <w:lang w:eastAsia="ar-SA"/>
        </w:rPr>
        <w:t xml:space="preserve">. </w:t>
      </w:r>
      <w:proofErr w:type="spellStart"/>
      <w:r w:rsidR="00A74022" w:rsidRPr="002504F8">
        <w:rPr>
          <w:rFonts w:ascii="Arial" w:hAnsi="Arial" w:cs="Arial"/>
          <w:sz w:val="20"/>
          <w:szCs w:val="20"/>
          <w:lang w:eastAsia="ar-SA"/>
        </w:rPr>
        <w:t>Maz</w:t>
      </w:r>
      <w:proofErr w:type="spellEnd"/>
      <w:r w:rsidR="00A74022" w:rsidRPr="002504F8">
        <w:rPr>
          <w:rFonts w:ascii="Arial" w:hAnsi="Arial" w:cs="Arial"/>
          <w:sz w:val="20"/>
          <w:szCs w:val="20"/>
          <w:lang w:eastAsia="ar-SA"/>
        </w:rPr>
        <w:t xml:space="preserve">. w dniu </w:t>
      </w:r>
      <w:r w:rsidRPr="002504F8">
        <w:rPr>
          <w:rFonts w:ascii="Arial" w:hAnsi="Arial" w:cs="Arial"/>
          <w:sz w:val="20"/>
          <w:szCs w:val="20"/>
          <w:lang w:eastAsia="ar-SA"/>
        </w:rPr>
        <w:t>26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 xml:space="preserve"> kwietnia 2018 r. poz. </w:t>
      </w:r>
      <w:r w:rsidRPr="002504F8">
        <w:rPr>
          <w:rFonts w:ascii="Arial" w:hAnsi="Arial" w:cs="Arial"/>
          <w:sz w:val="20"/>
          <w:szCs w:val="20"/>
          <w:lang w:eastAsia="ar-SA"/>
        </w:rPr>
        <w:t>4687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 xml:space="preserve">) podaję do publicznej wiadomości informację </w:t>
      </w:r>
      <w:r w:rsidRPr="002504F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 xml:space="preserve">o  </w:t>
      </w:r>
      <w:r w:rsidRPr="002504F8">
        <w:rPr>
          <w:rFonts w:ascii="Arial" w:hAnsi="Arial" w:cs="Arial"/>
          <w:sz w:val="20"/>
          <w:szCs w:val="20"/>
          <w:lang w:eastAsia="ar-SA"/>
        </w:rPr>
        <w:t>podzia</w:t>
      </w:r>
      <w:r w:rsidR="009373FA">
        <w:rPr>
          <w:rFonts w:ascii="Arial" w:hAnsi="Arial" w:cs="Arial"/>
          <w:sz w:val="20"/>
          <w:szCs w:val="20"/>
          <w:lang w:eastAsia="ar-SA"/>
        </w:rPr>
        <w:t>le Gm</w:t>
      </w:r>
      <w:bookmarkStart w:id="0" w:name="_GoBack"/>
      <w:bookmarkEnd w:id="0"/>
      <w:r w:rsidRPr="002504F8">
        <w:rPr>
          <w:rFonts w:ascii="Arial" w:hAnsi="Arial" w:cs="Arial"/>
          <w:sz w:val="20"/>
          <w:szCs w:val="20"/>
          <w:lang w:eastAsia="ar-SA"/>
        </w:rPr>
        <w:t xml:space="preserve">iny  Załuski na  stałe obwody głosowania oraz ustalenia ich numerów, granic i siedzib obwodowych komisji wyborczych, </w:t>
      </w:r>
      <w:r w:rsidR="00A74022" w:rsidRPr="002504F8">
        <w:rPr>
          <w:rFonts w:ascii="Arial" w:hAnsi="Arial" w:cs="Arial"/>
          <w:sz w:val="20"/>
          <w:szCs w:val="20"/>
          <w:lang w:eastAsia="ar-SA"/>
        </w:rPr>
        <w:t>w wyborach do Rady Gminy Załuski, zarządzonych na dzień 21 października 2018 roku.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2160"/>
        <w:gridCol w:w="2160"/>
      </w:tblGrid>
      <w:tr w:rsidR="001A41DC" w:rsidRPr="001A41DC" w:rsidTr="001A41DC">
        <w:tc>
          <w:tcPr>
            <w:tcW w:w="1368" w:type="dxa"/>
            <w:shd w:val="clear" w:color="auto" w:fill="auto"/>
            <w:vAlign w:val="center"/>
          </w:tcPr>
          <w:p w:rsidR="001A41DC" w:rsidRPr="001A41DC" w:rsidRDefault="001A41DC" w:rsidP="001A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obwodu głosowania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41DC" w:rsidRPr="001A41DC" w:rsidRDefault="001A41DC" w:rsidP="001A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41DC" w:rsidRPr="001A41DC" w:rsidRDefault="001A41DC" w:rsidP="001A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Siedziba obwodowej komisji wyborczej</w:t>
            </w:r>
            <w:r w:rsidRPr="001A41D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***)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41DC" w:rsidRPr="001A41DC" w:rsidRDefault="001A41DC" w:rsidP="001A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okręgu wyborczego w wyborach do rady gminy</w:t>
            </w:r>
          </w:p>
        </w:tc>
      </w:tr>
      <w:tr w:rsidR="001A41DC" w:rsidRPr="001A41DC" w:rsidTr="001A41DC">
        <w:trPr>
          <w:trHeight w:val="1106"/>
        </w:trPr>
        <w:tc>
          <w:tcPr>
            <w:tcW w:w="1368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Miejscowości: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Koryciska,  Smulska, Załuski, Wilamy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Urząd Gminy                       w Załuskach, </w:t>
            </w: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Załuski 67, </w:t>
            </w: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09-142 Załuski</w:t>
            </w:r>
          </w:p>
        </w:tc>
        <w:tc>
          <w:tcPr>
            <w:tcW w:w="2160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1,5</w:t>
            </w:r>
          </w:p>
        </w:tc>
      </w:tr>
      <w:tr w:rsidR="001A41DC" w:rsidRPr="001A41DC" w:rsidTr="001A41DC">
        <w:tc>
          <w:tcPr>
            <w:tcW w:w="1368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Miejscowości: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Nowe Olszyny, Stare Olszyny, Stróżewo, Zdunowo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ind w:left="-108" w:right="-17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im. Władysława St. Reymonta                            w Stróżewie, </w:t>
            </w:r>
          </w:p>
          <w:p w:rsidR="001A41DC" w:rsidRPr="001A41DC" w:rsidRDefault="001A41DC" w:rsidP="001A41DC">
            <w:pPr>
              <w:spacing w:after="0" w:line="240" w:lineRule="auto"/>
              <w:ind w:left="-108" w:right="-17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Stróżewo 50,                 09-142 Załuski</w:t>
            </w:r>
          </w:p>
        </w:tc>
        <w:tc>
          <w:tcPr>
            <w:tcW w:w="2160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2,3,4</w:t>
            </w:r>
          </w:p>
        </w:tc>
      </w:tr>
      <w:tr w:rsidR="001A41DC" w:rsidRPr="001A41DC" w:rsidTr="001A41DC">
        <w:tc>
          <w:tcPr>
            <w:tcW w:w="1368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Miejscowości:</w:t>
            </w:r>
            <w:r w:rsidR="002504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2504F8" w:rsidRPr="002504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Karolinowo,</w:t>
            </w:r>
            <w:r w:rsidR="002504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2504F8" w:rsidRPr="002504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Michałówek</w:t>
            </w:r>
            <w:r w:rsidR="002504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,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Nowe Wrońska, Przyborowice Dolne, </w:t>
            </w:r>
            <w:r w:rsidR="002504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Przyborowice Górne, 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Słotwin, Stare Wrońska, Szczytniki, Szczytno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im. Św. Stanisława Kostki w Szczytnie, </w:t>
            </w:r>
          </w:p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Szczytno 8,               09-142 Załuski</w:t>
            </w:r>
          </w:p>
        </w:tc>
        <w:tc>
          <w:tcPr>
            <w:tcW w:w="2160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6,7,</w:t>
            </w:r>
            <w:r w:rsidR="002504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1A41DC" w:rsidRPr="001A41DC" w:rsidTr="001A41DC">
        <w:tc>
          <w:tcPr>
            <w:tcW w:w="1368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Miejscowości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Falbogi Wielkie, </w:t>
            </w:r>
            <w:proofErr w:type="spellStart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Gostolin</w:t>
            </w:r>
            <w:proofErr w:type="spellEnd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Kroczewo, </w:t>
            </w:r>
            <w:proofErr w:type="spellStart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Niepiekła</w:t>
            </w:r>
            <w:proofErr w:type="spellEnd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Sobole, Wojny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im. Jana Pawła II  w Kroczewie, Kroczewo 136,            </w:t>
            </w:r>
          </w:p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09-142 Załuski</w:t>
            </w:r>
          </w:p>
        </w:tc>
        <w:tc>
          <w:tcPr>
            <w:tcW w:w="2160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10, 11, 12, </w:t>
            </w:r>
          </w:p>
        </w:tc>
      </w:tr>
      <w:tr w:rsidR="001A41DC" w:rsidRPr="001A41DC" w:rsidTr="001A41DC">
        <w:tc>
          <w:tcPr>
            <w:tcW w:w="1368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Miejscowości</w:t>
            </w: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Kamienica, Kamienica-Wygoda, </w:t>
            </w:r>
            <w:proofErr w:type="spellStart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Naborówiec</w:t>
            </w:r>
            <w:proofErr w:type="spellEnd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Naborowo, Naborowo-Parcele, </w:t>
            </w:r>
            <w:proofErr w:type="spellStart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Sadówiec</w:t>
            </w:r>
            <w:proofErr w:type="spellEnd"/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Złotopolice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DC" w:rsidRPr="001A41DC" w:rsidRDefault="001A41DC" w:rsidP="001A4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im. ks. Jana Twardowskiego               w Kamienicy, Kamienica 44A,                 09-142 Załuski</w:t>
            </w:r>
          </w:p>
        </w:tc>
        <w:tc>
          <w:tcPr>
            <w:tcW w:w="2160" w:type="dxa"/>
            <w:shd w:val="clear" w:color="auto" w:fill="auto"/>
          </w:tcPr>
          <w:p w:rsidR="001A41DC" w:rsidRPr="001A41DC" w:rsidRDefault="001A41DC" w:rsidP="001A4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13,14,15</w:t>
            </w:r>
          </w:p>
        </w:tc>
      </w:tr>
    </w:tbl>
    <w:p w:rsidR="00A74022" w:rsidRDefault="00A74022">
      <w:pPr>
        <w:rPr>
          <w:rFonts w:ascii="Arial" w:hAnsi="Arial" w:cs="Arial"/>
        </w:rPr>
      </w:pPr>
    </w:p>
    <w:p w:rsidR="002504F8" w:rsidRDefault="002504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1DC" w:rsidRDefault="002504F8" w:rsidP="002504F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Wójt Gminy Załuski</w:t>
      </w:r>
    </w:p>
    <w:p w:rsidR="002504F8" w:rsidRPr="001A41DC" w:rsidRDefault="002504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Romuald Woźniak</w:t>
      </w:r>
    </w:p>
    <w:sectPr w:rsidR="002504F8" w:rsidRPr="001A41DC" w:rsidSect="002504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22"/>
    <w:rsid w:val="000D6FC4"/>
    <w:rsid w:val="00180CD8"/>
    <w:rsid w:val="001A41DC"/>
    <w:rsid w:val="002504F8"/>
    <w:rsid w:val="007330B0"/>
    <w:rsid w:val="009373FA"/>
    <w:rsid w:val="00A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C747"/>
  <w15:chartTrackingRefBased/>
  <w15:docId w15:val="{58976570-5E1C-4CAD-AC2F-5479E15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3</cp:revision>
  <cp:lastPrinted>2018-09-20T07:21:00Z</cp:lastPrinted>
  <dcterms:created xsi:type="dcterms:W3CDTF">2018-09-19T12:17:00Z</dcterms:created>
  <dcterms:modified xsi:type="dcterms:W3CDTF">2018-09-20T07:31:00Z</dcterms:modified>
</cp:coreProperties>
</file>