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DE" w:rsidRDefault="00646251" w:rsidP="002A446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WIR..6220.10.2024</w:t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  <w:t>Załuski</w:t>
      </w:r>
      <w:r w:rsidR="004136DE" w:rsidRPr="003C2EDE">
        <w:rPr>
          <w:rFonts w:ascii="Times New Roman" w:hAnsi="Times New Roman" w:cs="Times New Roman"/>
          <w:sz w:val="24"/>
        </w:rPr>
        <w:t xml:space="preserve">, dnia </w:t>
      </w:r>
      <w:r w:rsidR="009B3EE0">
        <w:rPr>
          <w:rFonts w:ascii="Times New Roman" w:hAnsi="Times New Roman" w:cs="Times New Roman"/>
          <w:sz w:val="24"/>
        </w:rPr>
        <w:t>16.10</w:t>
      </w:r>
      <w:r w:rsidR="00404A8C">
        <w:rPr>
          <w:rFonts w:ascii="Times New Roman" w:hAnsi="Times New Roman" w:cs="Times New Roman"/>
          <w:sz w:val="24"/>
        </w:rPr>
        <w:t>.2024</w:t>
      </w:r>
      <w:r w:rsidR="004136DE" w:rsidRPr="003C2EDE">
        <w:rPr>
          <w:rFonts w:ascii="Times New Roman" w:hAnsi="Times New Roman" w:cs="Times New Roman"/>
          <w:sz w:val="24"/>
        </w:rPr>
        <w:t xml:space="preserve"> r.</w:t>
      </w: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136DE" w:rsidRPr="00DE03A1" w:rsidRDefault="004136DE" w:rsidP="00DE03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520FF">
        <w:rPr>
          <w:rFonts w:ascii="Times New Roman" w:hAnsi="Times New Roman" w:cs="Times New Roman"/>
          <w:b/>
          <w:sz w:val="24"/>
        </w:rPr>
        <w:t xml:space="preserve">OBWIESZCZENIE </w:t>
      </w: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81341" w:rsidRDefault="00B80F1E" w:rsidP="002A4467">
      <w:pPr>
        <w:pStyle w:val="Tekstpodstawowy"/>
        <w:spacing w:line="360" w:lineRule="auto"/>
        <w:ind w:firstLine="360"/>
        <w:rPr>
          <w:color w:val="000000" w:themeColor="text1"/>
        </w:rPr>
      </w:pPr>
      <w:r>
        <w:t>Na podstawie art. 74 ust. 3f i 3g</w:t>
      </w:r>
      <w:r w:rsidR="004136DE">
        <w:t xml:space="preserve"> ustawy z dnia 3 października 2008 r.</w:t>
      </w:r>
      <w:r w:rsidR="004136DE" w:rsidRPr="004136DE">
        <w:t xml:space="preserve"> o </w:t>
      </w:r>
      <w:r w:rsidR="004136DE" w:rsidRPr="006E1527">
        <w:rPr>
          <w:rStyle w:val="Uwydatnienie"/>
          <w:i w:val="0"/>
        </w:rPr>
        <w:t>udostępnianiu informacji o środowisku</w:t>
      </w:r>
      <w:r w:rsidR="004136DE" w:rsidRPr="004136DE">
        <w:t xml:space="preserve"> i jego ochronie, udziale społeczeństwa w ochronie środowiska oraz </w:t>
      </w:r>
      <w:r w:rsidR="006E1527">
        <w:br/>
      </w:r>
      <w:r w:rsidR="004136DE" w:rsidRPr="004136DE">
        <w:t>o ocenach oddziaływania na środowisko</w:t>
      </w:r>
      <w:r w:rsidR="00404A8C">
        <w:t xml:space="preserve"> (t.j. Dz. U. z 2024</w:t>
      </w:r>
      <w:r w:rsidR="004136DE">
        <w:t xml:space="preserve"> r. poz. 283 ze zm.)</w:t>
      </w:r>
      <w:r w:rsidR="006E1527">
        <w:t xml:space="preserve"> w związku z art. </w:t>
      </w:r>
      <w:r w:rsidR="00CA187E">
        <w:t xml:space="preserve">61 § 4 i art. </w:t>
      </w:r>
      <w:r w:rsidR="006E1527">
        <w:t>49</w:t>
      </w:r>
      <w:r w:rsidR="00CA187E">
        <w:t xml:space="preserve"> </w:t>
      </w:r>
      <w:r>
        <w:t>§ 1</w:t>
      </w:r>
      <w:r w:rsidR="006E1527">
        <w:t xml:space="preserve"> ustawy z dnia </w:t>
      </w:r>
      <w:r w:rsidR="006E1527" w:rsidRPr="006E1527">
        <w:t xml:space="preserve">14 czerwca 1960 r. Kodeks postępowania administracyjnego </w:t>
      </w:r>
      <w:r w:rsidR="00C41712">
        <w:br/>
      </w:r>
      <w:r w:rsidR="00164BD1">
        <w:t>(t.j. Dz. U. z 2024 r. poz. 572</w:t>
      </w:r>
      <w:r w:rsidR="006E1527" w:rsidRPr="006E1527">
        <w:t xml:space="preserve"> ze zm.)</w:t>
      </w:r>
      <w:r w:rsidR="00404A8C">
        <w:t xml:space="preserve"> Wójt Gminy Załuski</w:t>
      </w:r>
      <w:r w:rsidR="006E1527">
        <w:t xml:space="preserve"> zawiadamia spadkobierców</w:t>
      </w:r>
      <w:r>
        <w:t xml:space="preserve"> zmarłej Reginy Anny </w:t>
      </w:r>
      <w:proofErr w:type="spellStart"/>
      <w:r>
        <w:t>Pasierwskiej</w:t>
      </w:r>
      <w:proofErr w:type="spellEnd"/>
      <w:r>
        <w:t xml:space="preserve"> mających prawo rzeczowe do nieruchomości oznaczonej jako działka o nr ewidencyjnym</w:t>
      </w:r>
      <w:r w:rsidR="00C41712">
        <w:t xml:space="preserve">. </w:t>
      </w:r>
      <w:r w:rsidR="00164BD1">
        <w:t>29,</w:t>
      </w:r>
      <w:r>
        <w:t xml:space="preserve"> zmarłej Eugenii Sabiny Rosiak</w:t>
      </w:r>
      <w:r w:rsidR="00164BD1">
        <w:t xml:space="preserve"> </w:t>
      </w:r>
      <w:r>
        <w:t xml:space="preserve">mających prawo rzeczowe do nieruchomości oznaczonej jako działka o nr ewidencyjnym 27, </w:t>
      </w:r>
      <w:r w:rsidR="00164BD1">
        <w:t xml:space="preserve">46, </w:t>
      </w:r>
      <w:r>
        <w:t>i zmarłego Stefana Kosiorka mających prawo rzeczowe do nieruchomości oznaczonej jako działka o nr ewidencyjnym.</w:t>
      </w:r>
      <w:r w:rsidR="00164BD1">
        <w:t xml:space="preserve">47, 26, 28, </w:t>
      </w:r>
      <w:r>
        <w:t>położonych</w:t>
      </w:r>
      <w:r w:rsidR="00C41712">
        <w:t xml:space="preserve"> w miejscowości </w:t>
      </w:r>
      <w:r w:rsidR="00164BD1">
        <w:t>Załuski,</w:t>
      </w:r>
      <w:r w:rsidR="009B3EE0">
        <w:t xml:space="preserve"> zmarłego Jana Kowalskiego  mających prawo rzeczowe do nieruchomości oznaczonej jako działka o nr ewidencyjnym 115 położonej                         w miejscowości Michałówek, gmina Załuski, iż w dniu 16.10</w:t>
      </w:r>
      <w:r w:rsidR="00164BD1">
        <w:t>.2024</w:t>
      </w:r>
      <w:r w:rsidR="00C41712">
        <w:t xml:space="preserve">r. </w:t>
      </w:r>
      <w:r w:rsidR="009B3EE0">
        <w:t xml:space="preserve">zostało zakończone </w:t>
      </w:r>
      <w:r w:rsidR="00C41712">
        <w:t xml:space="preserve"> postępowanie </w:t>
      </w:r>
      <w:r w:rsidR="003520FF">
        <w:t xml:space="preserve">administracyjne </w:t>
      </w:r>
      <w:r w:rsidR="00C41712">
        <w:t xml:space="preserve">na wniosek inwestora </w:t>
      </w:r>
      <w:r w:rsidR="009B3EE0">
        <w:t xml:space="preserve">Gminy Załuski, </w:t>
      </w:r>
      <w:r w:rsidR="00401C1B">
        <w:t>ul. Gminna 17, 09-142 Załuski</w:t>
      </w:r>
      <w:r w:rsidR="00164BD1">
        <w:t>, reprezentowanej</w:t>
      </w:r>
      <w:r w:rsidR="003520FF">
        <w:t xml:space="preserve"> przez pełnomocnika </w:t>
      </w:r>
      <w:r w:rsidR="00164BD1">
        <w:t xml:space="preserve">BIOŚ Sp. z o.o. – Michał </w:t>
      </w:r>
      <w:proofErr w:type="spellStart"/>
      <w:r w:rsidR="00164BD1">
        <w:t>Rybarczk</w:t>
      </w:r>
      <w:proofErr w:type="spellEnd"/>
      <w:r w:rsidR="00164BD1">
        <w:t>, ul. Lokalna 31, 09-410 Płock</w:t>
      </w:r>
      <w:r w:rsidR="00401C1B">
        <w:t>,</w:t>
      </w:r>
      <w:r w:rsidR="003520FF">
        <w:t xml:space="preserve"> w sprawie wydania decyzji </w:t>
      </w:r>
      <w:r w:rsidR="003520FF">
        <w:br/>
        <w:t xml:space="preserve">o środowiskowych uwarunkowaniach zgody na realizację przedsięwzięcia polegającego na </w:t>
      </w:r>
      <w:r w:rsidR="00164BD1">
        <w:t xml:space="preserve">budowie ujęcia wody wraz z budowa stacji uzdatniania wody w miejscowości Załuski na terenie Gminy Załuski w ramach zadania „ Zwiększenie usług wodnościekowych na terenie gminy Załuski”. </w:t>
      </w:r>
    </w:p>
    <w:p w:rsidR="009B3EE0" w:rsidRPr="009B3EE0" w:rsidRDefault="00A12CEF" w:rsidP="009B3E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spadkobierc</w:t>
      </w:r>
      <w:r w:rsidR="002A446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BD1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wymienionych dzi</w:t>
      </w:r>
      <w:r w:rsidR="00DE03A1">
        <w:rPr>
          <w:rFonts w:ascii="Times New Roman" w:eastAsia="Times New Roman" w:hAnsi="Times New Roman" w:cs="Times New Roman"/>
          <w:sz w:val="24"/>
          <w:szCs w:val="24"/>
          <w:lang w:eastAsia="pl-PL"/>
        </w:rPr>
        <w:t>ałek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A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zapoznać się z ak</w:t>
      </w:r>
      <w:r w:rsidR="00DE03A1">
        <w:rPr>
          <w:rFonts w:ascii="Times New Roman" w:eastAsia="Times New Roman" w:hAnsi="Times New Roman" w:cs="Times New Roman"/>
          <w:sz w:val="24"/>
          <w:szCs w:val="24"/>
          <w:lang w:eastAsia="pl-PL"/>
        </w:rPr>
        <w:t>tami sprawy w Urzędzie Gminy w Załuskach w godzinach pracy Urzędu Gminy w Załuskach.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3EE0" w:rsidRPr="009B3EE0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daty doręczenia zawiadomienia po wcześniejszym kontakcie  z pracownikiem tut. Urzędu pod n</w:t>
      </w:r>
      <w:r w:rsidR="00B81CEB">
        <w:rPr>
          <w:rFonts w:ascii="Times New Roman" w:eastAsia="Times New Roman" w:hAnsi="Times New Roman" w:cs="Times New Roman"/>
          <w:sz w:val="24"/>
          <w:szCs w:val="24"/>
          <w:lang w:eastAsia="pl-PL"/>
        </w:rPr>
        <w:t>r telefonu 23 661 90 13 wew. 12</w:t>
      </w:r>
      <w:r w:rsidR="009B3EE0" w:rsidRPr="009B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lub mailowo pod adresem </w:t>
      </w:r>
      <w:hyperlink r:id="rId5" w:history="1">
        <w:r w:rsidR="009B3EE0" w:rsidRPr="009B3EE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ugzaluski@zaluski.pl</w:t>
        </w:r>
      </w:hyperlink>
      <w:r w:rsidR="009B3EE0" w:rsidRPr="009B3E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3EE0" w:rsidRPr="009B3EE0" w:rsidRDefault="009B3EE0" w:rsidP="009B3E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kontaktu w podanym terminie zostanie uznany za nie wniesienie uwag do przedmiotowej sprawy.</w:t>
      </w:r>
    </w:p>
    <w:p w:rsidR="00A12CEF" w:rsidRDefault="009B3EE0" w:rsidP="00B81C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3EE0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uważa się za dokonane po upływie 14 dni od dnia w którym</w:t>
      </w:r>
      <w:r w:rsidR="00B8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nastąpiło publiczne ogłoszenie.</w:t>
      </w:r>
      <w:bookmarkStart w:id="0" w:name="_GoBack"/>
      <w:bookmarkEnd w:id="0"/>
    </w:p>
    <w:p w:rsidR="00B80F1E" w:rsidRDefault="00B80F1E" w:rsidP="00B8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F1E" w:rsidRDefault="00B80F1E" w:rsidP="00B8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F1E" w:rsidRDefault="00B80F1E" w:rsidP="00B8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Otrzymuje:</w:t>
      </w:r>
    </w:p>
    <w:p w:rsidR="00B80F1E" w:rsidRDefault="00B80F1E" w:rsidP="00B80F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strony postępowania zawiadamiane w trybie art. 49 </w:t>
      </w:r>
      <w:proofErr w:type="spellStart"/>
      <w:r>
        <w:rPr>
          <w:rFonts w:ascii="Times New Roman" w:hAnsi="Times New Roman" w:cs="Times New Roman"/>
          <w:sz w:val="24"/>
          <w:szCs w:val="24"/>
        </w:rPr>
        <w:t>K.p.a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związku z art. 74 ust. 3f i 3g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ocenowej</w:t>
      </w:r>
      <w:proofErr w:type="spellEnd"/>
      <w:r w:rsidR="00401C1B">
        <w:rPr>
          <w:rFonts w:ascii="Times New Roman" w:hAnsi="Times New Roman" w:cs="Times New Roman"/>
          <w:sz w:val="24"/>
          <w:szCs w:val="24"/>
        </w:rPr>
        <w:t>,</w:t>
      </w:r>
    </w:p>
    <w:p w:rsidR="00401C1B" w:rsidRDefault="00401C1B" w:rsidP="00B80F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a/a.</w:t>
      </w: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1B">
        <w:rPr>
          <w:rFonts w:ascii="Times New Roman" w:hAnsi="Times New Roman" w:cs="Times New Roman"/>
          <w:b/>
          <w:sz w:val="24"/>
          <w:szCs w:val="24"/>
          <w:u w:val="single"/>
        </w:rPr>
        <w:t>Podstawa prawna:</w:t>
      </w: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 61 § 4 Kpa</w:t>
      </w:r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>
        <w:rPr>
          <w:rFonts w:ascii="Open Sans" w:hAnsi="Open Sans"/>
          <w:color w:val="333333"/>
          <w:shd w:val="clear" w:color="auto" w:fill="FFFFFF"/>
        </w:rPr>
        <w:t>O wszczęciu postępowania z urzędu lub na żądanie jednej ze stron należy zawiadomić wszystkie osoby będące stronami w sprawie”.</w:t>
      </w: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</w:p>
    <w:p w:rsidR="00401C1B" w:rsidRP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</w:t>
      </w:r>
      <w:r>
        <w:rPr>
          <w:rFonts w:ascii="Times New Roman" w:hAnsi="Times New Roman" w:cs="Times New Roman"/>
          <w:b/>
          <w:sz w:val="24"/>
          <w:szCs w:val="24"/>
        </w:rPr>
        <w:t xml:space="preserve"> 49</w:t>
      </w:r>
      <w:r w:rsidRPr="00401C1B">
        <w:rPr>
          <w:rFonts w:ascii="Times New Roman" w:hAnsi="Times New Roman" w:cs="Times New Roman"/>
          <w:b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01C1B">
        <w:rPr>
          <w:rFonts w:ascii="Times New Roman" w:hAnsi="Times New Roman" w:cs="Times New Roman"/>
          <w:b/>
          <w:sz w:val="24"/>
          <w:szCs w:val="24"/>
        </w:rPr>
        <w:t xml:space="preserve"> Kpa</w:t>
      </w:r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>
        <w:rPr>
          <w:rFonts w:ascii="Open Sans" w:hAnsi="Open Sans"/>
          <w:color w:val="333333"/>
          <w:shd w:val="clear" w:color="auto" w:fill="FFFFFF"/>
        </w:rPr>
        <w:t xml:space="preserve">Jeżeli </w:t>
      </w:r>
      <w:hyperlink r:id="rId6" w:anchor="/search-hypertext/16784712_art(49)_1?pit=2024-08-08" w:history="1">
        <w:r>
          <w:rPr>
            <w:rStyle w:val="Hipercze"/>
            <w:rFonts w:ascii="Open Sans" w:hAnsi="Open Sans"/>
            <w:color w:val="1B7AB8"/>
            <w:shd w:val="clear" w:color="auto" w:fill="FFFFFF"/>
          </w:rPr>
          <w:t>przepis</w:t>
        </w:r>
      </w:hyperlink>
      <w:r>
        <w:rPr>
          <w:rFonts w:ascii="Open Sans" w:hAnsi="Open Sans"/>
          <w:color w:val="333333"/>
          <w:shd w:val="clear" w:color="auto" w:fill="FFFFFF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</w:t>
      </w: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 74</w:t>
      </w:r>
      <w:r>
        <w:rPr>
          <w:rFonts w:ascii="Times New Roman" w:hAnsi="Times New Roman" w:cs="Times New Roman"/>
          <w:b/>
          <w:sz w:val="24"/>
          <w:szCs w:val="24"/>
        </w:rPr>
        <w:t xml:space="preserve"> ust. 3f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>
        <w:rPr>
          <w:rFonts w:ascii="Open Sans" w:hAnsi="Open Sans"/>
          <w:color w:val="333333"/>
          <w:shd w:val="clear" w:color="auto" w:fill="FFFFFF"/>
        </w:rPr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</w:t>
      </w:r>
      <w:hyperlink r:id="rId7" w:anchor="/document/16784712?unitId=art(49)&amp;cm=DOCUMENT" w:history="1">
        <w:r>
          <w:rPr>
            <w:rStyle w:val="Hipercze"/>
            <w:rFonts w:ascii="Open Sans" w:hAnsi="Open Sans"/>
            <w:color w:val="1B7AB8"/>
            <w:shd w:val="clear" w:color="auto" w:fill="FFFFFF"/>
          </w:rPr>
          <w:t>art. 49</w:t>
        </w:r>
      </w:hyperlink>
      <w:r>
        <w:rPr>
          <w:rFonts w:ascii="Open Sans" w:hAnsi="Open Sans"/>
          <w:color w:val="333333"/>
          <w:shd w:val="clear" w:color="auto" w:fill="FFFFFF"/>
        </w:rPr>
        <w:t xml:space="preserve"> Kodeksu postępowania administracyjnego”.</w:t>
      </w: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</w:p>
    <w:p w:rsidR="00401C1B" w:rsidRDefault="00401C1B" w:rsidP="00401C1B">
      <w:pPr>
        <w:jc w:val="both"/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 74</w:t>
      </w:r>
      <w:r>
        <w:rPr>
          <w:rFonts w:ascii="Times New Roman" w:hAnsi="Times New Roman" w:cs="Times New Roman"/>
          <w:b/>
          <w:sz w:val="24"/>
          <w:szCs w:val="24"/>
        </w:rPr>
        <w:t xml:space="preserve"> ust. 3g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pl-PL"/>
        </w:rPr>
        <w:t>Przez nieuregulowany stan prawny należy rozumieć sytuację, w której:</w:t>
      </w:r>
    </w:p>
    <w:p w:rsidR="00401C1B" w:rsidRDefault="00401C1B" w:rsidP="00401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dotychczasowy właściciel lub użytkownik wieczysty nieruchomości nie żyje i nie przeprowadzono postępowania spadkowego lub nie zostało ono zakończone;</w:t>
      </w:r>
    </w:p>
    <w:p w:rsidR="00401C1B" w:rsidRPr="00401C1B" w:rsidRDefault="00401C1B" w:rsidP="00401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nieruchomość, dla której ze względu na brak księgi wieczystej, zbioru dokumentów albo innych dokumentów nie można ustalić osób, którym przysługują do niej prawa rzeczowe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”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</w:t>
      </w:r>
    </w:p>
    <w:p w:rsidR="00401C1B" w:rsidRP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44C" w:rsidRPr="00A12CEF" w:rsidRDefault="00F8044C" w:rsidP="00401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44C" w:rsidRPr="00A1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48E9"/>
    <w:multiLevelType w:val="hybridMultilevel"/>
    <w:tmpl w:val="AE50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46104"/>
    <w:multiLevelType w:val="hybridMultilevel"/>
    <w:tmpl w:val="B762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5"/>
    <w:rsid w:val="000322DC"/>
    <w:rsid w:val="00164BD1"/>
    <w:rsid w:val="00281341"/>
    <w:rsid w:val="002A4467"/>
    <w:rsid w:val="003520FF"/>
    <w:rsid w:val="00380273"/>
    <w:rsid w:val="00401C1B"/>
    <w:rsid w:val="00404A8C"/>
    <w:rsid w:val="004136DE"/>
    <w:rsid w:val="00513ABC"/>
    <w:rsid w:val="00646251"/>
    <w:rsid w:val="006E1527"/>
    <w:rsid w:val="00837815"/>
    <w:rsid w:val="009B3EE0"/>
    <w:rsid w:val="00A12CEF"/>
    <w:rsid w:val="00B80F1E"/>
    <w:rsid w:val="00B81CEB"/>
    <w:rsid w:val="00C41712"/>
    <w:rsid w:val="00CA187E"/>
    <w:rsid w:val="00DE03A1"/>
    <w:rsid w:val="00E950E5"/>
    <w:rsid w:val="00F01242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831BE-D3DF-4D2C-9BBC-CE06413D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6DE"/>
  </w:style>
  <w:style w:type="paragraph" w:styleId="Nagwek2">
    <w:name w:val="heading 2"/>
    <w:basedOn w:val="Normalny"/>
    <w:link w:val="Nagwek2Znak"/>
    <w:uiPriority w:val="9"/>
    <w:qFormat/>
    <w:rsid w:val="00837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136DE"/>
    <w:rPr>
      <w:i/>
      <w:iCs/>
    </w:rPr>
  </w:style>
  <w:style w:type="paragraph" w:styleId="Tekstpodstawowy">
    <w:name w:val="Body Text"/>
    <w:basedOn w:val="Normalny"/>
    <w:link w:val="TekstpodstawowyZnak"/>
    <w:rsid w:val="00281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13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78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0F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1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3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8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ugzaluski@zalu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Skórska</dc:creator>
  <cp:keywords/>
  <dc:description/>
  <cp:lastModifiedBy>Kinga Obojska</cp:lastModifiedBy>
  <cp:revision>2</cp:revision>
  <cp:lastPrinted>2024-10-16T12:49:00Z</cp:lastPrinted>
  <dcterms:created xsi:type="dcterms:W3CDTF">2024-10-16T12:50:00Z</dcterms:created>
  <dcterms:modified xsi:type="dcterms:W3CDTF">2024-10-16T12:50:00Z</dcterms:modified>
</cp:coreProperties>
</file>