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07" w:rsidRPr="00DE5007" w:rsidRDefault="00AA54EB" w:rsidP="004460AA">
      <w:pPr>
        <w:pStyle w:val="Standard"/>
        <w:tabs>
          <w:tab w:val="left" w:pos="1740"/>
        </w:tabs>
        <w:spacing w:line="360" w:lineRule="auto"/>
        <w:jc w:val="center"/>
        <w:rPr>
          <w:rFonts w:ascii="Times New Roman" w:eastAsia="Times New Roman" w:hAnsi="Times New Roman" w:cs="Times New Roman"/>
          <w:b/>
          <w:smallCaps/>
          <w:color w:val="auto"/>
          <w:sz w:val="16"/>
          <w:szCs w:val="16"/>
          <w:shd w:val="clear" w:color="auto" w:fill="FFFFFF"/>
          <w:lang w:val="pl-PL"/>
        </w:rPr>
      </w:pPr>
      <w:r>
        <w:rPr>
          <w:rFonts w:ascii="Times New Roman" w:eastAsia="Times New Roman" w:hAnsi="Times New Roman" w:cs="Times New Roman"/>
          <w:b/>
          <w:smallCaps/>
          <w:noProof/>
          <w:color w:val="auto"/>
          <w:sz w:val="44"/>
          <w:szCs w:val="44"/>
          <w:shd w:val="clear" w:color="auto" w:fill="FFFFFF"/>
          <w:lang w:val="pl-PL" w:eastAsia="pl-PL" w:bidi="ar-SA"/>
        </w:rPr>
        <w:drawing>
          <wp:inline distT="0" distB="0" distL="0" distR="0">
            <wp:extent cx="2162175" cy="733425"/>
            <wp:effectExtent l="19050" t="0" r="9525" b="0"/>
            <wp:docPr id="2" name="Obraz 2" descr="C:\Users\a.jarosła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arosławska\Desktop\images.png"/>
                    <pic:cNvPicPr>
                      <a:picLocks noChangeAspect="1" noChangeArrowheads="1"/>
                    </pic:cNvPicPr>
                  </pic:nvPicPr>
                  <pic:blipFill>
                    <a:blip r:embed="rId7" cstate="print"/>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Pr>
          <w:rFonts w:ascii="Times New Roman" w:eastAsia="Times New Roman" w:hAnsi="Times New Roman" w:cs="Times New Roman"/>
          <w:b/>
          <w:smallCaps/>
          <w:noProof/>
          <w:color w:val="auto"/>
          <w:sz w:val="44"/>
          <w:szCs w:val="44"/>
          <w:shd w:val="clear" w:color="auto" w:fill="FFFFFF"/>
          <w:lang w:val="pl-PL" w:eastAsia="pl-PL" w:bidi="ar-SA"/>
        </w:rPr>
        <w:drawing>
          <wp:inline distT="0" distB="0" distL="0" distR="0">
            <wp:extent cx="1876425" cy="781050"/>
            <wp:effectExtent l="19050" t="0" r="9525" b="0"/>
            <wp:docPr id="3" name="Obraz 3" descr="C:\Users\a.jarosławska\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rosławska\Desktop\....png"/>
                    <pic:cNvPicPr>
                      <a:picLocks noChangeAspect="1" noChangeArrowheads="1"/>
                    </pic:cNvPicPr>
                  </pic:nvPicPr>
                  <pic:blipFill>
                    <a:blip r:embed="rId8" cstate="print"/>
                    <a:srcRect/>
                    <a:stretch>
                      <a:fillRect/>
                    </a:stretch>
                  </pic:blipFill>
                  <pic:spPr bwMode="auto">
                    <a:xfrm>
                      <a:off x="0" y="0"/>
                      <a:ext cx="1876425" cy="781050"/>
                    </a:xfrm>
                    <a:prstGeom prst="rect">
                      <a:avLst/>
                    </a:prstGeom>
                    <a:noFill/>
                    <a:ln w="9525">
                      <a:noFill/>
                      <a:miter lim="800000"/>
                      <a:headEnd/>
                      <a:tailEnd/>
                    </a:ln>
                  </pic:spPr>
                </pic:pic>
              </a:graphicData>
            </a:graphic>
          </wp:inline>
        </w:drawing>
      </w:r>
      <w:r w:rsidR="007F0116">
        <w:rPr>
          <w:rFonts w:ascii="Times New Roman" w:eastAsia="Times New Roman" w:hAnsi="Times New Roman" w:cs="Times New Roman"/>
          <w:b/>
          <w:smallCaps/>
          <w:noProof/>
          <w:color w:val="auto"/>
          <w:sz w:val="44"/>
          <w:szCs w:val="44"/>
          <w:shd w:val="clear" w:color="auto" w:fill="FFFFFF"/>
          <w:lang w:val="pl-PL" w:eastAsia="pl-PL" w:bidi="ar-SA"/>
        </w:rPr>
        <w:drawing>
          <wp:anchor distT="0" distB="0" distL="114300" distR="114300" simplePos="0" relativeHeight="251658240" behindDoc="0" locked="0" layoutInCell="1" allowOverlap="1">
            <wp:simplePos x="742950" y="1314450"/>
            <wp:positionH relativeFrom="column">
              <wp:align>left</wp:align>
            </wp:positionH>
            <wp:positionV relativeFrom="paragraph">
              <wp:align>top</wp:align>
            </wp:positionV>
            <wp:extent cx="1790700" cy="647700"/>
            <wp:effectExtent l="19050" t="0" r="0" b="0"/>
            <wp:wrapSquare wrapText="bothSides"/>
            <wp:docPr id="1" name="Obraz 1" descr="C:\Users\a.jarosławsk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rosławska\Desktop\indeks.jpg"/>
                    <pic:cNvPicPr>
                      <a:picLocks noChangeAspect="1" noChangeArrowheads="1"/>
                    </pic:cNvPicPr>
                  </pic:nvPicPr>
                  <pic:blipFill>
                    <a:blip r:embed="rId9" cstate="print"/>
                    <a:srcRect/>
                    <a:stretch>
                      <a:fillRect/>
                    </a:stretch>
                  </pic:blipFill>
                  <pic:spPr bwMode="auto">
                    <a:xfrm>
                      <a:off x="0" y="0"/>
                      <a:ext cx="1790700" cy="647700"/>
                    </a:xfrm>
                    <a:prstGeom prst="rect">
                      <a:avLst/>
                    </a:prstGeom>
                    <a:noFill/>
                    <a:ln w="9525">
                      <a:noFill/>
                      <a:miter lim="800000"/>
                      <a:headEnd/>
                      <a:tailEnd/>
                    </a:ln>
                  </pic:spPr>
                </pic:pic>
              </a:graphicData>
            </a:graphic>
          </wp:anchor>
        </w:drawing>
      </w:r>
      <w:r w:rsidR="007F0116">
        <w:rPr>
          <w:rFonts w:ascii="Times New Roman" w:eastAsia="Times New Roman" w:hAnsi="Times New Roman" w:cs="Times New Roman"/>
          <w:b/>
          <w:smallCaps/>
          <w:color w:val="auto"/>
          <w:sz w:val="44"/>
          <w:szCs w:val="44"/>
          <w:shd w:val="clear" w:color="auto" w:fill="FFFFFF"/>
          <w:lang w:val="pl-PL"/>
        </w:rPr>
        <w:br w:type="textWrapping" w:clear="all"/>
      </w:r>
      <w:r w:rsidR="004460AA">
        <w:rPr>
          <w:rFonts w:ascii="Times New Roman" w:eastAsia="Times New Roman" w:hAnsi="Times New Roman" w:cs="Times New Roman"/>
          <w:b/>
          <w:smallCaps/>
          <w:color w:val="auto"/>
          <w:sz w:val="16"/>
          <w:szCs w:val="16"/>
          <w:shd w:val="clear" w:color="auto" w:fill="FFFFFF"/>
          <w:lang w:val="pl-PL"/>
        </w:rPr>
        <w:t xml:space="preserve">Projekt współfinansowany z Europejskiego Funduszu Społecznego w ramach Osi priorytetowej X Edukacja dla rozwoju regionu, Działania 10.1 Edukacja ogólna i przedszkolna, </w:t>
      </w:r>
      <w:proofErr w:type="spellStart"/>
      <w:r w:rsidR="004460AA">
        <w:rPr>
          <w:rFonts w:ascii="Times New Roman" w:eastAsia="Times New Roman" w:hAnsi="Times New Roman" w:cs="Times New Roman"/>
          <w:b/>
          <w:smallCaps/>
          <w:color w:val="auto"/>
          <w:sz w:val="16"/>
          <w:szCs w:val="16"/>
          <w:shd w:val="clear" w:color="auto" w:fill="FFFFFF"/>
          <w:lang w:val="pl-PL"/>
        </w:rPr>
        <w:t>poddziałania</w:t>
      </w:r>
      <w:proofErr w:type="spellEnd"/>
      <w:r w:rsidR="004460AA">
        <w:rPr>
          <w:rFonts w:ascii="Times New Roman" w:eastAsia="Times New Roman" w:hAnsi="Times New Roman" w:cs="Times New Roman"/>
          <w:b/>
          <w:smallCaps/>
          <w:color w:val="auto"/>
          <w:sz w:val="16"/>
          <w:szCs w:val="16"/>
          <w:shd w:val="clear" w:color="auto" w:fill="FFFFFF"/>
          <w:lang w:val="pl-PL"/>
        </w:rPr>
        <w:t xml:space="preserve"> 10.1.1 Edukacja ogólna ( w tym  </w:t>
      </w:r>
      <w:r w:rsidR="00DE5007" w:rsidRPr="00DE5007">
        <w:rPr>
          <w:rFonts w:ascii="Times New Roman" w:eastAsia="Times New Roman" w:hAnsi="Times New Roman" w:cs="Times New Roman"/>
          <w:b/>
          <w:smallCaps/>
          <w:color w:val="auto"/>
          <w:sz w:val="16"/>
          <w:szCs w:val="16"/>
          <w:shd w:val="clear" w:color="auto" w:fill="FFFFFF"/>
          <w:lang w:val="pl-PL"/>
        </w:rPr>
        <w:t xml:space="preserve"> </w:t>
      </w:r>
      <w:r w:rsidR="004460AA">
        <w:rPr>
          <w:rFonts w:ascii="Times New Roman" w:eastAsia="Times New Roman" w:hAnsi="Times New Roman" w:cs="Times New Roman"/>
          <w:b/>
          <w:smallCaps/>
          <w:color w:val="auto"/>
          <w:sz w:val="16"/>
          <w:szCs w:val="16"/>
          <w:shd w:val="clear" w:color="auto" w:fill="FFFFFF"/>
          <w:lang w:val="pl-PL"/>
        </w:rPr>
        <w:t>w szkołach zawodowych) Regionalnego Programu Operacyjnego Województwa Mazowieckiego na lata 2014 - 2010</w:t>
      </w:r>
    </w:p>
    <w:p w:rsidR="007F0116" w:rsidRDefault="007F0116" w:rsidP="007D17CE">
      <w:pPr>
        <w:pStyle w:val="Standard"/>
        <w:spacing w:line="360" w:lineRule="auto"/>
        <w:rPr>
          <w:rFonts w:ascii="Times New Roman" w:eastAsia="Times New Roman" w:hAnsi="Times New Roman" w:cs="Times New Roman"/>
          <w:b/>
          <w:smallCaps/>
          <w:color w:val="auto"/>
          <w:sz w:val="44"/>
          <w:szCs w:val="44"/>
          <w:shd w:val="clear" w:color="auto" w:fill="FFFFFF"/>
          <w:lang w:val="pl-PL"/>
        </w:rPr>
      </w:pPr>
    </w:p>
    <w:p w:rsidR="007F0116" w:rsidRPr="00086522" w:rsidRDefault="007F0116" w:rsidP="007F0116">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S P E C Y F I K A C J A</w:t>
      </w:r>
    </w:p>
    <w:p w:rsidR="007F0116" w:rsidRPr="00086522" w:rsidRDefault="007F0116" w:rsidP="007F0116">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ISTOTNYCH WARUNKÓW ZAMÓWIENIA</w:t>
      </w:r>
    </w:p>
    <w:p w:rsidR="007F0116" w:rsidRDefault="007F0116" w:rsidP="007F0116">
      <w:pPr>
        <w:pStyle w:val="Standard"/>
        <w:spacing w:line="276" w:lineRule="auto"/>
        <w:rPr>
          <w:rFonts w:eastAsia="Calibri" w:cs="Calibri"/>
          <w:color w:val="auto"/>
          <w:sz w:val="22"/>
          <w:lang w:val="pl-PL"/>
        </w:rPr>
      </w:pPr>
    </w:p>
    <w:p w:rsidR="007F0116" w:rsidRPr="00CF5ADD" w:rsidRDefault="007F0116" w:rsidP="007F0116">
      <w:pPr>
        <w:pStyle w:val="Standard"/>
        <w:spacing w:line="276" w:lineRule="auto"/>
        <w:jc w:val="center"/>
        <w:rPr>
          <w:lang w:val="pl-PL"/>
        </w:rPr>
      </w:pPr>
      <w:r>
        <w:rPr>
          <w:rFonts w:ascii="Times New Roman" w:eastAsia="Times New Roman" w:hAnsi="Times New Roman" w:cs="Times New Roman"/>
          <w:color w:val="auto"/>
          <w:lang w:val="pl-PL"/>
        </w:rPr>
        <w:t>w postępowaniu o udzielenie zamówienia publicznego prowadzonym w trybie przetargu nieograniczonym o wartości mniejszej niż kwoty określone w przepisach wydanych na podstawie art. 11 ust. 8 ustawy prawo zamówień publicznych z dn. 29.01.2004 r.</w:t>
      </w:r>
    </w:p>
    <w:p w:rsidR="007F0116" w:rsidRPr="00CF5ADD" w:rsidRDefault="007F0116" w:rsidP="007F0116">
      <w:pPr>
        <w:pStyle w:val="Standard"/>
        <w:spacing w:line="276" w:lineRule="auto"/>
        <w:jc w:val="center"/>
        <w:rPr>
          <w:lang w:val="pl-PL"/>
        </w:rPr>
      </w:pPr>
      <w:r>
        <w:rPr>
          <w:rFonts w:ascii="Times New Roman" w:eastAsia="Times New Roman" w:hAnsi="Times New Roman" w:cs="Times New Roman"/>
          <w:color w:val="auto"/>
          <w:lang w:val="pl-PL"/>
        </w:rPr>
        <w:t>(Dz. U. z 2015 r. poz. 2164 z późniejszymi zmianami)</w:t>
      </w:r>
    </w:p>
    <w:p w:rsidR="007F0116" w:rsidRDefault="007F0116" w:rsidP="007F0116">
      <w:pPr>
        <w:pStyle w:val="Standard"/>
        <w:spacing w:line="276" w:lineRule="auto"/>
        <w:jc w:val="center"/>
        <w:rPr>
          <w:rFonts w:eastAsia="Calibri" w:cs="Calibri"/>
          <w:color w:val="auto"/>
          <w:sz w:val="22"/>
          <w:lang w:val="pl-PL"/>
        </w:rPr>
      </w:pPr>
    </w:p>
    <w:p w:rsidR="007F0116" w:rsidRPr="004460AA" w:rsidRDefault="007F0116" w:rsidP="007F0116">
      <w:pPr>
        <w:pStyle w:val="Standard"/>
        <w:spacing w:line="276" w:lineRule="auto"/>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 zadanie pn.:</w:t>
      </w:r>
    </w:p>
    <w:p w:rsidR="007F0116" w:rsidRPr="00592337" w:rsidRDefault="007F0116" w:rsidP="007F0116">
      <w:pPr>
        <w:suppressAutoHyphens w:val="0"/>
        <w:autoSpaceDE w:val="0"/>
        <w:spacing w:line="360" w:lineRule="auto"/>
        <w:ind w:firstLine="708"/>
        <w:jc w:val="center"/>
        <w:rPr>
          <w:rFonts w:ascii="Arial" w:hAnsi="Arial" w:cs="Arial"/>
          <w:bCs/>
          <w:sz w:val="22"/>
          <w:szCs w:val="22"/>
          <w:lang w:val="pl-PL"/>
        </w:rPr>
      </w:pPr>
      <w:r>
        <w:rPr>
          <w:rFonts w:ascii="Times New Roman" w:eastAsia="Times New Roman" w:hAnsi="Times New Roman" w:cs="Times New Roman"/>
          <w:b/>
          <w:i/>
          <w:color w:val="auto"/>
          <w:sz w:val="32"/>
          <w:lang w:val="pl-PL"/>
        </w:rPr>
        <w:t>„</w:t>
      </w:r>
      <w:r w:rsidR="004460AA" w:rsidRPr="004460AA">
        <w:rPr>
          <w:rFonts w:ascii="Times New Roman" w:hAnsi="Times New Roman" w:cs="Times New Roman"/>
          <w:b/>
          <w:color w:val="auto"/>
          <w:lang w:val="pl-PL"/>
        </w:rPr>
        <w:t>Zakup pomocy dydaktycznych dla szkół oraz utworzenie międzyszkolnego laboratorium biologiczno – przyrodniczego i pracowni przyrodniczej w ramach projektu „Lepsza szkoła – lepsze perspektywy</w:t>
      </w:r>
      <w:r w:rsidRPr="004460AA">
        <w:rPr>
          <w:rFonts w:ascii="Times New Roman" w:eastAsia="Times New Roman" w:hAnsi="Times New Roman" w:cs="Times New Roman"/>
          <w:b/>
          <w:i/>
          <w:color w:val="auto"/>
          <w:lang w:val="pl-PL"/>
        </w:rPr>
        <w:t>”</w:t>
      </w:r>
    </w:p>
    <w:p w:rsidR="007F0116" w:rsidRDefault="007F0116" w:rsidP="007F0116">
      <w:pPr>
        <w:pStyle w:val="Standard"/>
        <w:tabs>
          <w:tab w:val="left" w:pos="6210"/>
        </w:tabs>
        <w:spacing w:line="276" w:lineRule="auto"/>
        <w:jc w:val="center"/>
        <w:rPr>
          <w:rFonts w:eastAsia="Calibri" w:cs="Calibri"/>
          <w:color w:val="auto"/>
          <w:sz w:val="22"/>
          <w:lang w:val="pl-PL"/>
        </w:rPr>
      </w:pPr>
    </w:p>
    <w:p w:rsidR="007F0116" w:rsidRPr="00CF5ADD" w:rsidRDefault="007F0116" w:rsidP="007F0116">
      <w:pPr>
        <w:pStyle w:val="Standard"/>
        <w:tabs>
          <w:tab w:val="left" w:pos="6210"/>
        </w:tabs>
        <w:spacing w:line="276" w:lineRule="auto"/>
        <w:rPr>
          <w:lang w:val="pl-PL"/>
        </w:rPr>
      </w:pPr>
      <w:r>
        <w:rPr>
          <w:rFonts w:ascii="Times New Roman" w:eastAsia="Times New Roman" w:hAnsi="Times New Roman" w:cs="Times New Roman"/>
          <w:b/>
          <w:lang w:val="pl-PL"/>
        </w:rPr>
        <w:t>Nazwa Zamawiającego:</w:t>
      </w:r>
    </w:p>
    <w:p w:rsidR="007F0116" w:rsidRPr="00CF5ADD" w:rsidRDefault="007F0116" w:rsidP="007F0116">
      <w:pPr>
        <w:pStyle w:val="Standard"/>
        <w:tabs>
          <w:tab w:val="left" w:pos="6210"/>
        </w:tabs>
        <w:spacing w:line="276" w:lineRule="auto"/>
        <w:rPr>
          <w:lang w:val="pl-PL"/>
        </w:rPr>
      </w:pPr>
      <w:r>
        <w:rPr>
          <w:rFonts w:ascii="Times New Roman" w:eastAsia="Times New Roman" w:hAnsi="Times New Roman" w:cs="Times New Roman"/>
          <w:lang w:val="pl-PL"/>
        </w:rPr>
        <w:t>Gmina Załuski</w:t>
      </w:r>
    </w:p>
    <w:p w:rsidR="007F0116" w:rsidRDefault="007F0116" w:rsidP="007F0116">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Adres:</w:t>
      </w:r>
    </w:p>
    <w:p w:rsidR="007F0116" w:rsidRPr="00CF5ADD" w:rsidRDefault="007F0116" w:rsidP="007F0116">
      <w:pPr>
        <w:pStyle w:val="Standard"/>
        <w:tabs>
          <w:tab w:val="left" w:pos="6210"/>
        </w:tabs>
        <w:spacing w:line="276" w:lineRule="auto"/>
        <w:rPr>
          <w:lang w:val="pl-PL"/>
        </w:rPr>
      </w:pPr>
      <w:r>
        <w:rPr>
          <w:rFonts w:ascii="Times New Roman" w:eastAsia="Times New Roman" w:hAnsi="Times New Roman" w:cs="Times New Roman"/>
          <w:lang w:val="pl-PL"/>
        </w:rPr>
        <w:t>Załuski 67 , 09-142 Załuski</w:t>
      </w:r>
    </w:p>
    <w:p w:rsidR="007F0116" w:rsidRPr="00CF5ADD" w:rsidRDefault="007F0116" w:rsidP="007F0116">
      <w:pPr>
        <w:pStyle w:val="Standard"/>
        <w:tabs>
          <w:tab w:val="left" w:pos="6210"/>
        </w:tabs>
        <w:spacing w:line="276" w:lineRule="auto"/>
        <w:rPr>
          <w:lang w:val="pl-PL"/>
        </w:rPr>
      </w:pPr>
      <w:r>
        <w:rPr>
          <w:rFonts w:ascii="Times New Roman" w:eastAsia="Times New Roman" w:hAnsi="Times New Roman" w:cs="Times New Roman"/>
          <w:b/>
          <w:lang w:val="pl-PL"/>
        </w:rPr>
        <w:t>Godziny urzędowania:</w:t>
      </w:r>
    </w:p>
    <w:p w:rsidR="007F0116" w:rsidRDefault="007F0116" w:rsidP="007F0116">
      <w:pPr>
        <w:pStyle w:val="Standard"/>
        <w:tabs>
          <w:tab w:val="left" w:pos="851"/>
          <w:tab w:val="left" w:pos="3780"/>
          <w:tab w:val="left" w:leader="dot" w:pos="8460"/>
        </w:tabs>
        <w:spacing w:line="276" w:lineRule="auto"/>
      </w:pPr>
      <w:r>
        <w:rPr>
          <w:rFonts w:ascii="Times New Roman" w:eastAsia="Times New Roman" w:hAnsi="Times New Roman" w:cs="Times New Roman"/>
          <w:lang w:val="pl-PL"/>
        </w:rPr>
        <w:t xml:space="preserve">Od poniedziałku do piątku w godz. </w:t>
      </w:r>
      <w:r>
        <w:rPr>
          <w:rFonts w:ascii="Times New Roman" w:eastAsia="Times New Roman" w:hAnsi="Times New Roman" w:cs="Times New Roman"/>
        </w:rPr>
        <w:t>7.45  -  15.45</w:t>
      </w:r>
    </w:p>
    <w:p w:rsidR="007F0116" w:rsidRDefault="007F0116" w:rsidP="007F0116">
      <w:pPr>
        <w:pStyle w:val="Standard"/>
        <w:tabs>
          <w:tab w:val="left" w:pos="851"/>
          <w:tab w:val="left" w:pos="3780"/>
          <w:tab w:val="left" w:leader="dot" w:pos="8460"/>
        </w:tabs>
        <w:spacing w:line="276" w:lineRule="auto"/>
      </w:pPr>
      <w:proofErr w:type="spellStart"/>
      <w:r>
        <w:rPr>
          <w:rFonts w:ascii="Times New Roman" w:eastAsia="Times New Roman" w:hAnsi="Times New Roman" w:cs="Times New Roman"/>
          <w:b/>
        </w:rPr>
        <w:t>Kontakt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23 66 19 013; fax: 23 66 19 013 </w:t>
      </w:r>
      <w:proofErr w:type="spellStart"/>
      <w:r>
        <w:rPr>
          <w:rFonts w:ascii="Times New Roman" w:eastAsia="Times New Roman" w:hAnsi="Times New Roman" w:cs="Times New Roman"/>
        </w:rPr>
        <w:t>wew</w:t>
      </w:r>
      <w:proofErr w:type="spellEnd"/>
      <w:r>
        <w:rPr>
          <w:rFonts w:ascii="Times New Roman" w:eastAsia="Times New Roman" w:hAnsi="Times New Roman" w:cs="Times New Roman"/>
        </w:rPr>
        <w:t>. 114;</w:t>
      </w:r>
    </w:p>
    <w:p w:rsidR="007F0116" w:rsidRDefault="007F0116" w:rsidP="007F0116">
      <w:pPr>
        <w:pStyle w:val="Standard"/>
        <w:tabs>
          <w:tab w:val="left" w:pos="851"/>
          <w:tab w:val="left" w:pos="3780"/>
          <w:tab w:val="left" w:leader="dot" w:pos="8460"/>
        </w:tabs>
        <w:spacing w:line="276" w:lineRule="auto"/>
      </w:pPr>
      <w:r>
        <w:rPr>
          <w:rFonts w:ascii="Times New Roman" w:eastAsia="Times New Roman" w:hAnsi="Times New Roman" w:cs="Times New Roman"/>
        </w:rPr>
        <w:t xml:space="preserve">e-mail – </w:t>
      </w:r>
      <w:hyperlink r:id="rId10" w:history="1">
        <w:r>
          <w:rPr>
            <w:rFonts w:ascii="Univers-PL" w:eastAsia="Univers-PL" w:hAnsi="Univers-PL" w:cs="Univers-PL"/>
            <w:color w:val="0000FF"/>
            <w:u w:val="single"/>
          </w:rPr>
          <w:t>ugzaluski@bip.org.p</w:t>
        </w:r>
      </w:hyperlink>
      <w:r>
        <w:rPr>
          <w:rFonts w:ascii="Times New Roman" w:eastAsia="Times New Roman" w:hAnsi="Times New Roman" w:cs="Times New Roman"/>
        </w:rPr>
        <w:t>l</w:t>
      </w:r>
    </w:p>
    <w:p w:rsidR="007F0116" w:rsidRDefault="007F0116" w:rsidP="007F0116">
      <w:pPr>
        <w:pStyle w:val="Standard"/>
        <w:tabs>
          <w:tab w:val="left" w:pos="6210"/>
        </w:tabs>
        <w:spacing w:line="276" w:lineRule="auto"/>
        <w:rPr>
          <w:rFonts w:eastAsia="Calibri" w:cs="Calibri"/>
          <w:color w:val="auto"/>
          <w:sz w:val="22"/>
        </w:rPr>
      </w:pPr>
    </w:p>
    <w:p w:rsidR="007F0116" w:rsidRPr="00CF5ADD" w:rsidRDefault="007F0116" w:rsidP="007F0116">
      <w:pPr>
        <w:pStyle w:val="Standard"/>
        <w:tabs>
          <w:tab w:val="left" w:pos="3899"/>
        </w:tabs>
        <w:spacing w:line="360" w:lineRule="auto"/>
        <w:jc w:val="center"/>
        <w:rPr>
          <w:lang w:val="pl-PL"/>
        </w:rPr>
      </w:pPr>
      <w:r w:rsidRPr="006755D9">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t>Składanie ofert do dnia:</w:t>
      </w:r>
      <w:r w:rsidR="006755D9">
        <w:rPr>
          <w:rFonts w:ascii="Times New Roman" w:eastAsia="Times New Roman" w:hAnsi="Times New Roman" w:cs="Times New Roman"/>
          <w:b/>
          <w:color w:val="auto"/>
          <w:lang w:val="pl-PL"/>
        </w:rPr>
        <w:t xml:space="preserve"> 05</w:t>
      </w:r>
      <w:r w:rsidR="00227935">
        <w:rPr>
          <w:rFonts w:ascii="Times New Roman" w:eastAsia="Times New Roman" w:hAnsi="Times New Roman" w:cs="Times New Roman"/>
          <w:b/>
          <w:color w:val="auto"/>
          <w:lang w:val="pl-PL"/>
        </w:rPr>
        <w:t>.12</w:t>
      </w:r>
      <w:r w:rsidRPr="00100517">
        <w:rPr>
          <w:rFonts w:ascii="Times New Roman" w:eastAsia="Times New Roman" w:hAnsi="Times New Roman" w:cs="Times New Roman"/>
          <w:b/>
          <w:color w:val="auto"/>
          <w:lang w:val="pl-PL"/>
        </w:rPr>
        <w:t>.2016</w:t>
      </w:r>
      <w:r>
        <w:rPr>
          <w:rFonts w:ascii="Times New Roman" w:eastAsia="Times New Roman" w:hAnsi="Times New Roman" w:cs="Times New Roman"/>
          <w:b/>
          <w:color w:val="auto"/>
          <w:lang w:val="pl-PL"/>
        </w:rPr>
        <w:t xml:space="preserve"> r. godz. 10.00</w:t>
      </w:r>
    </w:p>
    <w:p w:rsidR="007F0116" w:rsidRPr="00CF5ADD" w:rsidRDefault="007F0116" w:rsidP="007F0116">
      <w:pPr>
        <w:pStyle w:val="Standard"/>
        <w:tabs>
          <w:tab w:val="left" w:pos="2546"/>
        </w:tabs>
        <w:spacing w:line="360" w:lineRule="auto"/>
        <w:rPr>
          <w:lang w:val="pl-PL"/>
        </w:rPr>
      </w:pPr>
      <w:r>
        <w:rPr>
          <w:rFonts w:ascii="Times New Roman" w:eastAsia="Times New Roman" w:hAnsi="Times New Roman" w:cs="Times New Roman"/>
          <w:color w:val="auto"/>
          <w:lang w:val="pl-PL"/>
        </w:rPr>
        <w:t xml:space="preserve">                                         Otwarcie ofert:  </w:t>
      </w:r>
      <w:r w:rsidR="006755D9">
        <w:rPr>
          <w:rFonts w:ascii="Times New Roman" w:eastAsia="Times New Roman" w:hAnsi="Times New Roman" w:cs="Times New Roman"/>
          <w:b/>
          <w:color w:val="auto"/>
          <w:lang w:val="pl-PL"/>
        </w:rPr>
        <w:t>05</w:t>
      </w:r>
      <w:r w:rsidR="00227935">
        <w:rPr>
          <w:rFonts w:ascii="Times New Roman" w:eastAsia="Times New Roman" w:hAnsi="Times New Roman" w:cs="Times New Roman"/>
          <w:b/>
          <w:color w:val="auto"/>
          <w:lang w:val="pl-PL"/>
        </w:rPr>
        <w:t>.12</w:t>
      </w:r>
      <w:r>
        <w:rPr>
          <w:rFonts w:ascii="Times New Roman" w:eastAsia="Times New Roman" w:hAnsi="Times New Roman" w:cs="Times New Roman"/>
          <w:b/>
          <w:color w:val="auto"/>
          <w:lang w:val="pl-PL"/>
        </w:rPr>
        <w:t>.2016 r. godz. 10.30</w:t>
      </w:r>
    </w:p>
    <w:p w:rsidR="007F0116" w:rsidRDefault="007F0116" w:rsidP="007F0116">
      <w:pPr>
        <w:pStyle w:val="Standard"/>
        <w:tabs>
          <w:tab w:val="left" w:pos="6210"/>
        </w:tabs>
        <w:spacing w:line="276" w:lineRule="auto"/>
        <w:rPr>
          <w:rFonts w:eastAsia="Calibri" w:cs="Calibri"/>
          <w:color w:val="auto"/>
          <w:sz w:val="22"/>
          <w:lang w:val="pl-PL"/>
        </w:rPr>
      </w:pPr>
    </w:p>
    <w:p w:rsidR="007F0116" w:rsidRDefault="007F0116" w:rsidP="007F0116">
      <w:pPr>
        <w:pStyle w:val="Standard"/>
        <w:tabs>
          <w:tab w:val="left" w:pos="6210"/>
        </w:tabs>
        <w:spacing w:line="276" w:lineRule="auto"/>
        <w:rPr>
          <w:rFonts w:eastAsia="Calibri" w:cs="Calibri"/>
          <w:color w:val="auto"/>
          <w:sz w:val="22"/>
          <w:lang w:val="pl-PL"/>
        </w:rPr>
      </w:pPr>
    </w:p>
    <w:p w:rsidR="007F0116" w:rsidRPr="00CF5ADD" w:rsidRDefault="007F0116" w:rsidP="007F0116">
      <w:pPr>
        <w:pStyle w:val="Standard"/>
        <w:tabs>
          <w:tab w:val="left" w:pos="6210"/>
        </w:tabs>
        <w:spacing w:line="276" w:lineRule="auto"/>
        <w:rPr>
          <w:lang w:val="pl-PL"/>
        </w:rPr>
      </w:pPr>
      <w:r>
        <w:rPr>
          <w:rFonts w:ascii="Times New Roman" w:eastAsia="Times New Roman" w:hAnsi="Times New Roman" w:cs="Times New Roman"/>
          <w:lang w:val="pl-PL"/>
        </w:rPr>
        <w:t xml:space="preserve">                                                                                                             </w:t>
      </w:r>
      <w:r>
        <w:rPr>
          <w:rFonts w:ascii="Times New Roman" w:eastAsia="Times New Roman" w:hAnsi="Times New Roman" w:cs="Times New Roman"/>
          <w:b/>
          <w:lang w:val="pl-PL"/>
        </w:rPr>
        <w:t>Zatwierdzam:</w:t>
      </w:r>
    </w:p>
    <w:p w:rsidR="007F0116" w:rsidRDefault="007F0116" w:rsidP="007F0116">
      <w:pPr>
        <w:pStyle w:val="Standard"/>
        <w:tabs>
          <w:tab w:val="left" w:pos="6210"/>
        </w:tabs>
        <w:spacing w:line="276" w:lineRule="auto"/>
        <w:rPr>
          <w:rFonts w:ascii="Times New Roman" w:eastAsia="Times New Roman" w:hAnsi="Times New Roman" w:cs="Times New Roman"/>
          <w:b/>
          <w:lang w:val="pl-PL"/>
        </w:rPr>
      </w:pPr>
    </w:p>
    <w:p w:rsidR="007F0116" w:rsidRPr="007D17CE" w:rsidRDefault="007F0116" w:rsidP="007F0116">
      <w:pPr>
        <w:pStyle w:val="Standard"/>
        <w:tabs>
          <w:tab w:val="left" w:pos="5700"/>
        </w:tabs>
        <w:spacing w:line="276" w:lineRule="auto"/>
        <w:rPr>
          <w:lang w:val="pl-PL"/>
        </w:rPr>
      </w:pPr>
      <w:r>
        <w:rPr>
          <w:rFonts w:ascii="Times New Roman" w:eastAsia="Times New Roman" w:hAnsi="Times New Roman" w:cs="Times New Roman"/>
          <w:b/>
          <w:lang w:val="pl-PL"/>
        </w:rPr>
        <w:lastRenderedPageBreak/>
        <w:tab/>
        <w:t xml:space="preserve">         </w:t>
      </w:r>
      <w:r w:rsidRPr="00571E1F">
        <w:rPr>
          <w:rFonts w:ascii="Times New Roman" w:eastAsia="Times New Roman" w:hAnsi="Times New Roman" w:cs="Times New Roman"/>
          <w:b/>
          <w:lang w:val="pl-PL"/>
        </w:rPr>
        <w:t>Wójt Gminy Załusk</w:t>
      </w:r>
      <w:r w:rsidR="007D17CE">
        <w:rPr>
          <w:rFonts w:ascii="Times New Roman" w:eastAsia="Times New Roman" w:hAnsi="Times New Roman" w:cs="Times New Roman"/>
          <w:b/>
          <w:lang w:val="pl-PL"/>
        </w:rPr>
        <w:t>i</w:t>
      </w:r>
    </w:p>
    <w:p w:rsidR="007F0116" w:rsidRPr="00086522" w:rsidRDefault="007F0116" w:rsidP="007F0116">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 xml:space="preserve">    </w:t>
      </w:r>
    </w:p>
    <w:p w:rsidR="007F0116" w:rsidRPr="00086522" w:rsidRDefault="007F0116" w:rsidP="007F0116">
      <w:pPr>
        <w:pStyle w:val="Standard"/>
        <w:spacing w:before="60" w:after="60" w:line="276" w:lineRule="auto"/>
        <w:ind w:left="360" w:hanging="360"/>
        <w:jc w:val="both"/>
        <w:rPr>
          <w:rFonts w:ascii="Times New Roman" w:eastAsia="Calibri" w:hAnsi="Times New Roman" w:cs="Times New Roman"/>
          <w:b/>
          <w:color w:val="auto"/>
          <w:sz w:val="32"/>
          <w:szCs w:val="32"/>
          <w:u w:val="single"/>
          <w:lang w:val="pl-PL"/>
        </w:rPr>
      </w:pPr>
      <w:r w:rsidRPr="00086522">
        <w:rPr>
          <w:rFonts w:ascii="Times New Roman" w:eastAsia="Calibri" w:hAnsi="Times New Roman" w:cs="Times New Roman"/>
          <w:b/>
          <w:color w:val="auto"/>
          <w:sz w:val="32"/>
          <w:szCs w:val="32"/>
          <w:u w:val="single"/>
          <w:lang w:val="pl-PL"/>
        </w:rPr>
        <w:t>I. Tryb udzielenia zamówienia.</w:t>
      </w:r>
    </w:p>
    <w:p w:rsidR="007F0116" w:rsidRDefault="007F0116" w:rsidP="007F0116">
      <w:pPr>
        <w:pStyle w:val="Standard"/>
        <w:tabs>
          <w:tab w:val="left" w:pos="2160"/>
        </w:tabs>
        <w:spacing w:before="60" w:after="60" w:line="360" w:lineRule="auto"/>
        <w:jc w:val="both"/>
        <w:rPr>
          <w:lang w:val="pl-PL"/>
        </w:rPr>
      </w:pPr>
      <w:r>
        <w:rPr>
          <w:rFonts w:ascii="Times New Roman" w:eastAsia="Times New Roman" w:hAnsi="Times New Roman" w:cs="Times New Roman"/>
          <w:lang w:val="pl-PL"/>
        </w:rPr>
        <w:t xml:space="preserve">Postępowanie prowadzone jest w oparciu o  przepisy  Ustawy z dnia 29 stycznia 2004 r. Prawo zamówień publicznych </w:t>
      </w:r>
      <w:r>
        <w:rPr>
          <w:rFonts w:ascii="Times New Roman" w:eastAsia="Times New Roman" w:hAnsi="Times New Roman" w:cs="Times New Roman"/>
          <w:color w:val="auto"/>
          <w:lang w:val="pl-PL"/>
        </w:rPr>
        <w:t>(Dz. U. z 2015 r. poz. 2164 z późniejszymi zmianami)</w:t>
      </w:r>
      <w:r>
        <w:rPr>
          <w:lang w:val="pl-PL"/>
        </w:rPr>
        <w:t>.</w:t>
      </w:r>
    </w:p>
    <w:p w:rsidR="007F0116" w:rsidRPr="00086522" w:rsidRDefault="007F0116" w:rsidP="007F0116">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II. Informacje ogólne.</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1. </w:t>
      </w:r>
      <w:r w:rsidRPr="00571E1F">
        <w:rPr>
          <w:rFonts w:ascii="Times New Roman" w:eastAsia="Times New Roman" w:hAnsi="Times New Roman" w:cs="Times New Roman"/>
          <w:color w:val="auto"/>
          <w:kern w:val="0"/>
          <w:lang w:val="pl-PL" w:eastAsia="pl-PL" w:bidi="ar-SA"/>
        </w:rPr>
        <w:t>Wykonawca winien zapoznać się ze wszystkimi rozdziałami składającymi się na specyfikację</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istotnych warunków zamówienia.</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2. Oferta powinna zostać sporządzona według wzoru formularza ofertowego, stanowiącego</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załącznik nr 1 do SIWZ. </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3. Do oferty należy dołączyć wypełnione oświadczenia.</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4. Wszystkie kartki oferty muszą być ponumerowane </w:t>
      </w:r>
      <w:r>
        <w:rPr>
          <w:rFonts w:ascii="Times New Roman" w:eastAsia="Times New Roman" w:hAnsi="Times New Roman" w:cs="Times New Roman"/>
          <w:color w:val="auto"/>
          <w:kern w:val="0"/>
          <w:lang w:val="pl-PL" w:eastAsia="pl-PL" w:bidi="ar-SA"/>
        </w:rPr>
        <w:t>i zaparafowane</w:t>
      </w:r>
      <w:r w:rsidRPr="00571E1F">
        <w:rPr>
          <w:rFonts w:ascii="Times New Roman" w:eastAsia="Times New Roman" w:hAnsi="Times New Roman" w:cs="Times New Roman"/>
          <w:color w:val="auto"/>
          <w:kern w:val="0"/>
          <w:lang w:val="pl-PL" w:eastAsia="pl-PL" w:bidi="ar-SA"/>
        </w:rPr>
        <w:t xml:space="preserve"> przez Wykonawcę lub</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osobę/osoby upoważnione do reprezentowania Wykonawcy.</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5. Każdy Wykonawca złoży tylko jedną ofertę. </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6. Ofertę sporządza się w języku polskim z zachowaniem formy pisemnej pod rygorem nieważności.</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7. Oferta wraz ze wszystkimi załącznikami musi być podpisana przez Wykonawcę lub osobę/osoby</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upoważnione do reprezentowania Wykonawcy. Pełnomocnictwo powinno być dołączone do oferty</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 ile nie wynika z innych załączonych dokumentów.</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Pełnomocnictwo powinno być złożone w oryginale, notarialnie potwierdzonej kopii.</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8. Wykonawca wskaże w ofercie, które z części zamówienia zamierza powierzyć do wykonania</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podwykonawcom. </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9. Wykonawca oznaczy klauzulą „TAJNE” te elementy oferty, które zawierają informacje stanowiące</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tajemnicę przedsiębiorstwa w rozumieniu przepisów o zwalczaniu nieuczciwej konkurencji.</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Wykonawca musi wykazać, że zastrzeżone informacje stanowią tajemnicę przedsiębiorstwa.</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10. Wykonawca poniesie wszelkie koszty związane z przygotowaniem i złożeniem oferty. Zaleca się,</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aby Wykonawca zdobył wszelkie informacje, które mogą być konieczne do przygotowania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oraz podpisania umowy.</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11. Dokumenty urzędowe sporządzone w języku obcym mają być składane wraz z tłumaczeniem na</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język polski, potwierdzone „za zgodność z oryginałem”.</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lastRenderedPageBreak/>
        <w:t>12. Cena oferty powinna być podana w złotych polskich (PLN). Rozliczenia pomiędzy Zamawiającym</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i Wykonawcą będą prowadzone w złotych polskich.</w:t>
      </w:r>
    </w:p>
    <w:p w:rsidR="007F0116" w:rsidRPr="00CF5ADD" w:rsidRDefault="007F0116" w:rsidP="007F0116">
      <w:pPr>
        <w:pStyle w:val="Standard"/>
        <w:spacing w:before="60" w:after="60" w:line="360" w:lineRule="auto"/>
        <w:ind w:left="426" w:hanging="426"/>
        <w:jc w:val="both"/>
        <w:rPr>
          <w:lang w:val="pl-PL"/>
        </w:rPr>
      </w:pPr>
      <w:r w:rsidRPr="00571E1F">
        <w:rPr>
          <w:rFonts w:ascii="Times New Roman" w:eastAsia="Times New Roman" w:hAnsi="Times New Roman" w:cs="Times New Roman"/>
          <w:color w:val="auto"/>
          <w:kern w:val="0"/>
          <w:lang w:val="pl-PL" w:eastAsia="pl-PL" w:bidi="ar-SA"/>
        </w:rPr>
        <w:t>13. Wykonawca winien umieścić ofertę wraz z załącznikami w zamkniętej kopercie</w:t>
      </w:r>
      <w:r>
        <w:rPr>
          <w:rFonts w:ascii="Times New Roman" w:eastAsia="Times New Roman" w:hAnsi="Times New Roman" w:cs="Times New Roman"/>
          <w:color w:val="auto"/>
          <w:kern w:val="0"/>
          <w:lang w:val="pl-PL" w:eastAsia="pl-PL" w:bidi="ar-SA"/>
        </w:rPr>
        <w:t xml:space="preserve">. </w:t>
      </w:r>
      <w:r>
        <w:rPr>
          <w:rFonts w:ascii="Times New Roman" w:eastAsia="Times New Roman" w:hAnsi="Times New Roman" w:cs="Times New Roman"/>
          <w:color w:val="auto"/>
          <w:lang w:val="pl-PL"/>
        </w:rPr>
        <w:t>Ofertę należy sporządzić i złożyć w 1 oryginale, oznaczonym „Oryginał”. Opakowanie powinno być oznaczone nazwą (firmą) i adresem Wykonawcy, zaadresowane na adres:</w:t>
      </w:r>
    </w:p>
    <w:p w:rsidR="007F0116" w:rsidRPr="00CF5ADD" w:rsidRDefault="007F0116" w:rsidP="007F0116">
      <w:pPr>
        <w:pStyle w:val="Standard"/>
        <w:spacing w:before="60" w:after="60" w:line="360" w:lineRule="auto"/>
        <w:ind w:left="426" w:hanging="426"/>
        <w:jc w:val="center"/>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Gmina Załuski 67,  09-142 Załuski</w:t>
      </w:r>
    </w:p>
    <w:p w:rsidR="007F0116" w:rsidRDefault="007F0116" w:rsidP="007F0116">
      <w:pPr>
        <w:pStyle w:val="Standard"/>
        <w:spacing w:before="60" w:after="60" w:line="360" w:lineRule="auto"/>
        <w:ind w:left="426" w:hanging="426"/>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oraz opisane:</w:t>
      </w:r>
    </w:p>
    <w:p w:rsidR="007F0116" w:rsidRPr="00592337" w:rsidRDefault="007F0116" w:rsidP="007F0116">
      <w:pPr>
        <w:suppressAutoHyphens w:val="0"/>
        <w:autoSpaceDE w:val="0"/>
        <w:spacing w:line="360" w:lineRule="auto"/>
        <w:ind w:firstLine="708"/>
        <w:rPr>
          <w:rFonts w:ascii="Arial" w:hAnsi="Arial" w:cs="Arial"/>
          <w:bCs/>
          <w:sz w:val="22"/>
          <w:szCs w:val="22"/>
          <w:lang w:val="pl-PL"/>
        </w:rPr>
      </w:pPr>
      <w:r>
        <w:rPr>
          <w:rFonts w:ascii="Times New Roman" w:eastAsia="Times New Roman" w:hAnsi="Times New Roman" w:cs="Times New Roman"/>
          <w:b/>
          <w:color w:val="auto"/>
          <w:lang w:val="pl-PL"/>
        </w:rPr>
        <w:t xml:space="preserve">     „Oferta na: </w:t>
      </w:r>
      <w:r w:rsidR="004460AA" w:rsidRPr="004460AA">
        <w:rPr>
          <w:rFonts w:ascii="Times New Roman" w:hAnsi="Times New Roman" w:cs="Times New Roman"/>
          <w:b/>
          <w:color w:val="auto"/>
          <w:lang w:val="pl-PL"/>
        </w:rPr>
        <w:t>Zakup pomocy dydaktycznych dla szkół oraz utworzenie międzyszkolnego laboratorium biologiczno – przyrodniczego i pracowni przyrodniczej w ramach projektu „Lepsza szkoła – lepsze perspektywy</w:t>
      </w:r>
      <w:r w:rsidRPr="00592337">
        <w:rPr>
          <w:rFonts w:ascii="Times New Roman" w:hAnsi="Times New Roman" w:cs="Times New Roman"/>
          <w:b/>
          <w:bCs/>
          <w:lang w:val="pl-PL"/>
        </w:rPr>
        <w:t xml:space="preserve">. </w:t>
      </w:r>
      <w:r w:rsidR="006755D9">
        <w:rPr>
          <w:rFonts w:ascii="Times New Roman" w:eastAsia="Times New Roman" w:hAnsi="Times New Roman" w:cs="Times New Roman"/>
          <w:b/>
          <w:color w:val="auto"/>
          <w:lang w:val="pl-PL"/>
        </w:rPr>
        <w:t>Nie otwierać przed dniem 05</w:t>
      </w:r>
      <w:r w:rsidR="00227935">
        <w:rPr>
          <w:rFonts w:ascii="Times New Roman" w:eastAsia="Times New Roman" w:hAnsi="Times New Roman" w:cs="Times New Roman"/>
          <w:b/>
          <w:color w:val="auto"/>
          <w:lang w:val="pl-PL"/>
        </w:rPr>
        <w:t>.12</w:t>
      </w:r>
      <w:r w:rsidRPr="00E4049A">
        <w:rPr>
          <w:rFonts w:ascii="Times New Roman" w:eastAsia="Times New Roman" w:hAnsi="Times New Roman" w:cs="Times New Roman"/>
          <w:b/>
          <w:color w:val="auto"/>
          <w:lang w:val="pl-PL"/>
        </w:rPr>
        <w:t>.2016 r.  godz. 10.30</w:t>
      </w:r>
      <w:r w:rsidRPr="007D70CB">
        <w:rPr>
          <w:rFonts w:ascii="Times New Roman" w:eastAsia="Times New Roman" w:hAnsi="Times New Roman" w:cs="Times New Roman"/>
          <w:b/>
          <w:color w:val="auto"/>
          <w:lang w:val="pl-PL"/>
        </w:rPr>
        <w:t>”</w:t>
      </w:r>
    </w:p>
    <w:p w:rsidR="007F0116" w:rsidRPr="001F7B33" w:rsidRDefault="007F0116" w:rsidP="007F0116">
      <w:pPr>
        <w:pStyle w:val="Standard"/>
        <w:tabs>
          <w:tab w:val="left" w:pos="7670"/>
        </w:tabs>
        <w:spacing w:before="60" w:after="60" w:line="360" w:lineRule="auto"/>
        <w:ind w:left="426" w:hanging="426"/>
        <w:rPr>
          <w:color w:val="C00000"/>
          <w:lang w:val="pl-PL"/>
        </w:rPr>
      </w:pP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Wymagane jest zastosowanie dwóch kopert  oznakowanych w wyżej opisany sposób. Powyższe zalecenie wynika z ewentualnej możliwości uszkodzenia bądź otwarcia koperty lub opakowania z przyczyn niezależnych od Zamawiającego lub Wykonawcy.</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14. Wykonawca przed upływem terminu składania ofert, może wprowadzić zmiany do złożonej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Wprowadzenie zmian do złożonych ofert należy dokonać w formie określonej w pkt. 13, z</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dopiskiem „Zmiana oferty”.</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15. Wykonawca przed upływem terminu składania ofert może wycofać swoją ofertę poprzez</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wysłanie informacji do Zamawiającego o wycofaniu swojej oferty, pod warunkiem, iż informacja</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ta dotrze do Zamawiającego przed upływem terminu składania ofert.</w:t>
      </w:r>
    </w:p>
    <w:p w:rsidR="007F0116" w:rsidRPr="00E4049A"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16. Ogłoszenie zostało opublikowane w Biuletynie zamówień Publicznych w </w:t>
      </w:r>
      <w:r>
        <w:rPr>
          <w:rFonts w:ascii="Times New Roman" w:eastAsia="Times New Roman" w:hAnsi="Times New Roman" w:cs="Times New Roman"/>
          <w:color w:val="auto"/>
          <w:kern w:val="0"/>
          <w:lang w:val="pl-PL" w:eastAsia="pl-PL" w:bidi="ar-SA"/>
        </w:rPr>
        <w:t xml:space="preserve">dniu </w:t>
      </w:r>
      <w:r w:rsidR="006755D9" w:rsidRPr="006755D9">
        <w:rPr>
          <w:rFonts w:ascii="Times New Roman" w:eastAsia="Times New Roman" w:hAnsi="Times New Roman" w:cs="Times New Roman"/>
          <w:color w:val="auto"/>
          <w:kern w:val="0"/>
          <w:lang w:val="pl-PL" w:eastAsia="pl-PL" w:bidi="ar-SA"/>
        </w:rPr>
        <w:t>25.11</w:t>
      </w:r>
      <w:r w:rsidRPr="006755D9">
        <w:rPr>
          <w:rFonts w:ascii="Times New Roman" w:eastAsia="Times New Roman" w:hAnsi="Times New Roman" w:cs="Times New Roman"/>
          <w:color w:val="auto"/>
          <w:kern w:val="0"/>
          <w:lang w:val="pl-PL" w:eastAsia="pl-PL" w:bidi="ar-SA"/>
        </w:rPr>
        <w:t>.2016</w:t>
      </w:r>
      <w:r w:rsidRPr="00E4049A">
        <w:rPr>
          <w:rFonts w:ascii="Times New Roman" w:eastAsia="Times New Roman" w:hAnsi="Times New Roman" w:cs="Times New Roman"/>
          <w:color w:val="auto"/>
          <w:kern w:val="0"/>
          <w:lang w:val="pl-PL" w:eastAsia="pl-PL" w:bidi="ar-SA"/>
        </w:rPr>
        <w:t xml:space="preserve"> r.</w:t>
      </w:r>
    </w:p>
    <w:p w:rsidR="007F0116" w:rsidRPr="00571E1F"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p</w:t>
      </w:r>
      <w:r w:rsidRPr="00571E1F">
        <w:rPr>
          <w:rFonts w:ascii="Times New Roman" w:eastAsia="Times New Roman" w:hAnsi="Times New Roman" w:cs="Times New Roman"/>
          <w:color w:val="auto"/>
          <w:kern w:val="0"/>
          <w:lang w:val="pl-PL" w:eastAsia="pl-PL" w:bidi="ar-SA"/>
        </w:rPr>
        <w:t>od</w:t>
      </w:r>
      <w:r>
        <w:rPr>
          <w:rFonts w:ascii="Times New Roman" w:eastAsia="Times New Roman" w:hAnsi="Times New Roman" w:cs="Times New Roman"/>
          <w:color w:val="auto"/>
          <w:kern w:val="0"/>
          <w:lang w:val="pl-PL" w:eastAsia="pl-PL" w:bidi="ar-SA"/>
        </w:rPr>
        <w:t xml:space="preserve"> </w:t>
      </w:r>
      <w:r w:rsidRPr="00AE2A68">
        <w:rPr>
          <w:rFonts w:ascii="Times New Roman" w:eastAsia="Times New Roman" w:hAnsi="Times New Roman" w:cs="Times New Roman"/>
          <w:color w:val="auto"/>
          <w:kern w:val="0"/>
          <w:lang w:val="pl-PL" w:eastAsia="pl-PL" w:bidi="ar-SA"/>
        </w:rPr>
        <w:t xml:space="preserve">nr   </w:t>
      </w:r>
      <w:r w:rsidRPr="00C95EFE">
        <w:rPr>
          <w:rFonts w:ascii="Times New Roman" w:hAnsi="Times New Roman" w:cs="Times New Roman"/>
          <w:color w:val="FF0000"/>
          <w:lang w:val="pl-PL"/>
        </w:rPr>
        <w:t>343239</w:t>
      </w:r>
      <w:r w:rsidRPr="00C95EFE">
        <w:rPr>
          <w:rFonts w:ascii="Times New Roman" w:eastAsia="Times New Roman" w:hAnsi="Times New Roman" w:cs="Times New Roman"/>
          <w:color w:val="FF0000"/>
          <w:kern w:val="0"/>
          <w:lang w:val="pl-PL" w:eastAsia="pl-PL" w:bidi="ar-SA"/>
        </w:rPr>
        <w:t xml:space="preserve"> – 2016</w:t>
      </w:r>
      <w:r w:rsidRPr="00571E1F">
        <w:rPr>
          <w:rFonts w:ascii="Times New Roman" w:eastAsia="Times New Roman" w:hAnsi="Times New Roman" w:cs="Times New Roman"/>
          <w:color w:val="auto"/>
          <w:kern w:val="0"/>
          <w:lang w:val="pl-PL" w:eastAsia="pl-PL" w:bidi="ar-SA"/>
        </w:rPr>
        <w:t xml:space="preserve"> oraz na stronie internetowej </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www.</w:t>
      </w:r>
      <w:r>
        <w:rPr>
          <w:rFonts w:ascii="Times New Roman" w:eastAsia="Times New Roman" w:hAnsi="Times New Roman" w:cs="Times New Roman"/>
          <w:color w:val="auto"/>
          <w:kern w:val="0"/>
          <w:lang w:val="pl-PL" w:eastAsia="pl-PL" w:bidi="ar-SA"/>
        </w:rPr>
        <w:t>ugzaluski.bip.org.pl</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17. Specyfikacja istotnych warunków zamówienia zawiera</w:t>
      </w:r>
      <w:r w:rsidRPr="00571E1F">
        <w:rPr>
          <w:rFonts w:ascii="Times New Roman" w:eastAsia="Times New Roman" w:hAnsi="Times New Roman" w:cs="Times New Roman"/>
          <w:color w:val="FF0000"/>
          <w:kern w:val="0"/>
          <w:lang w:val="pl-PL" w:eastAsia="pl-PL" w:bidi="ar-SA"/>
        </w:rPr>
        <w:t xml:space="preserve"> </w:t>
      </w:r>
      <w:r w:rsidR="00FD56E3" w:rsidRPr="00FD56E3">
        <w:rPr>
          <w:rFonts w:ascii="Times New Roman" w:eastAsia="Times New Roman" w:hAnsi="Times New Roman" w:cs="Times New Roman"/>
          <w:color w:val="auto"/>
          <w:kern w:val="0"/>
          <w:lang w:val="pl-PL" w:eastAsia="pl-PL" w:bidi="ar-SA"/>
        </w:rPr>
        <w:t>79</w:t>
      </w:r>
      <w:r w:rsidRPr="00E4049A">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stron</w:t>
      </w:r>
      <w:r w:rsidR="00FD56E3">
        <w:rPr>
          <w:rFonts w:ascii="Times New Roman" w:eastAsia="Times New Roman" w:hAnsi="Times New Roman" w:cs="Times New Roman"/>
          <w:color w:val="auto"/>
          <w:kern w:val="0"/>
          <w:lang w:val="pl-PL" w:eastAsia="pl-PL" w:bidi="ar-SA"/>
        </w:rPr>
        <w:t xml:space="preserve"> ponumerowanych</w:t>
      </w:r>
      <w:r w:rsidRPr="00571E1F">
        <w:rPr>
          <w:rFonts w:ascii="Times New Roman" w:eastAsia="Times New Roman" w:hAnsi="Times New Roman" w:cs="Times New Roman"/>
          <w:color w:val="auto"/>
          <w:kern w:val="0"/>
          <w:lang w:val="pl-PL" w:eastAsia="pl-PL" w:bidi="ar-SA"/>
        </w:rPr>
        <w:t xml:space="preserve"> .</w:t>
      </w:r>
    </w:p>
    <w:p w:rsidR="007F0116" w:rsidRPr="00571E1F" w:rsidRDefault="007F0116" w:rsidP="007F0116">
      <w:pPr>
        <w:pStyle w:val="Standard"/>
        <w:tabs>
          <w:tab w:val="left" w:pos="2160"/>
        </w:tabs>
        <w:spacing w:before="60" w:after="60" w:line="360" w:lineRule="auto"/>
        <w:jc w:val="both"/>
        <w:rPr>
          <w:rFonts w:ascii="Times New Roman" w:hAnsi="Times New Roman" w:cs="Times New Roman"/>
          <w:b/>
          <w:u w:val="single"/>
          <w:lang w:val="pl-PL"/>
        </w:rPr>
      </w:pPr>
    </w:p>
    <w:p w:rsidR="007F0116" w:rsidRPr="00086522" w:rsidRDefault="007F0116" w:rsidP="007F0116">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 xml:space="preserve">III. Opis przedmiotu zamówienia. </w:t>
      </w:r>
    </w:p>
    <w:p w:rsidR="007F0116" w:rsidRPr="00592337" w:rsidRDefault="00CE0155" w:rsidP="007F0116">
      <w:pPr>
        <w:suppressAutoHyphens w:val="0"/>
        <w:autoSpaceDE w:val="0"/>
        <w:spacing w:line="360" w:lineRule="auto"/>
        <w:ind w:firstLine="708"/>
        <w:rPr>
          <w:rFonts w:ascii="Arial" w:hAnsi="Arial" w:cs="Arial"/>
          <w:bCs/>
          <w:sz w:val="22"/>
          <w:szCs w:val="22"/>
          <w:lang w:val="pl-PL"/>
        </w:rPr>
      </w:pPr>
      <w:r>
        <w:rPr>
          <w:rFonts w:ascii="Times New Roman" w:eastAsia="Times New Roman" w:hAnsi="Times New Roman" w:cs="Times New Roman"/>
          <w:lang w:val="pl-PL"/>
        </w:rPr>
        <w:t xml:space="preserve">1. </w:t>
      </w:r>
      <w:r w:rsidR="007F0116">
        <w:rPr>
          <w:rFonts w:ascii="Times New Roman" w:eastAsia="Times New Roman" w:hAnsi="Times New Roman" w:cs="Times New Roman"/>
          <w:lang w:val="pl-PL"/>
        </w:rPr>
        <w:t>Przedmiotem zamówienia jest „</w:t>
      </w:r>
      <w:r w:rsidR="004460AA" w:rsidRPr="004460AA">
        <w:rPr>
          <w:rFonts w:ascii="Times New Roman" w:hAnsi="Times New Roman" w:cs="Times New Roman"/>
          <w:b/>
          <w:color w:val="auto"/>
          <w:lang w:val="pl-PL"/>
        </w:rPr>
        <w:t>Zakup pomocy dydaktycznych dla szkół oraz utworzenie międzyszkolnego laboratorium biologiczno – przyrodniczego i pracowni przyrodniczej w ramach projektu „Lepsza szkoła – lepsze perspektywy</w:t>
      </w:r>
      <w:r w:rsidR="004460AA">
        <w:rPr>
          <w:rFonts w:ascii="Times New Roman" w:hAnsi="Times New Roman" w:cs="Times New Roman"/>
          <w:color w:val="808080"/>
          <w:sz w:val="22"/>
          <w:szCs w:val="22"/>
          <w:lang w:val="pl-PL"/>
        </w:rPr>
        <w:t>”</w:t>
      </w:r>
      <w:r w:rsidR="007F0116">
        <w:rPr>
          <w:rFonts w:ascii="Times New Roman" w:hAnsi="Times New Roman" w:cs="Times New Roman"/>
          <w:b/>
          <w:bCs/>
          <w:lang w:val="pl-PL"/>
        </w:rPr>
        <w:t>.</w:t>
      </w:r>
    </w:p>
    <w:p w:rsidR="007F0116" w:rsidRDefault="004460AA" w:rsidP="007F0116">
      <w:pPr>
        <w:pStyle w:val="Standard"/>
        <w:spacing w:line="360" w:lineRule="auto"/>
        <w:ind w:firstLine="708"/>
        <w:jc w:val="both"/>
        <w:rPr>
          <w:rFonts w:ascii="Times New Roman" w:eastAsia="Times New Roman" w:hAnsi="Times New Roman" w:cs="Times New Roman"/>
          <w:b/>
          <w:lang w:val="pl-PL"/>
        </w:rPr>
      </w:pPr>
      <w:r>
        <w:rPr>
          <w:rFonts w:ascii="Times New Roman" w:eastAsia="Times New Roman" w:hAnsi="Times New Roman" w:cs="Times New Roman"/>
          <w:b/>
          <w:lang w:val="pl-PL"/>
        </w:rPr>
        <w:t>Przedmiot zamówienia obejmuje dwa zadania:</w:t>
      </w:r>
    </w:p>
    <w:p w:rsidR="004460AA" w:rsidRDefault="004460AA" w:rsidP="007F0116">
      <w:pPr>
        <w:pStyle w:val="Standard"/>
        <w:spacing w:line="360" w:lineRule="auto"/>
        <w:ind w:firstLine="708"/>
        <w:jc w:val="both"/>
        <w:rPr>
          <w:rFonts w:ascii="Times New Roman" w:eastAsia="Times New Roman" w:hAnsi="Times New Roman" w:cs="Times New Roman"/>
          <w:b/>
          <w:lang w:val="pl-PL"/>
        </w:rPr>
      </w:pPr>
      <w:r>
        <w:rPr>
          <w:rFonts w:ascii="Times New Roman" w:eastAsia="Times New Roman" w:hAnsi="Times New Roman" w:cs="Times New Roman"/>
          <w:b/>
          <w:lang w:val="pl-PL"/>
        </w:rPr>
        <w:t>I. Zakup pomocy dydaktycznych dla szkół</w:t>
      </w:r>
    </w:p>
    <w:p w:rsidR="004460AA" w:rsidRDefault="004460AA" w:rsidP="007F0116">
      <w:pPr>
        <w:pStyle w:val="Standard"/>
        <w:spacing w:line="360" w:lineRule="auto"/>
        <w:ind w:firstLine="708"/>
        <w:jc w:val="both"/>
        <w:rPr>
          <w:rFonts w:ascii="Times New Roman" w:eastAsia="Times New Roman" w:hAnsi="Times New Roman" w:cs="Times New Roman"/>
          <w:b/>
          <w:lang w:val="pl-PL"/>
        </w:rPr>
      </w:pPr>
      <w:r>
        <w:rPr>
          <w:rFonts w:ascii="Times New Roman" w:eastAsia="Times New Roman" w:hAnsi="Times New Roman" w:cs="Times New Roman"/>
          <w:b/>
          <w:lang w:val="pl-PL"/>
        </w:rPr>
        <w:t xml:space="preserve">II. Utworzenie międzyszkolnego laboratorium biologiczno – przyrodniczego i pracowni </w:t>
      </w:r>
      <w:r>
        <w:rPr>
          <w:rFonts w:ascii="Times New Roman" w:eastAsia="Times New Roman" w:hAnsi="Times New Roman" w:cs="Times New Roman"/>
          <w:b/>
          <w:lang w:val="pl-PL"/>
        </w:rPr>
        <w:lastRenderedPageBreak/>
        <w:t>przyrodniczej.</w:t>
      </w:r>
    </w:p>
    <w:p w:rsidR="004460AA" w:rsidRPr="004460AA" w:rsidRDefault="004460AA" w:rsidP="004460AA">
      <w:pPr>
        <w:widowControl/>
        <w:suppressAutoHyphens w:val="0"/>
        <w:autoSpaceDN/>
        <w:spacing w:line="360" w:lineRule="auto"/>
        <w:ind w:left="360"/>
        <w:textAlignment w:val="auto"/>
        <w:rPr>
          <w:rFonts w:ascii="Times New Roman" w:hAnsi="Times New Roman" w:cs="Times New Roman"/>
          <w:b/>
          <w:u w:val="single"/>
          <w:lang w:val="pl-PL"/>
        </w:rPr>
      </w:pPr>
      <w:r w:rsidRPr="004460AA">
        <w:rPr>
          <w:rFonts w:ascii="Times New Roman" w:hAnsi="Times New Roman" w:cs="Times New Roman"/>
          <w:b/>
          <w:u w:val="single"/>
          <w:lang w:val="pl-PL"/>
        </w:rPr>
        <w:t xml:space="preserve">W ramach zadania I - </w:t>
      </w:r>
      <w:r w:rsidRPr="004460AA">
        <w:rPr>
          <w:rFonts w:ascii="Times New Roman" w:eastAsia="Times New Roman" w:hAnsi="Times New Roman" w:cs="Times New Roman"/>
          <w:b/>
          <w:u w:val="single"/>
          <w:lang w:val="pl-PL"/>
        </w:rPr>
        <w:t>Zakup pomocy dydaktycznych dla szkół-</w:t>
      </w:r>
      <w:r>
        <w:rPr>
          <w:rFonts w:ascii="Times New Roman" w:eastAsia="Times New Roman" w:hAnsi="Times New Roman" w:cs="Times New Roman"/>
          <w:b/>
          <w:lang w:val="pl-PL"/>
        </w:rPr>
        <w:t xml:space="preserve"> </w:t>
      </w:r>
      <w:r w:rsidRPr="004460AA">
        <w:rPr>
          <w:rFonts w:ascii="Times New Roman" w:hAnsi="Times New Roman" w:cs="Times New Roman"/>
          <w:b/>
          <w:u w:val="single"/>
          <w:lang w:val="pl-PL"/>
        </w:rPr>
        <w:t xml:space="preserve"> wchodzi zakup:</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r w:rsidRPr="004460AA">
        <w:rPr>
          <w:rFonts w:ascii="Times New Roman" w:hAnsi="Times New Roman" w:cs="Times New Roman"/>
          <w:lang w:val="pl-PL"/>
        </w:rPr>
        <w:t xml:space="preserve"> </w:t>
      </w:r>
      <w:proofErr w:type="spellStart"/>
      <w:r w:rsidRPr="004460AA">
        <w:rPr>
          <w:rFonts w:ascii="Times New Roman" w:hAnsi="Times New Roman" w:cs="Times New Roman"/>
        </w:rPr>
        <w:t>tablicy</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interaktywnej</w:t>
      </w:r>
      <w:proofErr w:type="spellEnd"/>
      <w:r w:rsidRPr="004460AA">
        <w:rPr>
          <w:rFonts w:ascii="Times New Roman" w:hAnsi="Times New Roman" w:cs="Times New Roman"/>
        </w:rPr>
        <w:t xml:space="preserve"> – 6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projektora</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multimedialnego</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ekranu</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komputerów</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stacjonarnych</w:t>
      </w:r>
      <w:proofErr w:type="spellEnd"/>
      <w:r w:rsidRPr="004460AA">
        <w:rPr>
          <w:rFonts w:ascii="Times New Roman" w:hAnsi="Times New Roman" w:cs="Times New Roman"/>
        </w:rPr>
        <w:t xml:space="preserve"> – 25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laptopów</w:t>
      </w:r>
      <w:proofErr w:type="spellEnd"/>
      <w:r w:rsidRPr="004460AA">
        <w:rPr>
          <w:rFonts w:ascii="Times New Roman" w:hAnsi="Times New Roman" w:cs="Times New Roman"/>
        </w:rPr>
        <w:t xml:space="preserve"> – 3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drukarek</w:t>
      </w:r>
      <w:proofErr w:type="spellEnd"/>
      <w:r w:rsidRPr="004460AA">
        <w:rPr>
          <w:rFonts w:ascii="Times New Roman" w:hAnsi="Times New Roman" w:cs="Times New Roman"/>
        </w:rPr>
        <w:t xml:space="preserve"> – 4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Lornetek</w:t>
      </w:r>
      <w:proofErr w:type="spellEnd"/>
      <w:r w:rsidRPr="004460AA">
        <w:rPr>
          <w:rFonts w:ascii="Times New Roman" w:hAnsi="Times New Roman" w:cs="Times New Roman"/>
        </w:rPr>
        <w:t xml:space="preserve"> – 10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Programu komputerowego „</w:t>
      </w:r>
      <w:proofErr w:type="spellStart"/>
      <w:r w:rsidRPr="004460AA">
        <w:rPr>
          <w:rFonts w:ascii="Times New Roman" w:hAnsi="Times New Roman" w:cs="Times New Roman"/>
          <w:lang w:val="pl-PL"/>
        </w:rPr>
        <w:t>Eduterapeutica</w:t>
      </w:r>
      <w:proofErr w:type="spellEnd"/>
      <w:r w:rsidRPr="004460AA">
        <w:rPr>
          <w:rFonts w:ascii="Times New Roman" w:hAnsi="Times New Roman" w:cs="Times New Roman"/>
          <w:lang w:val="pl-PL"/>
        </w:rPr>
        <w:t xml:space="preserve"> Szkoła Podstawowa” (licencja na 3 stanowiska)</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Programu komputerowego „</w:t>
      </w:r>
      <w:proofErr w:type="spellStart"/>
      <w:r w:rsidRPr="004460AA">
        <w:rPr>
          <w:rFonts w:ascii="Times New Roman" w:hAnsi="Times New Roman" w:cs="Times New Roman"/>
          <w:lang w:val="pl-PL"/>
        </w:rPr>
        <w:t>Eduterapeutica</w:t>
      </w:r>
      <w:proofErr w:type="spellEnd"/>
      <w:r w:rsidRPr="004460AA">
        <w:rPr>
          <w:rFonts w:ascii="Times New Roman" w:hAnsi="Times New Roman" w:cs="Times New Roman"/>
          <w:lang w:val="pl-PL"/>
        </w:rPr>
        <w:t xml:space="preserve"> Gimnazjum” – 1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Multimedialnego programu do prowadzenia doradztwa zawodowego – „102 zawody z przyszłością (licencja na 10 stanowisk).</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Platforma</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elearningowa</w:t>
      </w:r>
      <w:proofErr w:type="spellEnd"/>
      <w:r w:rsidRPr="004460AA">
        <w:rPr>
          <w:rFonts w:ascii="Times New Roman" w:hAnsi="Times New Roman" w:cs="Times New Roman"/>
        </w:rPr>
        <w:t xml:space="preserve"> – 5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Duży</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kompas</w:t>
      </w:r>
      <w:proofErr w:type="spellEnd"/>
      <w:r w:rsidRPr="004460AA">
        <w:rPr>
          <w:rFonts w:ascii="Times New Roman" w:hAnsi="Times New Roman" w:cs="Times New Roman"/>
        </w:rPr>
        <w:t xml:space="preserve"> – 2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Kompas</w:t>
      </w:r>
      <w:proofErr w:type="spellEnd"/>
      <w:r w:rsidRPr="004460AA">
        <w:rPr>
          <w:rFonts w:ascii="Times New Roman" w:hAnsi="Times New Roman" w:cs="Times New Roman"/>
        </w:rPr>
        <w:t xml:space="preserve"> – 10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Globus fizyczny – średnica 420 mm – 2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Globus fizyczny – średnica 220mm – 10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r w:rsidRPr="004460AA">
        <w:rPr>
          <w:rFonts w:ascii="Times New Roman" w:hAnsi="Times New Roman" w:cs="Times New Roman"/>
        </w:rPr>
        <w:t xml:space="preserve">Tellurium – model </w:t>
      </w:r>
      <w:proofErr w:type="spellStart"/>
      <w:r w:rsidRPr="004460AA">
        <w:rPr>
          <w:rFonts w:ascii="Times New Roman" w:hAnsi="Times New Roman" w:cs="Times New Roman"/>
        </w:rPr>
        <w:t>oświetlenia</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Stacja</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pogody</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Deszczomierz</w:t>
      </w:r>
      <w:proofErr w:type="spellEnd"/>
      <w:r w:rsidRPr="004460AA">
        <w:rPr>
          <w:rFonts w:ascii="Times New Roman" w:hAnsi="Times New Roman" w:cs="Times New Roman"/>
        </w:rPr>
        <w:t xml:space="preserve"> – 10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Wiatromierz</w:t>
      </w:r>
      <w:proofErr w:type="spellEnd"/>
      <w:r w:rsidRPr="004460AA">
        <w:rPr>
          <w:rFonts w:ascii="Times New Roman" w:hAnsi="Times New Roman" w:cs="Times New Roman"/>
        </w:rPr>
        <w:t xml:space="preserve"> – 10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Magnes</w:t>
      </w:r>
      <w:proofErr w:type="spellEnd"/>
      <w:r w:rsidRPr="004460AA">
        <w:rPr>
          <w:rFonts w:ascii="Times New Roman" w:hAnsi="Times New Roman" w:cs="Times New Roman"/>
        </w:rPr>
        <w:t xml:space="preserve"> – </w:t>
      </w:r>
      <w:proofErr w:type="spellStart"/>
      <w:r w:rsidRPr="004460AA">
        <w:rPr>
          <w:rFonts w:ascii="Times New Roman" w:hAnsi="Times New Roman" w:cs="Times New Roman"/>
        </w:rPr>
        <w:t>podkowy</w:t>
      </w:r>
      <w:proofErr w:type="spellEnd"/>
      <w:r w:rsidRPr="004460AA">
        <w:rPr>
          <w:rFonts w:ascii="Times New Roman" w:hAnsi="Times New Roman" w:cs="Times New Roman"/>
        </w:rPr>
        <w:t xml:space="preserve"> – 10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Magnes</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drążek</w:t>
      </w:r>
      <w:proofErr w:type="spellEnd"/>
      <w:r w:rsidRPr="004460AA">
        <w:rPr>
          <w:rFonts w:ascii="Times New Roman" w:hAnsi="Times New Roman" w:cs="Times New Roman"/>
        </w:rPr>
        <w:t xml:space="preserve"> – 10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Tacka z opiłkami metalu – 10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Gry dydaktyczne i domina matematyczne – 4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Liczby</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rzymskie</w:t>
      </w:r>
      <w:proofErr w:type="spellEnd"/>
      <w:r w:rsidRPr="004460AA">
        <w:rPr>
          <w:rFonts w:ascii="Times New Roman" w:hAnsi="Times New Roman" w:cs="Times New Roman"/>
        </w:rPr>
        <w:t xml:space="preserve"> – 5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Figury</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geometryczne</w:t>
      </w:r>
      <w:proofErr w:type="spellEnd"/>
      <w:r w:rsidRPr="004460AA">
        <w:rPr>
          <w:rFonts w:ascii="Times New Roman" w:hAnsi="Times New Roman" w:cs="Times New Roman"/>
        </w:rPr>
        <w:t xml:space="preserve"> – 2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Figury przestrzenne – modele piankowe – 2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r w:rsidRPr="004460AA">
        <w:rPr>
          <w:rFonts w:ascii="Times New Roman" w:hAnsi="Times New Roman" w:cs="Times New Roman"/>
        </w:rPr>
        <w:t xml:space="preserve">Bingo </w:t>
      </w:r>
      <w:proofErr w:type="spellStart"/>
      <w:r w:rsidRPr="004460AA">
        <w:rPr>
          <w:rFonts w:ascii="Times New Roman" w:hAnsi="Times New Roman" w:cs="Times New Roman"/>
        </w:rPr>
        <w:t>matematyczne</w:t>
      </w:r>
      <w:proofErr w:type="spellEnd"/>
      <w:r w:rsidRPr="004460AA">
        <w:rPr>
          <w:rFonts w:ascii="Times New Roman" w:hAnsi="Times New Roman" w:cs="Times New Roman"/>
        </w:rPr>
        <w:t xml:space="preserve"> – 2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Monografia</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liczb</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lastRenderedPageBreak/>
        <w:t>Zegar duży do obliczeń czasowych – 2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Plansze</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matematyczne</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Modele</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brył</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obrotowych</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Przyrząd do demonstracji powstawania brył obrotowych – 1 szt.</w:t>
      </w:r>
    </w:p>
    <w:p w:rsidR="004460AA" w:rsidRPr="004460AA" w:rsidRDefault="004460AA" w:rsidP="00C700F6">
      <w:pPr>
        <w:widowControl/>
        <w:numPr>
          <w:ilvl w:val="1"/>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Maszyna</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elektrostatyczna</w:t>
      </w:r>
      <w:proofErr w:type="spellEnd"/>
      <w:r w:rsidRPr="004460AA">
        <w:rPr>
          <w:rFonts w:ascii="Times New Roman" w:hAnsi="Times New Roman" w:cs="Times New Roman"/>
        </w:rPr>
        <w:t xml:space="preserve"> – 1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Default="004460AA" w:rsidP="004460AA">
      <w:pPr>
        <w:widowControl/>
        <w:suppressAutoHyphens w:val="0"/>
        <w:autoSpaceDN/>
        <w:spacing w:line="360" w:lineRule="auto"/>
        <w:ind w:left="720"/>
        <w:textAlignment w:val="auto"/>
        <w:rPr>
          <w:rFonts w:ascii="Times New Roman" w:hAnsi="Times New Roman" w:cs="Times New Roman"/>
          <w:b/>
          <w:lang w:val="pl-PL"/>
        </w:rPr>
      </w:pPr>
    </w:p>
    <w:p w:rsidR="004460AA" w:rsidRPr="004460AA" w:rsidRDefault="004460AA" w:rsidP="004460AA">
      <w:pPr>
        <w:widowControl/>
        <w:suppressAutoHyphens w:val="0"/>
        <w:autoSpaceDN/>
        <w:spacing w:line="360" w:lineRule="auto"/>
        <w:ind w:left="720"/>
        <w:textAlignment w:val="auto"/>
        <w:rPr>
          <w:rFonts w:ascii="Times New Roman" w:hAnsi="Times New Roman" w:cs="Times New Roman"/>
          <w:lang w:val="pl-PL"/>
        </w:rPr>
      </w:pPr>
      <w:r>
        <w:rPr>
          <w:rFonts w:ascii="Times New Roman" w:hAnsi="Times New Roman" w:cs="Times New Roman"/>
          <w:b/>
          <w:lang w:val="pl-PL"/>
        </w:rPr>
        <w:t xml:space="preserve">W ramach zadania II - </w:t>
      </w:r>
      <w:r w:rsidRPr="004460AA">
        <w:rPr>
          <w:rFonts w:ascii="Times New Roman" w:hAnsi="Times New Roman" w:cs="Times New Roman"/>
          <w:b/>
          <w:lang w:val="pl-PL"/>
        </w:rPr>
        <w:t>Utworzenie międzyszkolnego laboratorium biologiczno – przyrodniczego</w:t>
      </w:r>
      <w:r>
        <w:rPr>
          <w:rFonts w:ascii="Times New Roman" w:hAnsi="Times New Roman" w:cs="Times New Roman"/>
          <w:b/>
          <w:lang w:val="pl-PL"/>
        </w:rPr>
        <w:t xml:space="preserve"> i pracowni przyrodniczej - </w:t>
      </w:r>
      <w:r w:rsidRPr="004460AA">
        <w:rPr>
          <w:rFonts w:ascii="Times New Roman" w:hAnsi="Times New Roman" w:cs="Times New Roman"/>
          <w:lang w:val="pl-PL"/>
        </w:rPr>
        <w:t xml:space="preserve"> wchodzi zakup:</w:t>
      </w:r>
    </w:p>
    <w:p w:rsidR="004460AA" w:rsidRPr="00CE0155" w:rsidRDefault="004460AA" w:rsidP="004460AA">
      <w:pPr>
        <w:widowControl/>
        <w:suppressAutoHyphens w:val="0"/>
        <w:autoSpaceDN/>
        <w:spacing w:line="360" w:lineRule="auto"/>
        <w:ind w:left="1080"/>
        <w:textAlignment w:val="auto"/>
        <w:rPr>
          <w:rFonts w:ascii="Times New Roman" w:hAnsi="Times New Roman" w:cs="Times New Roman"/>
          <w:u w:val="single"/>
          <w:lang w:val="pl-PL"/>
        </w:rPr>
      </w:pPr>
      <w:r w:rsidRPr="00CE0155">
        <w:rPr>
          <w:rFonts w:ascii="Times New Roman" w:hAnsi="Times New Roman" w:cs="Times New Roman"/>
          <w:u w:val="single"/>
          <w:lang w:val="pl-PL"/>
        </w:rPr>
        <w:t>Laboratorium bi</w:t>
      </w:r>
      <w:r w:rsidR="00CE0155">
        <w:rPr>
          <w:rFonts w:ascii="Times New Roman" w:hAnsi="Times New Roman" w:cs="Times New Roman"/>
          <w:u w:val="single"/>
          <w:lang w:val="pl-PL"/>
        </w:rPr>
        <w:t>o</w:t>
      </w:r>
      <w:r w:rsidRPr="00CE0155">
        <w:rPr>
          <w:rFonts w:ascii="Times New Roman" w:hAnsi="Times New Roman" w:cs="Times New Roman"/>
          <w:u w:val="single"/>
          <w:lang w:val="pl-PL"/>
        </w:rPr>
        <w:t>logiczno przyrodnicze-</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 Mikroskop optyczny – 6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2) Mikroskop z kamerą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3)Fartuchy – 15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4)Okulary ochronne – 15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5) Opakowanie rękawiczek lateksowych – 5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6) </w:t>
      </w:r>
      <w:r w:rsidRPr="004460AA">
        <w:rPr>
          <w:rFonts w:ascii="Times New Roman" w:hAnsi="Times New Roman" w:cs="Times New Roman"/>
          <w:lang w:val="pl-PL"/>
        </w:rPr>
        <w:t>Rękawice do gorących przedmiotów – 5 szt.</w:t>
      </w:r>
    </w:p>
    <w:p w:rsidR="004460AA" w:rsidRPr="00227935"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227935">
        <w:rPr>
          <w:rFonts w:ascii="Times New Roman" w:hAnsi="Times New Roman" w:cs="Times New Roman"/>
          <w:lang w:val="pl-PL"/>
        </w:rPr>
        <w:t>7) Waga elektroniczna – 5 szt.</w:t>
      </w:r>
    </w:p>
    <w:p w:rsidR="004460AA" w:rsidRPr="00227935"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227935">
        <w:rPr>
          <w:rFonts w:ascii="Times New Roman" w:hAnsi="Times New Roman" w:cs="Times New Roman"/>
          <w:lang w:val="pl-PL"/>
        </w:rPr>
        <w:t>8) Lupa – 10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9) Probówka szklana – zestaw 100 sztuk – 2 zestawy</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10) Statyw do probówek – 5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11) Kolba szklana – 20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12) Zlewka szklana – 20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13) Palnik spirytusowy – 5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14) </w:t>
      </w:r>
      <w:r w:rsidRPr="004460AA">
        <w:rPr>
          <w:rFonts w:ascii="Times New Roman" w:hAnsi="Times New Roman" w:cs="Times New Roman"/>
          <w:lang w:val="pl-PL"/>
        </w:rPr>
        <w:t>Szkielet człowieka z ruchomymi elementami 1:1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15) Model skóry człowieka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16) Model mięśni ludzkich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17) Model serca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18) Model mózgu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19) Ciśnieniomierz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20) </w:t>
      </w:r>
      <w:r w:rsidRPr="004460AA">
        <w:rPr>
          <w:rFonts w:ascii="Times New Roman" w:hAnsi="Times New Roman" w:cs="Times New Roman"/>
          <w:lang w:val="pl-PL"/>
        </w:rPr>
        <w:t>Przenośny zestaw do badania wody – 1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 xml:space="preserve">21) Szalki </w:t>
      </w:r>
      <w:proofErr w:type="spellStart"/>
      <w:r w:rsidRPr="004460AA">
        <w:rPr>
          <w:rFonts w:ascii="Times New Roman" w:hAnsi="Times New Roman" w:cs="Times New Roman"/>
          <w:lang w:val="pl-PL"/>
        </w:rPr>
        <w:t>Petriego</w:t>
      </w:r>
      <w:proofErr w:type="spellEnd"/>
      <w:r w:rsidRPr="004460AA">
        <w:rPr>
          <w:rFonts w:ascii="Times New Roman" w:hAnsi="Times New Roman" w:cs="Times New Roman"/>
          <w:lang w:val="pl-PL"/>
        </w:rPr>
        <w:t xml:space="preserve"> – 20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22) Elektroskop – 5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t>23) Pałeczki do elektryzowania – 10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4460AA">
        <w:rPr>
          <w:rFonts w:ascii="Times New Roman" w:hAnsi="Times New Roman" w:cs="Times New Roman"/>
          <w:lang w:val="pl-PL"/>
        </w:rPr>
        <w:lastRenderedPageBreak/>
        <w:t>24) Termometr z sondą – 5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25) </w:t>
      </w:r>
      <w:r w:rsidRPr="004460AA">
        <w:rPr>
          <w:rFonts w:ascii="Times New Roman" w:hAnsi="Times New Roman" w:cs="Times New Roman"/>
          <w:lang w:val="pl-PL"/>
        </w:rPr>
        <w:t>Pudełko do obserwacji okazów z lupami – 30 szt.</w:t>
      </w:r>
    </w:p>
    <w:p w:rsidR="004460AA" w:rsidRPr="00227935"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227935">
        <w:rPr>
          <w:rFonts w:ascii="Times New Roman" w:hAnsi="Times New Roman" w:cs="Times New Roman"/>
          <w:lang w:val="pl-PL"/>
        </w:rPr>
        <w:t>26) Taśma miernicza – 10 szt.</w:t>
      </w:r>
    </w:p>
    <w:p w:rsidR="004460AA" w:rsidRPr="00227935"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227935">
        <w:rPr>
          <w:rFonts w:ascii="Times New Roman" w:hAnsi="Times New Roman" w:cs="Times New Roman"/>
          <w:lang w:val="pl-PL"/>
        </w:rPr>
        <w:t>27) Zlewka duża szklana – 50 szt.</w:t>
      </w:r>
    </w:p>
    <w:p w:rsidR="004460AA" w:rsidRPr="00227935"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227935">
        <w:rPr>
          <w:rFonts w:ascii="Times New Roman" w:hAnsi="Times New Roman" w:cs="Times New Roman"/>
          <w:lang w:val="pl-PL"/>
        </w:rPr>
        <w:t>28) Cylinder miarowy plastikowy – 30 szt.</w:t>
      </w:r>
    </w:p>
    <w:p w:rsidR="004460AA" w:rsidRPr="00227935" w:rsidRDefault="004460AA" w:rsidP="004460AA">
      <w:pPr>
        <w:widowControl/>
        <w:suppressAutoHyphens w:val="0"/>
        <w:autoSpaceDN/>
        <w:spacing w:line="360" w:lineRule="auto"/>
        <w:ind w:left="1080"/>
        <w:textAlignment w:val="auto"/>
        <w:rPr>
          <w:rFonts w:ascii="Times New Roman" w:hAnsi="Times New Roman" w:cs="Times New Roman"/>
          <w:lang w:val="pl-PL"/>
        </w:rPr>
      </w:pPr>
      <w:r w:rsidRPr="00227935">
        <w:rPr>
          <w:rFonts w:ascii="Times New Roman" w:hAnsi="Times New Roman" w:cs="Times New Roman"/>
          <w:lang w:val="pl-PL"/>
        </w:rPr>
        <w:t>29) Igły preparacyjne – 30 szt.</w:t>
      </w:r>
    </w:p>
    <w:p w:rsidR="004460AA" w:rsidRPr="004460AA" w:rsidRDefault="004460AA" w:rsidP="004460AA">
      <w:pPr>
        <w:widowControl/>
        <w:suppressAutoHyphens w:val="0"/>
        <w:autoSpaceDN/>
        <w:spacing w:line="360" w:lineRule="auto"/>
        <w:ind w:left="1080"/>
        <w:textAlignment w:val="auto"/>
        <w:rPr>
          <w:rFonts w:ascii="Times New Roman" w:hAnsi="Times New Roman" w:cs="Times New Roman"/>
        </w:rPr>
      </w:pPr>
      <w:r>
        <w:rPr>
          <w:rFonts w:ascii="Times New Roman" w:hAnsi="Times New Roman" w:cs="Times New Roman"/>
        </w:rPr>
        <w:t xml:space="preserve">30) </w:t>
      </w:r>
      <w:proofErr w:type="spellStart"/>
      <w:r w:rsidRPr="004460AA">
        <w:rPr>
          <w:rFonts w:ascii="Times New Roman" w:hAnsi="Times New Roman" w:cs="Times New Roman"/>
        </w:rPr>
        <w:t>Zestaw</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preparatów</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mikroskopowych</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Bezkręgowce</w:t>
      </w:r>
      <w:proofErr w:type="spellEnd"/>
      <w:r w:rsidRPr="004460AA">
        <w:rPr>
          <w:rFonts w:ascii="Times New Roman" w:hAnsi="Times New Roman" w:cs="Times New Roman"/>
        </w:rPr>
        <w:t xml:space="preserve"> – 6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Skrzydła</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owadów</w:t>
      </w:r>
      <w:proofErr w:type="spellEnd"/>
      <w:r w:rsidRPr="004460AA">
        <w:rPr>
          <w:rFonts w:ascii="Times New Roman" w:hAnsi="Times New Roman" w:cs="Times New Roman"/>
        </w:rPr>
        <w:t xml:space="preserve"> – 6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Rośliny</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jadalne</w:t>
      </w:r>
      <w:proofErr w:type="spellEnd"/>
      <w:r w:rsidRPr="004460AA">
        <w:rPr>
          <w:rFonts w:ascii="Times New Roman" w:hAnsi="Times New Roman" w:cs="Times New Roman"/>
        </w:rPr>
        <w:t xml:space="preserve"> – 6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Tkanki</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ssaków</w:t>
      </w:r>
      <w:proofErr w:type="spellEnd"/>
      <w:r w:rsidRPr="004460AA">
        <w:rPr>
          <w:rFonts w:ascii="Times New Roman" w:hAnsi="Times New Roman" w:cs="Times New Roman"/>
        </w:rPr>
        <w:t xml:space="preserve"> – 6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Grzyby</w:t>
      </w:r>
      <w:proofErr w:type="spellEnd"/>
      <w:r w:rsidRPr="004460AA">
        <w:rPr>
          <w:rFonts w:ascii="Times New Roman" w:hAnsi="Times New Roman" w:cs="Times New Roman"/>
        </w:rPr>
        <w:t xml:space="preserve"> – 6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Co żyje w kropli wody – 3 szt.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Tkanki</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człowieka</w:t>
      </w:r>
      <w:proofErr w:type="spellEnd"/>
      <w:r w:rsidRPr="004460AA">
        <w:rPr>
          <w:rFonts w:ascii="Times New Roman" w:hAnsi="Times New Roman" w:cs="Times New Roman"/>
        </w:rPr>
        <w:t xml:space="preserve"> – 4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lang w:val="pl-PL"/>
        </w:rPr>
      </w:pPr>
      <w:r w:rsidRPr="004460AA">
        <w:rPr>
          <w:rFonts w:ascii="Times New Roman" w:hAnsi="Times New Roman" w:cs="Times New Roman"/>
          <w:lang w:val="pl-PL"/>
        </w:rPr>
        <w:t>Tkanki człowieka zmienione chorobowo – 6 szt.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Preparaty</w:t>
      </w:r>
      <w:proofErr w:type="spellEnd"/>
      <w:r w:rsidRPr="004460AA">
        <w:rPr>
          <w:rFonts w:ascii="Times New Roman" w:hAnsi="Times New Roman" w:cs="Times New Roman"/>
        </w:rPr>
        <w:t xml:space="preserve"> </w:t>
      </w:r>
      <w:proofErr w:type="spellStart"/>
      <w:r w:rsidRPr="004460AA">
        <w:rPr>
          <w:rFonts w:ascii="Times New Roman" w:hAnsi="Times New Roman" w:cs="Times New Roman"/>
        </w:rPr>
        <w:t>zoologiczne</w:t>
      </w:r>
      <w:proofErr w:type="spellEnd"/>
      <w:r w:rsidRPr="004460AA">
        <w:rPr>
          <w:rFonts w:ascii="Times New Roman" w:hAnsi="Times New Roman" w:cs="Times New Roman"/>
        </w:rPr>
        <w:t xml:space="preserve"> – 2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4460AA" w:rsidP="00C700F6">
      <w:pPr>
        <w:widowControl/>
        <w:numPr>
          <w:ilvl w:val="2"/>
          <w:numId w:val="6"/>
        </w:numPr>
        <w:suppressAutoHyphens w:val="0"/>
        <w:autoSpaceDN/>
        <w:spacing w:line="360" w:lineRule="auto"/>
        <w:textAlignment w:val="auto"/>
        <w:rPr>
          <w:rFonts w:ascii="Times New Roman" w:hAnsi="Times New Roman" w:cs="Times New Roman"/>
        </w:rPr>
      </w:pPr>
      <w:proofErr w:type="spellStart"/>
      <w:r w:rsidRPr="004460AA">
        <w:rPr>
          <w:rFonts w:ascii="Times New Roman" w:hAnsi="Times New Roman" w:cs="Times New Roman"/>
        </w:rPr>
        <w:t>Przyroda</w:t>
      </w:r>
      <w:proofErr w:type="spellEnd"/>
      <w:r w:rsidRPr="004460AA">
        <w:rPr>
          <w:rFonts w:ascii="Times New Roman" w:hAnsi="Times New Roman" w:cs="Times New Roman"/>
        </w:rPr>
        <w:t xml:space="preserve"> – 2 </w:t>
      </w:r>
      <w:proofErr w:type="spellStart"/>
      <w:r w:rsidRPr="004460AA">
        <w:rPr>
          <w:rFonts w:ascii="Times New Roman" w:hAnsi="Times New Roman" w:cs="Times New Roman"/>
        </w:rPr>
        <w:t>szt</w:t>
      </w:r>
      <w:proofErr w:type="spellEnd"/>
      <w:r w:rsidRPr="004460AA">
        <w:rPr>
          <w:rFonts w:ascii="Times New Roman" w:hAnsi="Times New Roman" w:cs="Times New Roman"/>
        </w:rPr>
        <w:t>.</w:t>
      </w:r>
    </w:p>
    <w:p w:rsidR="004460AA" w:rsidRPr="004460AA" w:rsidRDefault="00CE0155" w:rsidP="00CE0155">
      <w:pPr>
        <w:widowControl/>
        <w:suppressAutoHyphens w:val="0"/>
        <w:autoSpaceDN/>
        <w:spacing w:line="360" w:lineRule="auto"/>
        <w:ind w:left="1080"/>
        <w:textAlignment w:val="auto"/>
        <w:rPr>
          <w:rFonts w:ascii="Times New Roman" w:hAnsi="Times New Roman" w:cs="Times New Roman"/>
        </w:rPr>
      </w:pPr>
      <w:r>
        <w:rPr>
          <w:rFonts w:ascii="Times New Roman" w:hAnsi="Times New Roman" w:cs="Times New Roman"/>
        </w:rPr>
        <w:t xml:space="preserve">31) </w:t>
      </w:r>
      <w:proofErr w:type="spellStart"/>
      <w:r w:rsidR="004460AA" w:rsidRPr="004460AA">
        <w:rPr>
          <w:rFonts w:ascii="Times New Roman" w:hAnsi="Times New Roman" w:cs="Times New Roman"/>
        </w:rPr>
        <w:t>Zestaw</w:t>
      </w:r>
      <w:proofErr w:type="spellEnd"/>
      <w:r w:rsidR="004460AA" w:rsidRPr="004460AA">
        <w:rPr>
          <w:rFonts w:ascii="Times New Roman" w:hAnsi="Times New Roman" w:cs="Times New Roman"/>
        </w:rPr>
        <w:t xml:space="preserve"> </w:t>
      </w:r>
      <w:proofErr w:type="spellStart"/>
      <w:r w:rsidR="004460AA" w:rsidRPr="004460AA">
        <w:rPr>
          <w:rFonts w:ascii="Times New Roman" w:hAnsi="Times New Roman" w:cs="Times New Roman"/>
        </w:rPr>
        <w:t>preparatów</w:t>
      </w:r>
      <w:proofErr w:type="spellEnd"/>
      <w:r w:rsidR="004460AA" w:rsidRPr="004460AA">
        <w:rPr>
          <w:rFonts w:ascii="Times New Roman" w:hAnsi="Times New Roman" w:cs="Times New Roman"/>
        </w:rPr>
        <w:t xml:space="preserve"> </w:t>
      </w:r>
      <w:proofErr w:type="spellStart"/>
      <w:r w:rsidR="004460AA" w:rsidRPr="004460AA">
        <w:rPr>
          <w:rFonts w:ascii="Times New Roman" w:hAnsi="Times New Roman" w:cs="Times New Roman"/>
        </w:rPr>
        <w:t>biologicznych</w:t>
      </w:r>
      <w:proofErr w:type="spellEnd"/>
      <w:r w:rsidR="004460AA" w:rsidRPr="004460AA">
        <w:rPr>
          <w:rFonts w:ascii="Times New Roman" w:hAnsi="Times New Roman" w:cs="Times New Roman"/>
        </w:rPr>
        <w:t>.</w:t>
      </w:r>
    </w:p>
    <w:p w:rsidR="00CE0155" w:rsidRDefault="00CE0155" w:rsidP="00CE0155">
      <w:pPr>
        <w:widowControl/>
        <w:suppressAutoHyphens w:val="0"/>
        <w:autoSpaceDN/>
        <w:spacing w:line="360" w:lineRule="auto"/>
        <w:ind w:left="720"/>
        <w:textAlignment w:val="auto"/>
        <w:rPr>
          <w:rFonts w:ascii="Times New Roman" w:hAnsi="Times New Roman" w:cs="Times New Roman"/>
          <w:b/>
          <w:lang w:val="pl-PL"/>
        </w:rPr>
      </w:pPr>
    </w:p>
    <w:p w:rsidR="00CE0155" w:rsidRPr="00CE0155" w:rsidRDefault="00CE0155" w:rsidP="00CE0155">
      <w:pPr>
        <w:widowControl/>
        <w:suppressAutoHyphens w:val="0"/>
        <w:autoSpaceDN/>
        <w:spacing w:line="360" w:lineRule="auto"/>
        <w:ind w:left="720"/>
        <w:textAlignment w:val="auto"/>
        <w:rPr>
          <w:rFonts w:ascii="Times New Roman" w:hAnsi="Times New Roman" w:cs="Times New Roman"/>
          <w:u w:val="single"/>
          <w:lang w:val="pl-PL"/>
        </w:rPr>
      </w:pPr>
      <w:r w:rsidRPr="00CE0155">
        <w:rPr>
          <w:rFonts w:ascii="Times New Roman" w:hAnsi="Times New Roman" w:cs="Times New Roman"/>
          <w:u w:val="single"/>
          <w:lang w:val="pl-PL"/>
        </w:rPr>
        <w:t>Pracownia przyrodnicza</w:t>
      </w:r>
      <w:r>
        <w:rPr>
          <w:rFonts w:ascii="Times New Roman" w:hAnsi="Times New Roman" w:cs="Times New Roman"/>
          <w:u w:val="single"/>
          <w:lang w:val="pl-PL"/>
        </w:rPr>
        <w: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sidRPr="00CE0155">
        <w:rPr>
          <w:rFonts w:ascii="Times New Roman" w:hAnsi="Times New Roman" w:cs="Times New Roman"/>
          <w:lang w:val="pl-PL"/>
        </w:rPr>
        <w:t xml:space="preserve">1. </w:t>
      </w:r>
      <w:r w:rsidR="004460AA" w:rsidRPr="00CE0155">
        <w:rPr>
          <w:rFonts w:ascii="Times New Roman" w:hAnsi="Times New Roman" w:cs="Times New Roman"/>
          <w:lang w:val="pl-PL"/>
        </w:rPr>
        <w:t>Lupa – 8 szt.</w:t>
      </w:r>
    </w:p>
    <w:p w:rsidR="004460AA" w:rsidRPr="004460AA"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 </w:t>
      </w:r>
      <w:r w:rsidR="004460AA" w:rsidRPr="004460AA">
        <w:rPr>
          <w:rFonts w:ascii="Times New Roman" w:hAnsi="Times New Roman" w:cs="Times New Roman"/>
          <w:lang w:val="pl-PL"/>
        </w:rPr>
        <w:t>Pudełko do oglądania okazów – 8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3. </w:t>
      </w:r>
      <w:r w:rsidR="004460AA" w:rsidRPr="00CE0155">
        <w:rPr>
          <w:rFonts w:ascii="Times New Roman" w:hAnsi="Times New Roman" w:cs="Times New Roman"/>
          <w:lang w:val="pl-PL"/>
        </w:rPr>
        <w:t>Teleskop – 1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4. </w:t>
      </w:r>
      <w:r w:rsidR="004460AA" w:rsidRPr="00CE0155">
        <w:rPr>
          <w:rFonts w:ascii="Times New Roman" w:hAnsi="Times New Roman" w:cs="Times New Roman"/>
          <w:lang w:val="pl-PL"/>
        </w:rPr>
        <w:t>Mikroskop optyczny – 5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5. </w:t>
      </w:r>
      <w:r w:rsidR="004460AA" w:rsidRPr="00CE0155">
        <w:rPr>
          <w:rFonts w:ascii="Times New Roman" w:hAnsi="Times New Roman" w:cs="Times New Roman"/>
          <w:lang w:val="pl-PL"/>
        </w:rPr>
        <w:t>Mikroskop z kamerą – 1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6. </w:t>
      </w:r>
      <w:r w:rsidR="004460AA" w:rsidRPr="00CE0155">
        <w:rPr>
          <w:rFonts w:ascii="Times New Roman" w:hAnsi="Times New Roman" w:cs="Times New Roman"/>
          <w:lang w:val="pl-PL"/>
        </w:rPr>
        <w:t>Zestaw 10 preparatów mikroskopowych – 1 zestaw</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7. </w:t>
      </w:r>
      <w:r w:rsidR="004460AA" w:rsidRPr="00CE0155">
        <w:rPr>
          <w:rFonts w:ascii="Times New Roman" w:hAnsi="Times New Roman" w:cs="Times New Roman"/>
          <w:lang w:val="pl-PL"/>
        </w:rPr>
        <w:t>Termometr z sondą – 3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8. </w:t>
      </w:r>
      <w:r w:rsidR="004460AA" w:rsidRPr="00CE0155">
        <w:rPr>
          <w:rFonts w:ascii="Times New Roman" w:hAnsi="Times New Roman" w:cs="Times New Roman"/>
          <w:lang w:val="pl-PL"/>
        </w:rPr>
        <w:t>Waga elektroniczna – 3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9. </w:t>
      </w:r>
      <w:r w:rsidR="004460AA" w:rsidRPr="00CE0155">
        <w:rPr>
          <w:rFonts w:ascii="Times New Roman" w:hAnsi="Times New Roman" w:cs="Times New Roman"/>
          <w:lang w:val="pl-PL"/>
        </w:rPr>
        <w:t>Elektroskop – 3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10. </w:t>
      </w:r>
      <w:r w:rsidR="004460AA" w:rsidRPr="00CE0155">
        <w:rPr>
          <w:rFonts w:ascii="Times New Roman" w:hAnsi="Times New Roman" w:cs="Times New Roman"/>
          <w:lang w:val="pl-PL"/>
        </w:rPr>
        <w:t>Pałeczki do elektryzowania 8 szt.</w:t>
      </w:r>
    </w:p>
    <w:p w:rsidR="004460AA" w:rsidRPr="004460AA"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11. </w:t>
      </w:r>
      <w:r w:rsidR="004460AA" w:rsidRPr="004460AA">
        <w:rPr>
          <w:rFonts w:ascii="Times New Roman" w:hAnsi="Times New Roman" w:cs="Times New Roman"/>
          <w:lang w:val="pl-PL"/>
        </w:rPr>
        <w:t>Podstawowy zestaw obwodów elektrycznych - 5 szt.</w:t>
      </w:r>
    </w:p>
    <w:p w:rsidR="004460AA" w:rsidRPr="004460AA"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12. </w:t>
      </w:r>
      <w:r w:rsidR="004460AA" w:rsidRPr="004460AA">
        <w:rPr>
          <w:rFonts w:ascii="Times New Roman" w:hAnsi="Times New Roman" w:cs="Times New Roman"/>
          <w:lang w:val="pl-PL"/>
        </w:rPr>
        <w:t>Pojemnik próżniowy z pompką ręczną – 2 szt.</w:t>
      </w:r>
    </w:p>
    <w:p w:rsidR="004460AA" w:rsidRPr="004460AA"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lastRenderedPageBreak/>
        <w:t xml:space="preserve">13. </w:t>
      </w:r>
      <w:r w:rsidR="004460AA" w:rsidRPr="004460AA">
        <w:rPr>
          <w:rFonts w:ascii="Times New Roman" w:hAnsi="Times New Roman" w:cs="Times New Roman"/>
          <w:lang w:val="pl-PL"/>
        </w:rPr>
        <w:t>Probówka szklana – zestaw 100 szt. – 1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sidRPr="00CE0155">
        <w:rPr>
          <w:rFonts w:ascii="Times New Roman" w:hAnsi="Times New Roman" w:cs="Times New Roman"/>
          <w:lang w:val="pl-PL"/>
        </w:rPr>
        <w:t xml:space="preserve">14. </w:t>
      </w:r>
      <w:r w:rsidR="004460AA" w:rsidRPr="00CE0155">
        <w:rPr>
          <w:rFonts w:ascii="Times New Roman" w:hAnsi="Times New Roman" w:cs="Times New Roman"/>
          <w:lang w:val="pl-PL"/>
        </w:rPr>
        <w:t>Statyw do probówek – 5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15. </w:t>
      </w:r>
      <w:r w:rsidR="004460AA" w:rsidRPr="00CE0155">
        <w:rPr>
          <w:rFonts w:ascii="Times New Roman" w:hAnsi="Times New Roman" w:cs="Times New Roman"/>
          <w:lang w:val="pl-PL"/>
        </w:rPr>
        <w:t>Kolba szklana - 10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16. </w:t>
      </w:r>
      <w:r w:rsidR="004460AA" w:rsidRPr="00CE0155">
        <w:rPr>
          <w:rFonts w:ascii="Times New Roman" w:hAnsi="Times New Roman" w:cs="Times New Roman"/>
          <w:lang w:val="pl-PL"/>
        </w:rPr>
        <w:t>Zlewka szklana – 10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17. </w:t>
      </w:r>
      <w:r w:rsidR="004460AA" w:rsidRPr="00CE0155">
        <w:rPr>
          <w:rFonts w:ascii="Times New Roman" w:hAnsi="Times New Roman" w:cs="Times New Roman"/>
          <w:lang w:val="pl-PL"/>
        </w:rPr>
        <w:t>Palnik spirytusowy – 5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18. </w:t>
      </w:r>
      <w:r w:rsidR="004460AA" w:rsidRPr="00CE0155">
        <w:rPr>
          <w:rFonts w:ascii="Times New Roman" w:hAnsi="Times New Roman" w:cs="Times New Roman"/>
          <w:lang w:val="pl-PL"/>
        </w:rPr>
        <w:t>Zestaw szkiełek podstawowych – 10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19. </w:t>
      </w:r>
      <w:r w:rsidR="004460AA" w:rsidRPr="00CE0155">
        <w:rPr>
          <w:rFonts w:ascii="Times New Roman" w:hAnsi="Times New Roman" w:cs="Times New Roman"/>
          <w:lang w:val="pl-PL"/>
        </w:rPr>
        <w:t xml:space="preserve">Szalki </w:t>
      </w:r>
      <w:proofErr w:type="spellStart"/>
      <w:r w:rsidR="004460AA" w:rsidRPr="00CE0155">
        <w:rPr>
          <w:rFonts w:ascii="Times New Roman" w:hAnsi="Times New Roman" w:cs="Times New Roman"/>
          <w:lang w:val="pl-PL"/>
        </w:rPr>
        <w:t>Petriego</w:t>
      </w:r>
      <w:proofErr w:type="spellEnd"/>
      <w:r w:rsidR="004460AA" w:rsidRPr="00CE0155">
        <w:rPr>
          <w:rFonts w:ascii="Times New Roman" w:hAnsi="Times New Roman" w:cs="Times New Roman"/>
          <w:lang w:val="pl-PL"/>
        </w:rPr>
        <w:t xml:space="preserve"> – 10 szt.</w:t>
      </w:r>
    </w:p>
    <w:p w:rsidR="004460AA" w:rsidRPr="004460AA"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20. </w:t>
      </w:r>
      <w:r w:rsidR="004460AA" w:rsidRPr="004460AA">
        <w:rPr>
          <w:rFonts w:ascii="Times New Roman" w:hAnsi="Times New Roman" w:cs="Times New Roman"/>
          <w:lang w:val="pl-PL"/>
        </w:rPr>
        <w:t>Przenośny zestaw do badania wody – 1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21. </w:t>
      </w:r>
      <w:r w:rsidR="004460AA" w:rsidRPr="00CE0155">
        <w:rPr>
          <w:rFonts w:ascii="Times New Roman" w:hAnsi="Times New Roman" w:cs="Times New Roman"/>
          <w:lang w:val="pl-PL"/>
        </w:rPr>
        <w:t>Okulary ochronne - 10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22. </w:t>
      </w:r>
      <w:r w:rsidR="004460AA" w:rsidRPr="00CE0155">
        <w:rPr>
          <w:rFonts w:ascii="Times New Roman" w:hAnsi="Times New Roman" w:cs="Times New Roman"/>
          <w:lang w:val="pl-PL"/>
        </w:rPr>
        <w:t>Opakowanie rękawiczek lateksowych – 5 szt.</w:t>
      </w:r>
    </w:p>
    <w:p w:rsidR="004460AA" w:rsidRPr="004460AA"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23. </w:t>
      </w:r>
      <w:r w:rsidR="004460AA" w:rsidRPr="004460AA">
        <w:rPr>
          <w:rFonts w:ascii="Times New Roman" w:hAnsi="Times New Roman" w:cs="Times New Roman"/>
          <w:lang w:val="pl-PL"/>
        </w:rPr>
        <w:t>Rękawice do gorących przedmiotów – 5 szt.</w:t>
      </w:r>
    </w:p>
    <w:p w:rsidR="004460AA" w:rsidRPr="00CE0155" w:rsidRDefault="00CE0155" w:rsidP="00CE0155">
      <w:pPr>
        <w:widowControl/>
        <w:suppressAutoHyphens w:val="0"/>
        <w:autoSpaceDN/>
        <w:spacing w:line="360" w:lineRule="auto"/>
        <w:ind w:left="1080"/>
        <w:textAlignment w:val="auto"/>
        <w:rPr>
          <w:rFonts w:ascii="Times New Roman" w:hAnsi="Times New Roman" w:cs="Times New Roman"/>
          <w:lang w:val="pl-PL"/>
        </w:rPr>
      </w:pPr>
      <w:r>
        <w:rPr>
          <w:rFonts w:ascii="Times New Roman" w:hAnsi="Times New Roman" w:cs="Times New Roman"/>
          <w:lang w:val="pl-PL"/>
        </w:rPr>
        <w:t xml:space="preserve">24. </w:t>
      </w:r>
      <w:r w:rsidR="004460AA" w:rsidRPr="00CE0155">
        <w:rPr>
          <w:rFonts w:ascii="Times New Roman" w:hAnsi="Times New Roman" w:cs="Times New Roman"/>
          <w:lang w:val="pl-PL"/>
        </w:rPr>
        <w:t>Fartuchy – 10 szt.</w:t>
      </w:r>
    </w:p>
    <w:p w:rsidR="007F0116" w:rsidRPr="004460AA" w:rsidRDefault="007F0116" w:rsidP="007F0116">
      <w:pPr>
        <w:pStyle w:val="Standard"/>
        <w:spacing w:line="360" w:lineRule="auto"/>
        <w:ind w:firstLine="708"/>
        <w:jc w:val="both"/>
        <w:rPr>
          <w:rFonts w:ascii="Times New Roman" w:eastAsia="Times New Roman" w:hAnsi="Times New Roman" w:cs="Times New Roman"/>
          <w:b/>
          <w:lang w:val="pl-PL"/>
        </w:rPr>
      </w:pPr>
    </w:p>
    <w:p w:rsidR="00CE0155" w:rsidRPr="00CE0155" w:rsidRDefault="00CE0155" w:rsidP="00CE0155">
      <w:pPr>
        <w:spacing w:line="360" w:lineRule="auto"/>
        <w:rPr>
          <w:rFonts w:ascii="Times New Roman" w:hAnsi="Times New Roman" w:cs="Times New Roman"/>
          <w:lang w:val="pl-PL"/>
        </w:rPr>
      </w:pPr>
      <w:r>
        <w:rPr>
          <w:rFonts w:ascii="Times New Roman" w:hAnsi="Times New Roman" w:cs="Times New Roman"/>
          <w:lang w:val="pl-PL"/>
        </w:rPr>
        <w:t xml:space="preserve">2. </w:t>
      </w:r>
      <w:r w:rsidRPr="00CE0155">
        <w:rPr>
          <w:rFonts w:ascii="Times New Roman" w:hAnsi="Times New Roman" w:cs="Times New Roman"/>
          <w:lang w:val="pl-PL"/>
        </w:rPr>
        <w:t>Szczegółowy opis techniczny zamówienia (</w:t>
      </w:r>
      <w:r w:rsidRPr="00CE0155">
        <w:rPr>
          <w:rFonts w:ascii="Times New Roman" w:hAnsi="Times New Roman" w:cs="Times New Roman"/>
          <w:b/>
          <w:lang w:val="pl-PL"/>
        </w:rPr>
        <w:t>Opis Przedmiotu Zamówienia</w:t>
      </w:r>
      <w:r w:rsidRPr="00CE0155">
        <w:rPr>
          <w:rFonts w:ascii="Times New Roman" w:hAnsi="Times New Roman" w:cs="Times New Roman"/>
          <w:lang w:val="pl-PL"/>
        </w:rPr>
        <w:t>) został określony w załączniku do niniejszego zapotrzebowania.</w:t>
      </w:r>
    </w:p>
    <w:p w:rsidR="007F0116" w:rsidRDefault="007F0116" w:rsidP="007F0116">
      <w:pPr>
        <w:pStyle w:val="Standard"/>
        <w:spacing w:line="360" w:lineRule="auto"/>
        <w:ind w:firstLine="708"/>
        <w:jc w:val="both"/>
        <w:rPr>
          <w:rFonts w:eastAsia="Calibri" w:cs="Calibri"/>
          <w:color w:val="auto"/>
          <w:sz w:val="22"/>
          <w:lang w:val="pl-PL"/>
        </w:rPr>
      </w:pPr>
    </w:p>
    <w:p w:rsidR="007F0116" w:rsidRDefault="00CE0155" w:rsidP="007F0116">
      <w:pPr>
        <w:pStyle w:val="Standard"/>
        <w:spacing w:line="360" w:lineRule="auto"/>
        <w:jc w:val="both"/>
        <w:rPr>
          <w:rFonts w:ascii="Times New Roman" w:eastAsia="Times New Roman" w:hAnsi="Times New Roman" w:cs="Times New Roman"/>
          <w:b/>
          <w:color w:val="auto"/>
          <w:sz w:val="22"/>
          <w:lang w:val="pl-PL"/>
        </w:rPr>
      </w:pPr>
      <w:r>
        <w:rPr>
          <w:rFonts w:ascii="Times New Roman" w:eastAsia="Times New Roman" w:hAnsi="Times New Roman" w:cs="Times New Roman"/>
          <w:b/>
          <w:color w:val="auto"/>
          <w:sz w:val="22"/>
          <w:lang w:val="pl-PL"/>
        </w:rPr>
        <w:t xml:space="preserve">3. </w:t>
      </w:r>
      <w:r w:rsidR="007F0116">
        <w:rPr>
          <w:rFonts w:ascii="Times New Roman" w:eastAsia="Times New Roman" w:hAnsi="Times New Roman" w:cs="Times New Roman"/>
          <w:b/>
          <w:color w:val="auto"/>
          <w:sz w:val="22"/>
          <w:lang w:val="pl-PL"/>
        </w:rPr>
        <w:t>Jeżeli w SIWZ przy opisie przedmiotu zamówienia, dokumentacji projektowej bądź  przedmiarze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E566F9" w:rsidRDefault="00E566F9" w:rsidP="00E566F9">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E566F9">
        <w:rPr>
          <w:rFonts w:ascii="Times New Roman" w:eastAsia="Times New Roman" w:hAnsi="Times New Roman" w:cs="Times New Roman"/>
          <w:color w:val="auto"/>
          <w:kern w:val="0"/>
          <w:lang w:val="pl-PL" w:eastAsia="pl-PL" w:bidi="ar-SA"/>
        </w:rPr>
        <w:t>Za „równoważne” Zamawiający uzna produkty, które posiadają podstawowe parametry techniczne i funkcjonalności, nie gorsze niż produkty wskazane w SIWZ, opisane w wymaganiach</w:t>
      </w:r>
      <w:r>
        <w:rPr>
          <w:rFonts w:ascii="Times New Roman" w:eastAsia="Times New Roman" w:hAnsi="Times New Roman" w:cs="Times New Roman"/>
          <w:color w:val="auto"/>
          <w:kern w:val="0"/>
          <w:lang w:val="pl-PL" w:eastAsia="pl-PL" w:bidi="ar-SA"/>
        </w:rPr>
        <w:t xml:space="preserve"> </w:t>
      </w:r>
      <w:r w:rsidRPr="00E566F9">
        <w:rPr>
          <w:rFonts w:ascii="Times New Roman" w:eastAsia="Times New Roman" w:hAnsi="Times New Roman" w:cs="Times New Roman"/>
          <w:color w:val="auto"/>
          <w:kern w:val="0"/>
          <w:lang w:val="pl-PL" w:eastAsia="pl-PL" w:bidi="ar-SA"/>
        </w:rPr>
        <w:t>minimalnych parametrach technicznych</w:t>
      </w:r>
      <w:r>
        <w:rPr>
          <w:rFonts w:ascii="Times New Roman" w:eastAsia="Times New Roman" w:hAnsi="Times New Roman" w:cs="Times New Roman"/>
          <w:color w:val="auto"/>
          <w:kern w:val="0"/>
          <w:lang w:val="pl-PL" w:eastAsia="pl-PL" w:bidi="ar-SA"/>
        </w:rPr>
        <w:t>.</w:t>
      </w:r>
    </w:p>
    <w:p w:rsidR="00E566F9" w:rsidRPr="00E566F9" w:rsidRDefault="00E566F9" w:rsidP="00E566F9">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E566F9">
        <w:rPr>
          <w:rFonts w:ascii="Times New Roman" w:eastAsia="Times New Roman" w:hAnsi="Times New Roman" w:cs="Times New Roman"/>
          <w:color w:val="auto"/>
          <w:kern w:val="0"/>
          <w:lang w:val="pl-PL" w:eastAsia="pl-PL" w:bidi="ar-SA"/>
        </w:rPr>
        <w:t>Wykonawca, który powołuje się na rozwiązania „równoważne” co do przedmiotu zamówienia wskazanego w SIWZ przez Zamawiającego, jest zobowiązany wykazać poprzez przedstawienie stosownych dowodów (np. specyfikacji</w:t>
      </w:r>
      <w:r>
        <w:rPr>
          <w:rFonts w:ascii="Times New Roman" w:eastAsia="Times New Roman" w:hAnsi="Times New Roman" w:cs="Times New Roman"/>
          <w:color w:val="auto"/>
          <w:kern w:val="0"/>
          <w:lang w:val="pl-PL" w:eastAsia="pl-PL" w:bidi="ar-SA"/>
        </w:rPr>
        <w:t xml:space="preserve"> </w:t>
      </w:r>
      <w:r w:rsidRPr="00E566F9">
        <w:rPr>
          <w:rFonts w:ascii="Times New Roman" w:eastAsia="Times New Roman" w:hAnsi="Times New Roman" w:cs="Times New Roman"/>
          <w:color w:val="auto"/>
          <w:kern w:val="0"/>
          <w:lang w:val="pl-PL" w:eastAsia="pl-PL" w:bidi="ar-SA"/>
        </w:rPr>
        <w:t xml:space="preserve">technicznych zawierających nazwę </w:t>
      </w:r>
      <w:r>
        <w:rPr>
          <w:rFonts w:ascii="Times New Roman" w:eastAsia="Times New Roman" w:hAnsi="Times New Roman" w:cs="Times New Roman"/>
          <w:color w:val="auto"/>
          <w:kern w:val="0"/>
          <w:lang w:val="pl-PL" w:eastAsia="pl-PL" w:bidi="ar-SA"/>
        </w:rPr>
        <w:t xml:space="preserve"> </w:t>
      </w:r>
      <w:r w:rsidRPr="00E566F9">
        <w:rPr>
          <w:rFonts w:ascii="Times New Roman" w:eastAsia="Times New Roman" w:hAnsi="Times New Roman" w:cs="Times New Roman"/>
          <w:color w:val="auto"/>
          <w:kern w:val="0"/>
          <w:lang w:val="pl-PL" w:eastAsia="pl-PL" w:bidi="ar-SA"/>
        </w:rPr>
        <w:t xml:space="preserve">części, zestawienia parametrów, cech i funkcjonalności proponowanego sprzętu równoważnego i oprogramowania), iż oferowane przez niego produkty spełniają wymagania określone przez Zamawiającego. </w:t>
      </w:r>
    </w:p>
    <w:p w:rsidR="00E566F9" w:rsidRPr="00E566F9" w:rsidRDefault="00E566F9" w:rsidP="00E566F9">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E566F9" w:rsidRPr="00E566F9" w:rsidRDefault="00E566F9" w:rsidP="00E566F9">
      <w:pPr>
        <w:spacing w:line="360" w:lineRule="auto"/>
        <w:jc w:val="both"/>
        <w:rPr>
          <w:rFonts w:ascii="Times New Roman" w:eastAsia="Times New Roman" w:hAnsi="Times New Roman" w:cs="Times New Roman"/>
          <w:b/>
          <w:color w:val="auto"/>
          <w:kern w:val="0"/>
          <w:lang w:val="pl-PL" w:eastAsia="pl-PL" w:bidi="ar-SA"/>
        </w:rPr>
      </w:pPr>
      <w:r>
        <w:rPr>
          <w:rFonts w:ascii="Times New Roman" w:eastAsia="Times New Roman" w:hAnsi="Times New Roman" w:cs="Times New Roman"/>
          <w:b/>
          <w:color w:val="auto"/>
          <w:sz w:val="22"/>
          <w:lang w:val="pl-PL"/>
        </w:rPr>
        <w:t>4</w:t>
      </w:r>
      <w:r w:rsidRPr="00E566F9">
        <w:rPr>
          <w:rFonts w:ascii="Times New Roman" w:eastAsia="Times New Roman" w:hAnsi="Times New Roman" w:cs="Times New Roman"/>
          <w:b/>
          <w:color w:val="auto"/>
          <w:lang w:val="pl-PL"/>
        </w:rPr>
        <w:t xml:space="preserve">. </w:t>
      </w:r>
      <w:r w:rsidRPr="00D71483">
        <w:rPr>
          <w:rFonts w:ascii="Times New Roman" w:eastAsia="Times New Roman" w:hAnsi="Times New Roman" w:cs="Times New Roman"/>
          <w:b/>
          <w:color w:val="auto"/>
          <w:kern w:val="0"/>
          <w:lang w:val="pl-PL" w:eastAsia="pl-PL" w:bidi="ar-SA"/>
        </w:rPr>
        <w:t xml:space="preserve">Zamawiający wymaga, aby sprzęt dostarczony w ramach </w:t>
      </w:r>
      <w:r w:rsidRPr="00E566F9">
        <w:rPr>
          <w:rFonts w:ascii="Times New Roman" w:eastAsia="Times New Roman" w:hAnsi="Times New Roman" w:cs="Times New Roman"/>
          <w:b/>
          <w:color w:val="auto"/>
          <w:kern w:val="0"/>
          <w:lang w:val="pl-PL" w:eastAsia="pl-PL" w:bidi="ar-SA"/>
        </w:rPr>
        <w:t xml:space="preserve">realizacji umowy był sprzętem </w:t>
      </w:r>
      <w:r w:rsidRPr="00D71483">
        <w:rPr>
          <w:rFonts w:ascii="Times New Roman" w:eastAsia="Times New Roman" w:hAnsi="Times New Roman" w:cs="Times New Roman"/>
          <w:b/>
          <w:color w:val="auto"/>
          <w:kern w:val="0"/>
          <w:lang w:val="pl-PL" w:eastAsia="pl-PL" w:bidi="ar-SA"/>
        </w:rPr>
        <w:t xml:space="preserve"> </w:t>
      </w:r>
      <w:r w:rsidRPr="00E566F9">
        <w:rPr>
          <w:rFonts w:ascii="Times New Roman" w:eastAsia="Times New Roman" w:hAnsi="Times New Roman" w:cs="Times New Roman"/>
          <w:b/>
          <w:color w:val="auto"/>
          <w:kern w:val="0"/>
          <w:lang w:val="pl-PL" w:eastAsia="pl-PL" w:bidi="ar-SA"/>
        </w:rPr>
        <w:t xml:space="preserve">zakupionym w oficjalnym kanale sprzedaży producenta. Oznacza to, że będzie sprzętem </w:t>
      </w:r>
      <w:r w:rsidRPr="00D71483">
        <w:rPr>
          <w:rFonts w:ascii="Times New Roman" w:eastAsia="Times New Roman" w:hAnsi="Times New Roman" w:cs="Times New Roman"/>
          <w:b/>
          <w:color w:val="auto"/>
          <w:kern w:val="0"/>
          <w:lang w:val="pl-PL" w:eastAsia="pl-PL" w:bidi="ar-SA"/>
        </w:rPr>
        <w:t xml:space="preserve">fabrycznie </w:t>
      </w:r>
      <w:r w:rsidRPr="00E566F9">
        <w:rPr>
          <w:rFonts w:ascii="Times New Roman" w:eastAsia="Times New Roman" w:hAnsi="Times New Roman" w:cs="Times New Roman"/>
          <w:b/>
          <w:color w:val="auto"/>
          <w:kern w:val="0"/>
          <w:lang w:val="pl-PL" w:eastAsia="pl-PL" w:bidi="ar-SA"/>
        </w:rPr>
        <w:t xml:space="preserve">nowym i posiadającym stosowny pakiet usług gwarancyjnych kierowanych do </w:t>
      </w:r>
      <w:r w:rsidRPr="00E566F9">
        <w:rPr>
          <w:rFonts w:ascii="Times New Roman" w:eastAsia="Times New Roman" w:hAnsi="Times New Roman" w:cs="Times New Roman"/>
          <w:b/>
          <w:color w:val="auto"/>
          <w:kern w:val="0"/>
          <w:lang w:val="pl-PL" w:eastAsia="pl-PL" w:bidi="ar-SA"/>
        </w:rPr>
        <w:lastRenderedPageBreak/>
        <w:t>użytkowników z obszaru Rzeczpospolitej Polskiej.</w:t>
      </w:r>
    </w:p>
    <w:p w:rsidR="00E566F9" w:rsidRPr="00E566F9" w:rsidRDefault="00E566F9" w:rsidP="00E566F9">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5. </w:t>
      </w:r>
      <w:r w:rsidRPr="00E566F9">
        <w:rPr>
          <w:rFonts w:ascii="Times New Roman" w:eastAsia="Times New Roman" w:hAnsi="Times New Roman" w:cs="Times New Roman"/>
          <w:color w:val="auto"/>
          <w:kern w:val="0"/>
          <w:lang w:val="pl-PL" w:eastAsia="pl-PL" w:bidi="ar-SA"/>
        </w:rPr>
        <w:t xml:space="preserve">Za dostarczony sprzęt (w tym ubezpieczenie, stan techniczny) odpowiada Wykonawca do czasu protokolarnego odbioru zrealizowanego całego zamówienia przez Zamawiającego. </w:t>
      </w:r>
    </w:p>
    <w:p w:rsidR="00E566F9" w:rsidRDefault="00E566F9" w:rsidP="00E566F9">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6. </w:t>
      </w:r>
      <w:r w:rsidRPr="00E566F9">
        <w:rPr>
          <w:rFonts w:ascii="Times New Roman" w:eastAsia="Times New Roman" w:hAnsi="Times New Roman" w:cs="Times New Roman"/>
          <w:color w:val="auto"/>
          <w:kern w:val="0"/>
          <w:lang w:val="pl-PL" w:eastAsia="pl-PL" w:bidi="ar-SA"/>
        </w:rPr>
        <w:t>Po dostawie i sprawdzeniu sprzętu pod względem jego</w:t>
      </w:r>
      <w:r>
        <w:rPr>
          <w:rFonts w:ascii="Times New Roman" w:eastAsia="Times New Roman" w:hAnsi="Times New Roman" w:cs="Times New Roman"/>
          <w:color w:val="auto"/>
          <w:kern w:val="0"/>
          <w:lang w:val="pl-PL" w:eastAsia="pl-PL" w:bidi="ar-SA"/>
        </w:rPr>
        <w:t xml:space="preserve"> </w:t>
      </w:r>
      <w:r w:rsidRPr="00E566F9">
        <w:rPr>
          <w:rFonts w:ascii="Times New Roman" w:eastAsia="Times New Roman" w:hAnsi="Times New Roman" w:cs="Times New Roman"/>
          <w:color w:val="auto"/>
          <w:kern w:val="0"/>
          <w:lang w:val="pl-PL" w:eastAsia="pl-PL" w:bidi="ar-SA"/>
        </w:rPr>
        <w:t xml:space="preserve">zgodności ze specyfikacją istotnych warunków zamówienia, zostanie sporządzony protokół odbioru, którego data wykonania </w:t>
      </w:r>
      <w:r>
        <w:rPr>
          <w:rFonts w:ascii="Times New Roman" w:eastAsia="Times New Roman" w:hAnsi="Times New Roman" w:cs="Times New Roman"/>
          <w:color w:val="auto"/>
          <w:kern w:val="0"/>
          <w:lang w:val="pl-PL" w:eastAsia="pl-PL" w:bidi="ar-SA"/>
        </w:rPr>
        <w:t xml:space="preserve">oznacza </w:t>
      </w:r>
      <w:r w:rsidRPr="00E566F9">
        <w:rPr>
          <w:rFonts w:ascii="Times New Roman" w:eastAsia="Times New Roman" w:hAnsi="Times New Roman" w:cs="Times New Roman"/>
          <w:color w:val="auto"/>
          <w:kern w:val="0"/>
          <w:lang w:val="pl-PL" w:eastAsia="pl-PL" w:bidi="ar-SA"/>
        </w:rPr>
        <w:t xml:space="preserve">odbiór końcowy realizacji zadania oraz początek okresu gwarancji. Protokół sporządza komisja powołana do tego celu przez Zamawiającego w dwóch jednobrzmiących </w:t>
      </w:r>
      <w:r>
        <w:rPr>
          <w:rFonts w:ascii="Times New Roman" w:eastAsia="Times New Roman" w:hAnsi="Times New Roman" w:cs="Times New Roman"/>
          <w:color w:val="auto"/>
          <w:kern w:val="0"/>
          <w:lang w:val="pl-PL" w:eastAsia="pl-PL" w:bidi="ar-SA"/>
        </w:rPr>
        <w:t xml:space="preserve">egzemplarzach, dla każdej </w:t>
      </w:r>
      <w:r w:rsidRPr="00E566F9">
        <w:rPr>
          <w:rFonts w:ascii="Times New Roman" w:eastAsia="Times New Roman" w:hAnsi="Times New Roman" w:cs="Times New Roman"/>
          <w:color w:val="auto"/>
          <w:kern w:val="0"/>
          <w:lang w:val="pl-PL" w:eastAsia="pl-PL" w:bidi="ar-SA"/>
        </w:rPr>
        <w:t>ze stron po jednym egzemplarzu. Protokół odbioru stanowi p</w:t>
      </w:r>
      <w:r>
        <w:rPr>
          <w:rFonts w:ascii="Times New Roman" w:eastAsia="Times New Roman" w:hAnsi="Times New Roman" w:cs="Times New Roman"/>
          <w:color w:val="auto"/>
          <w:kern w:val="0"/>
          <w:lang w:val="pl-PL" w:eastAsia="pl-PL" w:bidi="ar-SA"/>
        </w:rPr>
        <w:t xml:space="preserve">otwierdzenie wykonanej dostawy. </w:t>
      </w:r>
      <w:r w:rsidRPr="00E566F9">
        <w:rPr>
          <w:rFonts w:ascii="Times New Roman" w:eastAsia="Times New Roman" w:hAnsi="Times New Roman" w:cs="Times New Roman"/>
          <w:color w:val="auto"/>
          <w:kern w:val="0"/>
          <w:lang w:val="pl-PL" w:eastAsia="pl-PL" w:bidi="ar-SA"/>
        </w:rPr>
        <w:t>Zamawiający zastrzega sobie prawo sprawdzenia 100% dostarczonego przedmiotu zamówienia pod względem jego zgodności ze specyfikacją oraz przedstawioną ofertą w obecności Wykonawcy lub jego</w:t>
      </w:r>
      <w:r>
        <w:rPr>
          <w:rFonts w:ascii="Times New Roman" w:eastAsia="Times New Roman" w:hAnsi="Times New Roman" w:cs="Times New Roman"/>
          <w:color w:val="auto"/>
          <w:kern w:val="0"/>
          <w:lang w:val="pl-PL" w:eastAsia="pl-PL" w:bidi="ar-SA"/>
        </w:rPr>
        <w:t xml:space="preserve"> </w:t>
      </w:r>
      <w:r w:rsidRPr="00E566F9">
        <w:rPr>
          <w:rFonts w:ascii="Times New Roman" w:eastAsia="Times New Roman" w:hAnsi="Times New Roman" w:cs="Times New Roman"/>
          <w:color w:val="auto"/>
          <w:kern w:val="0"/>
          <w:lang w:val="pl-PL" w:eastAsia="pl-PL" w:bidi="ar-SA"/>
        </w:rPr>
        <w:t>upoważnionego przedstawiciela. Sprawdzenie odbywać się będzie w dni robocze w godzinach od 9.00 do godz. 15.00 w siedzibie Zamawiającego. W przypadku nie przybyci</w:t>
      </w:r>
      <w:r>
        <w:rPr>
          <w:rFonts w:ascii="Times New Roman" w:eastAsia="Times New Roman" w:hAnsi="Times New Roman" w:cs="Times New Roman"/>
          <w:color w:val="auto"/>
          <w:kern w:val="0"/>
          <w:lang w:val="pl-PL" w:eastAsia="pl-PL" w:bidi="ar-SA"/>
        </w:rPr>
        <w:t xml:space="preserve">a Wykonawcy lub </w:t>
      </w:r>
      <w:r w:rsidRPr="00E566F9">
        <w:rPr>
          <w:rFonts w:ascii="Times New Roman" w:eastAsia="Times New Roman" w:hAnsi="Times New Roman" w:cs="Times New Roman"/>
          <w:color w:val="auto"/>
          <w:kern w:val="0"/>
          <w:lang w:val="pl-PL" w:eastAsia="pl-PL" w:bidi="ar-SA"/>
        </w:rPr>
        <w:t>jego przedstawiciela w celu sprawdzenia dostarczonego sprzętu, sprawdzenie to odbywać się będzie pod ich nieobecność</w:t>
      </w:r>
      <w:r>
        <w:rPr>
          <w:rFonts w:ascii="Times New Roman" w:eastAsia="Times New Roman" w:hAnsi="Times New Roman" w:cs="Times New Roman"/>
          <w:color w:val="auto"/>
          <w:kern w:val="0"/>
          <w:lang w:val="pl-PL" w:eastAsia="pl-PL" w:bidi="ar-SA"/>
        </w:rPr>
        <w:t>.</w:t>
      </w:r>
    </w:p>
    <w:p w:rsidR="00E566F9" w:rsidRPr="00E566F9" w:rsidRDefault="00E566F9" w:rsidP="00E566F9">
      <w:pPr>
        <w:spacing w:line="360" w:lineRule="auto"/>
        <w:jc w:val="both"/>
        <w:rPr>
          <w:rFonts w:ascii="Times New Roman" w:eastAsia="Times New Roman" w:hAnsi="Times New Roman" w:cs="Times New Roman"/>
          <w:b/>
          <w:color w:val="auto"/>
          <w:kern w:val="0"/>
          <w:lang w:val="pl-PL" w:eastAsia="pl-PL" w:bidi="ar-SA"/>
        </w:rPr>
      </w:pPr>
      <w:r>
        <w:rPr>
          <w:rFonts w:ascii="Times New Roman" w:eastAsia="Times New Roman" w:hAnsi="Times New Roman" w:cs="Times New Roman"/>
          <w:color w:val="auto"/>
          <w:kern w:val="0"/>
          <w:lang w:val="pl-PL" w:eastAsia="pl-PL" w:bidi="ar-SA"/>
        </w:rPr>
        <w:t>7</w:t>
      </w:r>
      <w:r w:rsidRPr="00E566F9">
        <w:rPr>
          <w:rFonts w:ascii="Times New Roman" w:eastAsia="Times New Roman" w:hAnsi="Times New Roman" w:cs="Times New Roman"/>
          <w:color w:val="auto"/>
          <w:kern w:val="0"/>
          <w:lang w:val="pl-PL" w:eastAsia="pl-PL" w:bidi="ar-SA"/>
        </w:rPr>
        <w:t xml:space="preserve">. </w:t>
      </w:r>
      <w:r w:rsidRPr="00D71483">
        <w:rPr>
          <w:rFonts w:ascii="Times New Roman" w:eastAsia="Times New Roman" w:hAnsi="Times New Roman" w:cs="Times New Roman"/>
          <w:b/>
          <w:color w:val="auto"/>
          <w:kern w:val="0"/>
          <w:lang w:val="pl-PL" w:eastAsia="pl-PL" w:bidi="ar-SA"/>
        </w:rPr>
        <w:t>Zamawiający wymaga, aby wyposażenie i sprzęt dostar</w:t>
      </w:r>
      <w:r w:rsidRPr="00E566F9">
        <w:rPr>
          <w:rFonts w:ascii="Times New Roman" w:eastAsia="Times New Roman" w:hAnsi="Times New Roman" w:cs="Times New Roman"/>
          <w:b/>
          <w:color w:val="auto"/>
          <w:kern w:val="0"/>
          <w:lang w:val="pl-PL" w:eastAsia="pl-PL" w:bidi="ar-SA"/>
        </w:rPr>
        <w:t xml:space="preserve">czony w ramach realizacji umowy </w:t>
      </w:r>
    </w:p>
    <w:p w:rsidR="00E566F9" w:rsidRDefault="00E566F9" w:rsidP="00E566F9">
      <w:pPr>
        <w:widowControl/>
        <w:suppressAutoHyphens w:val="0"/>
        <w:autoSpaceDN/>
        <w:spacing w:line="360" w:lineRule="auto"/>
        <w:jc w:val="both"/>
        <w:textAlignment w:val="auto"/>
        <w:rPr>
          <w:rFonts w:ascii="Times New Roman" w:eastAsia="Times New Roman" w:hAnsi="Times New Roman" w:cs="Times New Roman"/>
          <w:b/>
          <w:color w:val="auto"/>
          <w:kern w:val="0"/>
          <w:lang w:val="pl-PL" w:eastAsia="pl-PL" w:bidi="ar-SA"/>
        </w:rPr>
      </w:pPr>
      <w:r w:rsidRPr="00E566F9">
        <w:rPr>
          <w:rFonts w:ascii="Times New Roman" w:eastAsia="Times New Roman" w:hAnsi="Times New Roman" w:cs="Times New Roman"/>
          <w:b/>
          <w:color w:val="auto"/>
          <w:kern w:val="0"/>
          <w:lang w:val="pl-PL" w:eastAsia="pl-PL" w:bidi="ar-SA"/>
        </w:rPr>
        <w:t xml:space="preserve">posiadał odpowiednie certyfikaty bezpieczeństwa i deklarację zgodności CE. </w:t>
      </w:r>
    </w:p>
    <w:p w:rsidR="00D71483" w:rsidRPr="00D71483" w:rsidRDefault="00D71483" w:rsidP="00E566F9">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D71483">
        <w:rPr>
          <w:rFonts w:ascii="Times New Roman" w:eastAsia="Times New Roman" w:hAnsi="Times New Roman" w:cs="Times New Roman"/>
          <w:color w:val="auto"/>
          <w:kern w:val="0"/>
          <w:lang w:val="pl-PL" w:eastAsia="pl-PL" w:bidi="ar-SA"/>
        </w:rPr>
        <w:t xml:space="preserve">8. Sprzęt, który jest przedmiotem niniejszego zamówienia będzie dostarczony do szkół znajdujących się na terenie Gminy Załuski, tj. </w:t>
      </w:r>
    </w:p>
    <w:p w:rsidR="00D71483" w:rsidRPr="00D71483" w:rsidRDefault="00D71483" w:rsidP="00D71483">
      <w:pPr>
        <w:widowControl/>
        <w:suppressAutoHyphens w:val="0"/>
        <w:autoSpaceDN/>
        <w:spacing w:line="360" w:lineRule="auto"/>
        <w:jc w:val="center"/>
        <w:textAlignment w:val="auto"/>
        <w:rPr>
          <w:rFonts w:ascii="Times New Roman" w:eastAsia="Times New Roman" w:hAnsi="Times New Roman" w:cs="Times New Roman"/>
          <w:color w:val="auto"/>
          <w:kern w:val="0"/>
          <w:lang w:val="pl-PL" w:eastAsia="pl-PL" w:bidi="ar-SA"/>
        </w:rPr>
      </w:pPr>
      <w:r w:rsidRPr="00D71483">
        <w:rPr>
          <w:rFonts w:ascii="Times New Roman" w:eastAsia="Times New Roman" w:hAnsi="Times New Roman" w:cs="Times New Roman"/>
          <w:color w:val="auto"/>
          <w:kern w:val="0"/>
          <w:lang w:val="pl-PL" w:eastAsia="pl-PL" w:bidi="ar-SA"/>
        </w:rPr>
        <w:t>Szkoła Podstawowa w Stróżewie</w:t>
      </w:r>
    </w:p>
    <w:p w:rsidR="00D71483" w:rsidRPr="00D71483" w:rsidRDefault="00D71483" w:rsidP="00D71483">
      <w:pPr>
        <w:widowControl/>
        <w:suppressAutoHyphens w:val="0"/>
        <w:autoSpaceDN/>
        <w:spacing w:line="360" w:lineRule="auto"/>
        <w:jc w:val="center"/>
        <w:textAlignment w:val="auto"/>
        <w:rPr>
          <w:rFonts w:ascii="Times New Roman" w:eastAsia="Times New Roman" w:hAnsi="Times New Roman" w:cs="Times New Roman"/>
          <w:color w:val="auto"/>
          <w:kern w:val="0"/>
          <w:lang w:val="pl-PL" w:eastAsia="pl-PL" w:bidi="ar-SA"/>
        </w:rPr>
      </w:pPr>
      <w:r w:rsidRPr="00D71483">
        <w:rPr>
          <w:rFonts w:ascii="Times New Roman" w:eastAsia="Times New Roman" w:hAnsi="Times New Roman" w:cs="Times New Roman"/>
          <w:color w:val="auto"/>
          <w:kern w:val="0"/>
          <w:lang w:val="pl-PL" w:eastAsia="pl-PL" w:bidi="ar-SA"/>
        </w:rPr>
        <w:t>Szkoła Podstawowa w Kamienicy</w:t>
      </w:r>
    </w:p>
    <w:p w:rsidR="00D71483" w:rsidRPr="00D71483" w:rsidRDefault="00D71483" w:rsidP="00D71483">
      <w:pPr>
        <w:widowControl/>
        <w:suppressAutoHyphens w:val="0"/>
        <w:autoSpaceDN/>
        <w:spacing w:line="360" w:lineRule="auto"/>
        <w:jc w:val="center"/>
        <w:textAlignment w:val="auto"/>
        <w:rPr>
          <w:rFonts w:ascii="Times New Roman" w:eastAsia="Times New Roman" w:hAnsi="Times New Roman" w:cs="Times New Roman"/>
          <w:color w:val="auto"/>
          <w:kern w:val="0"/>
          <w:lang w:val="pl-PL" w:eastAsia="pl-PL" w:bidi="ar-SA"/>
        </w:rPr>
      </w:pPr>
      <w:r w:rsidRPr="00D71483">
        <w:rPr>
          <w:rFonts w:ascii="Times New Roman" w:eastAsia="Times New Roman" w:hAnsi="Times New Roman" w:cs="Times New Roman"/>
          <w:color w:val="auto"/>
          <w:kern w:val="0"/>
          <w:lang w:val="pl-PL" w:eastAsia="pl-PL" w:bidi="ar-SA"/>
        </w:rPr>
        <w:t>Gimnazjum w Kroczewie</w:t>
      </w:r>
    </w:p>
    <w:p w:rsidR="00D71483" w:rsidRPr="00D71483" w:rsidRDefault="00D71483" w:rsidP="00D71483">
      <w:pPr>
        <w:widowControl/>
        <w:suppressAutoHyphens w:val="0"/>
        <w:autoSpaceDN/>
        <w:spacing w:line="360" w:lineRule="auto"/>
        <w:jc w:val="center"/>
        <w:textAlignment w:val="auto"/>
        <w:rPr>
          <w:rFonts w:ascii="Times New Roman" w:eastAsia="Times New Roman" w:hAnsi="Times New Roman" w:cs="Times New Roman"/>
          <w:color w:val="auto"/>
          <w:kern w:val="0"/>
          <w:lang w:val="pl-PL" w:eastAsia="pl-PL" w:bidi="ar-SA"/>
        </w:rPr>
      </w:pPr>
      <w:r w:rsidRPr="00D71483">
        <w:rPr>
          <w:rFonts w:ascii="Times New Roman" w:eastAsia="Times New Roman" w:hAnsi="Times New Roman" w:cs="Times New Roman"/>
          <w:color w:val="auto"/>
          <w:kern w:val="0"/>
          <w:lang w:val="pl-PL" w:eastAsia="pl-PL" w:bidi="ar-SA"/>
        </w:rPr>
        <w:t>ZSO w Szczytnie.</w:t>
      </w:r>
    </w:p>
    <w:p w:rsidR="00E566F9" w:rsidRDefault="00D71483" w:rsidP="00D9200F">
      <w:pPr>
        <w:widowControl/>
        <w:suppressAutoHyphens w:val="0"/>
        <w:autoSpaceDN/>
        <w:spacing w:line="360" w:lineRule="auto"/>
        <w:jc w:val="both"/>
        <w:textAlignment w:val="auto"/>
        <w:rPr>
          <w:rFonts w:ascii="Times New Roman" w:eastAsia="Times New Roman" w:hAnsi="Times New Roman" w:cs="Times New Roman"/>
          <w:b/>
          <w:color w:val="auto"/>
          <w:kern w:val="0"/>
          <w:lang w:val="pl-PL" w:eastAsia="pl-PL" w:bidi="ar-SA"/>
        </w:rPr>
      </w:pPr>
      <w:r w:rsidRPr="00D71483">
        <w:rPr>
          <w:rFonts w:ascii="Times New Roman" w:eastAsia="Times New Roman" w:hAnsi="Times New Roman" w:cs="Times New Roman"/>
          <w:b/>
          <w:color w:val="auto"/>
          <w:kern w:val="0"/>
          <w:lang w:val="pl-PL" w:eastAsia="pl-PL" w:bidi="ar-SA"/>
        </w:rPr>
        <w:t xml:space="preserve">O ilości i rodzaju sprzętu, który ma być dostarczony do poszczególnych szkół, Wykonawca zostanie poinformowany przez Zamawiającego w trakcie realizacji umowy. </w:t>
      </w:r>
    </w:p>
    <w:p w:rsidR="00F00EA2" w:rsidRPr="00D9200F" w:rsidRDefault="00F00EA2" w:rsidP="00D9200F">
      <w:pPr>
        <w:widowControl/>
        <w:suppressAutoHyphens w:val="0"/>
        <w:autoSpaceDN/>
        <w:spacing w:line="360" w:lineRule="auto"/>
        <w:jc w:val="both"/>
        <w:textAlignment w:val="auto"/>
        <w:rPr>
          <w:rFonts w:ascii="Times New Roman" w:eastAsia="Times New Roman" w:hAnsi="Times New Roman" w:cs="Times New Roman"/>
          <w:b/>
          <w:color w:val="auto"/>
          <w:kern w:val="0"/>
          <w:lang w:val="pl-PL" w:eastAsia="pl-PL" w:bidi="ar-SA"/>
        </w:rPr>
      </w:pPr>
      <w:r>
        <w:rPr>
          <w:rFonts w:ascii="Times New Roman" w:eastAsia="Times New Roman" w:hAnsi="Times New Roman" w:cs="Times New Roman"/>
          <w:b/>
          <w:color w:val="auto"/>
          <w:kern w:val="0"/>
          <w:lang w:val="pl-PL" w:eastAsia="pl-PL" w:bidi="ar-SA"/>
        </w:rPr>
        <w:t xml:space="preserve">Do formularza oferty Wykonawca zobowiązany jest dołączyć wypełniony opis techniczny do odpowiedniego zadania. </w:t>
      </w:r>
    </w:p>
    <w:p w:rsidR="007F0116" w:rsidRDefault="007F0116" w:rsidP="007F0116">
      <w:pPr>
        <w:pStyle w:val="Standard"/>
        <w:rPr>
          <w:rFonts w:eastAsia="Calibri" w:cs="Calibri"/>
          <w:color w:val="auto"/>
          <w:sz w:val="22"/>
          <w:lang w:val="pl-PL"/>
        </w:rPr>
      </w:pPr>
    </w:p>
    <w:p w:rsidR="0010016B" w:rsidRDefault="007F0116" w:rsidP="0010016B">
      <w:pPr>
        <w:pStyle w:val="Standard"/>
        <w:spacing w:line="360" w:lineRule="auto"/>
        <w:rPr>
          <w:rFonts w:ascii="Times New Roman" w:eastAsia="Times New Roman" w:hAnsi="Times New Roman" w:cs="Times New Roman"/>
          <w:b/>
          <w:color w:val="000009"/>
          <w:lang w:val="pl-PL"/>
        </w:rPr>
      </w:pPr>
      <w:r>
        <w:rPr>
          <w:rFonts w:ascii="Times New Roman" w:eastAsia="Times New Roman" w:hAnsi="Times New Roman" w:cs="Times New Roman"/>
          <w:b/>
          <w:color w:val="000009"/>
          <w:lang w:val="pl-PL"/>
        </w:rPr>
        <w:t>Wspólny słownik zamówień publicznych:</w:t>
      </w:r>
    </w:p>
    <w:p w:rsidR="0010016B" w:rsidRDefault="0010016B" w:rsidP="0010016B">
      <w:pPr>
        <w:pStyle w:val="Standard"/>
        <w:spacing w:line="360" w:lineRule="auto"/>
        <w:rPr>
          <w:rFonts w:ascii="Times New Roman" w:eastAsia="Times New Roman" w:hAnsi="Times New Roman" w:cs="Times New Roman"/>
          <w:b/>
          <w:bCs/>
          <w:color w:val="auto"/>
          <w:kern w:val="0"/>
          <w:lang w:val="pl-PL" w:eastAsia="pl-PL" w:bidi="ar-SA"/>
        </w:rPr>
      </w:pPr>
      <w:r w:rsidRPr="0010016B">
        <w:rPr>
          <w:rFonts w:ascii="Times New Roman" w:eastAsia="Times New Roman" w:hAnsi="Times New Roman" w:cs="Times New Roman"/>
          <w:b/>
          <w:bCs/>
          <w:color w:val="auto"/>
          <w:kern w:val="0"/>
          <w:lang w:val="pl-PL" w:eastAsia="pl-PL" w:bidi="ar-SA"/>
        </w:rPr>
        <w:t>30236000-2</w:t>
      </w:r>
    </w:p>
    <w:p w:rsidR="0010016B" w:rsidRDefault="0010016B" w:rsidP="0010016B">
      <w:pPr>
        <w:pStyle w:val="Standard"/>
        <w:spacing w:line="360" w:lineRule="auto"/>
        <w:rPr>
          <w:rFonts w:ascii="Times New Roman" w:eastAsia="Times New Roman" w:hAnsi="Times New Roman" w:cs="Times New Roman"/>
          <w:b/>
          <w:bCs/>
          <w:color w:val="auto"/>
          <w:kern w:val="0"/>
          <w:lang w:val="pl-PL" w:eastAsia="pl-PL" w:bidi="ar-SA"/>
        </w:rPr>
      </w:pPr>
      <w:r w:rsidRPr="0010016B">
        <w:rPr>
          <w:rFonts w:ascii="Times New Roman" w:eastAsia="Times New Roman" w:hAnsi="Times New Roman" w:cs="Times New Roman"/>
          <w:b/>
          <w:bCs/>
          <w:color w:val="auto"/>
          <w:kern w:val="0"/>
          <w:lang w:val="pl-PL" w:eastAsia="pl-PL" w:bidi="ar-SA"/>
        </w:rPr>
        <w:t>48000000-8</w:t>
      </w:r>
    </w:p>
    <w:p w:rsidR="0010016B" w:rsidRPr="00227935" w:rsidRDefault="0010016B" w:rsidP="0010016B">
      <w:pPr>
        <w:pStyle w:val="Standard"/>
        <w:spacing w:line="360" w:lineRule="auto"/>
        <w:rPr>
          <w:rFonts w:ascii="Times New Roman" w:hAnsi="Times New Roman" w:cs="Times New Roman"/>
          <w:b/>
          <w:lang w:val="pl-PL"/>
        </w:rPr>
      </w:pPr>
      <w:r w:rsidRPr="00227935">
        <w:rPr>
          <w:rFonts w:ascii="Times New Roman" w:hAnsi="Times New Roman" w:cs="Times New Roman"/>
          <w:b/>
          <w:lang w:val="pl-PL"/>
        </w:rPr>
        <w:t xml:space="preserve">39162000-5 </w:t>
      </w:r>
    </w:p>
    <w:p w:rsidR="007F0116" w:rsidRPr="00D9200F" w:rsidRDefault="0010016B" w:rsidP="007F0116">
      <w:pPr>
        <w:pStyle w:val="Standard"/>
        <w:spacing w:line="360" w:lineRule="auto"/>
        <w:rPr>
          <w:rFonts w:ascii="Times New Roman" w:hAnsi="Times New Roman" w:cs="Times New Roman"/>
          <w:b/>
          <w:lang w:val="pl-PL"/>
        </w:rPr>
      </w:pPr>
      <w:r w:rsidRPr="00227935">
        <w:rPr>
          <w:rFonts w:ascii="Times New Roman" w:hAnsi="Times New Roman" w:cs="Times New Roman"/>
          <w:b/>
          <w:lang w:val="pl-PL"/>
        </w:rPr>
        <w:t xml:space="preserve">39162100-6 </w:t>
      </w:r>
    </w:p>
    <w:p w:rsidR="007F0116" w:rsidRPr="001F7B33" w:rsidRDefault="007F0116" w:rsidP="007F0116">
      <w:pPr>
        <w:pStyle w:val="Standard"/>
        <w:tabs>
          <w:tab w:val="left" w:pos="10208"/>
        </w:tabs>
        <w:spacing w:line="360" w:lineRule="auto"/>
        <w:ind w:left="284"/>
        <w:jc w:val="both"/>
        <w:rPr>
          <w:u w:val="single"/>
          <w:lang w:val="pl-PL"/>
        </w:rPr>
      </w:pPr>
      <w:r w:rsidRPr="001F7B33">
        <w:rPr>
          <w:rFonts w:ascii="Times New Roman" w:eastAsia="Times New Roman" w:hAnsi="Times New Roman" w:cs="Times New Roman"/>
          <w:b/>
          <w:color w:val="auto"/>
          <w:u w:val="single"/>
          <w:lang w:val="pl-PL"/>
        </w:rPr>
        <w:t>Inne informacje dotyczące przedmiotu zamówienia:</w:t>
      </w:r>
    </w:p>
    <w:p w:rsidR="007F0116" w:rsidRPr="00AB1A74" w:rsidRDefault="00C072EB" w:rsidP="007F0116">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lastRenderedPageBreak/>
        <w:t xml:space="preserve">Zamawiający </w:t>
      </w:r>
      <w:r w:rsidR="007F0116" w:rsidRPr="00AB1A74">
        <w:rPr>
          <w:rFonts w:ascii="Times New Roman" w:eastAsia="Times New Roman" w:hAnsi="Times New Roman" w:cs="Times New Roman"/>
          <w:color w:val="auto"/>
          <w:lang w:val="pl-PL"/>
        </w:rPr>
        <w:t xml:space="preserve"> dopuszcza możliwości składania ofert częściowych.</w:t>
      </w:r>
    </w:p>
    <w:p w:rsidR="007F0116" w:rsidRPr="00CF5ADD" w:rsidRDefault="007F0116" w:rsidP="007F0116">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dopuszcza możliwości składania ofert wariantowych.</w:t>
      </w:r>
    </w:p>
    <w:p w:rsidR="007F0116" w:rsidRPr="00CF5ADD" w:rsidRDefault="007F0116" w:rsidP="007F0116">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przewiduje możliwości udzielenia zamówień uzupełniających, o którym mowa w art. 67 ust. 1 pkt. 6 ustawy Prawo zamówień publicznych.</w:t>
      </w:r>
    </w:p>
    <w:p w:rsidR="007F0116" w:rsidRPr="00CF5ADD" w:rsidRDefault="007F0116" w:rsidP="007F0116">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Przedmiotem niniejszego postępowania nie jest zawarcie umowy ramowej.</w:t>
      </w:r>
    </w:p>
    <w:p w:rsidR="007F0116" w:rsidRPr="00CF5ADD" w:rsidRDefault="007F0116" w:rsidP="007F0116">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000009"/>
          <w:lang w:val="pl-PL"/>
        </w:rPr>
        <w:t>Zamawiający nie przewiduje zebrania Wykonawców w trybie art. 38 ust. 3 ustawy Pzp.</w:t>
      </w:r>
    </w:p>
    <w:p w:rsidR="007F0116" w:rsidRDefault="007F0116" w:rsidP="007F0116">
      <w:pPr>
        <w:pStyle w:val="Standard"/>
        <w:tabs>
          <w:tab w:val="left" w:pos="720"/>
          <w:tab w:val="left" w:pos="9356"/>
        </w:tabs>
        <w:spacing w:line="360" w:lineRule="auto"/>
        <w:ind w:left="720"/>
        <w:jc w:val="both"/>
        <w:rPr>
          <w:rFonts w:ascii="Times New Roman" w:eastAsia="Times New Roman" w:hAnsi="Times New Roman" w:cs="Times New Roman"/>
          <w:color w:val="000009"/>
          <w:lang w:val="pl-PL"/>
        </w:rPr>
      </w:pPr>
      <w:r>
        <w:rPr>
          <w:rFonts w:ascii="Times New Roman" w:eastAsia="Times New Roman" w:hAnsi="Times New Roman" w:cs="Times New Roman"/>
          <w:color w:val="000009"/>
          <w:lang w:val="pl-PL"/>
        </w:rPr>
        <w:t>Zamawiający nie przewiduje aukcji elektronicznej w niniejszym postępowaniu.</w:t>
      </w:r>
    </w:p>
    <w:p w:rsidR="007F0116" w:rsidRPr="00CF5ADD" w:rsidRDefault="007F0116" w:rsidP="007F0116">
      <w:pPr>
        <w:pStyle w:val="Standard"/>
        <w:tabs>
          <w:tab w:val="left" w:pos="720"/>
          <w:tab w:val="left" w:pos="9356"/>
        </w:tabs>
        <w:spacing w:line="360" w:lineRule="auto"/>
        <w:ind w:left="720"/>
        <w:jc w:val="both"/>
        <w:rPr>
          <w:lang w:val="pl-PL"/>
        </w:rPr>
      </w:pPr>
    </w:p>
    <w:p w:rsidR="007F0116" w:rsidRPr="00086522" w:rsidRDefault="007F0116" w:rsidP="007F0116">
      <w:pPr>
        <w:pStyle w:val="Standard"/>
        <w:spacing w:line="276" w:lineRule="auto"/>
        <w:jc w:val="both"/>
        <w:rPr>
          <w:rFonts w:ascii="Times New Roman" w:eastAsia="Times New Roman" w:hAnsi="Times New Roman" w:cs="Times New Roman"/>
          <w:b/>
          <w:sz w:val="32"/>
          <w:szCs w:val="32"/>
          <w:u w:val="single"/>
          <w:lang w:val="pl-PL"/>
        </w:rPr>
      </w:pPr>
      <w:r w:rsidRPr="00086522">
        <w:rPr>
          <w:rFonts w:ascii="Times New Roman" w:eastAsia="Calibri" w:hAnsi="Times New Roman" w:cs="Times New Roman"/>
          <w:b/>
          <w:color w:val="auto"/>
          <w:sz w:val="32"/>
          <w:szCs w:val="32"/>
          <w:u w:val="single"/>
          <w:lang w:val="pl-PL"/>
        </w:rPr>
        <w:t xml:space="preserve">IV. </w:t>
      </w:r>
      <w:r w:rsidRPr="00086522">
        <w:rPr>
          <w:rFonts w:ascii="Times New Roman" w:eastAsia="Times New Roman" w:hAnsi="Times New Roman" w:cs="Times New Roman"/>
          <w:b/>
          <w:sz w:val="32"/>
          <w:szCs w:val="32"/>
          <w:u w:val="single"/>
          <w:lang w:val="pl-PL"/>
        </w:rPr>
        <w:t>Wymagany termin realizacji zamówienia.</w:t>
      </w:r>
    </w:p>
    <w:p w:rsidR="007F0116" w:rsidRPr="00086522" w:rsidRDefault="007F0116" w:rsidP="007F0116">
      <w:pPr>
        <w:pStyle w:val="Standard"/>
        <w:spacing w:line="276" w:lineRule="auto"/>
        <w:jc w:val="both"/>
        <w:rPr>
          <w:rFonts w:ascii="Times New Roman" w:eastAsia="Calibri" w:hAnsi="Times New Roman" w:cs="Times New Roman"/>
          <w:b/>
          <w:color w:val="auto"/>
          <w:sz w:val="22"/>
          <w:u w:val="single"/>
          <w:lang w:val="pl-PL"/>
        </w:rPr>
      </w:pPr>
    </w:p>
    <w:p w:rsidR="007F0116" w:rsidRDefault="007F0116" w:rsidP="000A63FA">
      <w:pPr>
        <w:pStyle w:val="Standard"/>
        <w:spacing w:line="360" w:lineRule="auto"/>
        <w:jc w:val="both"/>
        <w:rPr>
          <w:rFonts w:ascii="Times New Roman" w:eastAsia="Times New Roman" w:hAnsi="Times New Roman" w:cs="Times New Roman"/>
          <w:b/>
          <w:i/>
          <w:lang w:val="pl-PL"/>
        </w:rPr>
      </w:pPr>
      <w:r w:rsidRPr="00162B2A">
        <w:rPr>
          <w:rFonts w:ascii="Times New Roman" w:eastAsia="Times New Roman" w:hAnsi="Times New Roman" w:cs="Times New Roman"/>
          <w:b/>
          <w:lang w:val="pl-PL"/>
        </w:rPr>
        <w:t xml:space="preserve">Termin wykonania: </w:t>
      </w:r>
      <w:r w:rsidRPr="00162B2A">
        <w:rPr>
          <w:rFonts w:ascii="Times New Roman" w:eastAsia="Times New Roman" w:hAnsi="Times New Roman" w:cs="Times New Roman"/>
          <w:b/>
          <w:i/>
          <w:lang w:val="pl-PL"/>
        </w:rPr>
        <w:t xml:space="preserve"> </w:t>
      </w:r>
      <w:r w:rsidR="000A63FA">
        <w:rPr>
          <w:rFonts w:ascii="Times New Roman" w:eastAsia="Times New Roman" w:hAnsi="Times New Roman" w:cs="Times New Roman"/>
          <w:b/>
          <w:i/>
          <w:lang w:val="pl-PL"/>
        </w:rPr>
        <w:t>dostawa i montaż nie później niż 14 dni od dnia podpisania umowy.</w:t>
      </w:r>
    </w:p>
    <w:p w:rsidR="000A63FA" w:rsidRDefault="000A63FA" w:rsidP="000A63FA">
      <w:pPr>
        <w:pStyle w:val="Standard"/>
        <w:spacing w:line="360" w:lineRule="auto"/>
        <w:jc w:val="both"/>
        <w:rPr>
          <w:rFonts w:ascii="Times New Roman" w:eastAsia="Times New Roman" w:hAnsi="Times New Roman" w:cs="Times New Roman"/>
          <w:b/>
          <w:i/>
          <w:lang w:val="pl-PL"/>
        </w:rPr>
      </w:pPr>
    </w:p>
    <w:p w:rsidR="000A63FA" w:rsidRPr="00162B2A" w:rsidRDefault="000A63FA" w:rsidP="000A63FA">
      <w:pPr>
        <w:pStyle w:val="Standard"/>
        <w:spacing w:line="360" w:lineRule="auto"/>
        <w:jc w:val="both"/>
        <w:rPr>
          <w:rFonts w:ascii="Times New Roman" w:hAnsi="Times New Roman" w:cs="Times New Roman"/>
          <w:i/>
          <w:lang w:val="pl-PL"/>
        </w:rPr>
      </w:pPr>
      <w:r>
        <w:rPr>
          <w:rFonts w:ascii="Times New Roman" w:eastAsia="Times New Roman" w:hAnsi="Times New Roman" w:cs="Times New Roman"/>
          <w:b/>
          <w:i/>
          <w:lang w:val="pl-PL"/>
        </w:rPr>
        <w:t>UWAGA! Termin wykonania zadania jest jednym z kryteriów oceny ofert.</w:t>
      </w:r>
    </w:p>
    <w:p w:rsidR="007F0116" w:rsidRDefault="007F0116" w:rsidP="007F0116">
      <w:pPr>
        <w:pStyle w:val="Standard"/>
        <w:spacing w:line="360" w:lineRule="auto"/>
        <w:jc w:val="both"/>
        <w:rPr>
          <w:lang w:val="pl-PL"/>
        </w:rPr>
      </w:pPr>
    </w:p>
    <w:p w:rsidR="007F0116" w:rsidRPr="00086522" w:rsidRDefault="007F0116" w:rsidP="007F0116">
      <w:pPr>
        <w:pStyle w:val="Standard"/>
        <w:spacing w:line="360" w:lineRule="auto"/>
        <w:jc w:val="both"/>
        <w:rPr>
          <w:sz w:val="32"/>
          <w:szCs w:val="32"/>
          <w:lang w:val="pl-PL"/>
        </w:rPr>
      </w:pPr>
      <w:r w:rsidRPr="00086522">
        <w:rPr>
          <w:rFonts w:ascii="Times New Roman" w:eastAsia="Calibri" w:hAnsi="Times New Roman" w:cs="Times New Roman"/>
          <w:b/>
          <w:color w:val="auto"/>
          <w:sz w:val="32"/>
          <w:szCs w:val="32"/>
          <w:u w:val="single"/>
          <w:lang w:val="pl-PL"/>
        </w:rPr>
        <w:t xml:space="preserve">V. </w:t>
      </w:r>
      <w:r w:rsidRPr="00086522">
        <w:rPr>
          <w:rFonts w:ascii="Times New Roman" w:eastAsia="Times New Roman" w:hAnsi="Times New Roman" w:cs="Times New Roman"/>
          <w:b/>
          <w:sz w:val="32"/>
          <w:szCs w:val="32"/>
          <w:u w:val="single"/>
          <w:lang w:val="pl-PL"/>
        </w:rPr>
        <w:t>Warunki udziału w postępowaniu.</w:t>
      </w:r>
    </w:p>
    <w:p w:rsidR="007F0116" w:rsidRDefault="007F0116" w:rsidP="007F0116">
      <w:pPr>
        <w:pStyle w:val="Standard"/>
        <w:spacing w:line="276" w:lineRule="auto"/>
        <w:ind w:left="341"/>
        <w:rPr>
          <w:rFonts w:eastAsia="Calibri" w:cs="Calibri"/>
          <w:color w:val="auto"/>
          <w:sz w:val="22"/>
          <w:lang w:val="pl-PL"/>
        </w:rPr>
      </w:pPr>
    </w:p>
    <w:p w:rsidR="007F0116" w:rsidRPr="00CF5ADD" w:rsidRDefault="007F0116" w:rsidP="007F0116">
      <w:pPr>
        <w:pStyle w:val="Standard"/>
        <w:spacing w:after="120" w:line="360" w:lineRule="auto"/>
        <w:jc w:val="both"/>
        <w:rPr>
          <w:lang w:val="pl-PL"/>
        </w:rPr>
      </w:pPr>
      <w:r>
        <w:rPr>
          <w:rFonts w:ascii="Times New Roman" w:eastAsia="Times New Roman" w:hAnsi="Times New Roman" w:cs="Times New Roman"/>
          <w:lang w:val="pl-PL"/>
        </w:rPr>
        <w:t>O udzielenie zamówienia mogą się ubiegać Wykonawcy, którzy:</w:t>
      </w:r>
    </w:p>
    <w:p w:rsidR="007F0116" w:rsidRPr="00AB3BF3" w:rsidRDefault="007F0116" w:rsidP="007F0116">
      <w:pPr>
        <w:pStyle w:val="Standard"/>
        <w:tabs>
          <w:tab w:val="left" w:pos="-110"/>
        </w:tabs>
        <w:spacing w:before="5" w:line="360" w:lineRule="auto"/>
        <w:jc w:val="both"/>
        <w:rPr>
          <w:lang w:val="pl-PL"/>
        </w:rPr>
      </w:pPr>
      <w:r>
        <w:rPr>
          <w:rFonts w:ascii="Times New Roman" w:eastAsia="Times New Roman" w:hAnsi="Times New Roman" w:cs="Times New Roman"/>
          <w:b/>
          <w:shd w:val="clear" w:color="auto" w:fill="FFFFFF"/>
          <w:lang w:val="pl-PL"/>
        </w:rPr>
        <w:t xml:space="preserve">- </w:t>
      </w:r>
      <w:r w:rsidRPr="00AB3BF3">
        <w:rPr>
          <w:rFonts w:ascii="Times New Roman" w:eastAsia="Times New Roman" w:hAnsi="Times New Roman" w:cs="Times New Roman"/>
          <w:b/>
          <w:shd w:val="clear" w:color="auto" w:fill="FFFFFF"/>
          <w:lang w:val="pl-PL"/>
        </w:rPr>
        <w:t>nie podlegają wykluczeniu</w:t>
      </w:r>
    </w:p>
    <w:p w:rsidR="007F0116" w:rsidRPr="00CF5ADD" w:rsidRDefault="007F0116" w:rsidP="007F0116">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Brak podstaw do wykluczenia zostanie zweryfikowany na podstawie przedłożonego </w:t>
      </w:r>
      <w:r>
        <w:rPr>
          <w:rFonts w:ascii="Times New Roman" w:eastAsia="Times New Roman" w:hAnsi="Times New Roman" w:cs="Times New Roman"/>
          <w:b/>
          <w:shd w:val="clear" w:color="auto" w:fill="FFFFFF"/>
          <w:lang w:val="pl-PL"/>
        </w:rPr>
        <w:t>wraz z ofertą oświadczenia – wg wzoru dołączonego do SIWZ.</w:t>
      </w:r>
    </w:p>
    <w:p w:rsidR="007F0116" w:rsidRDefault="007F0116" w:rsidP="007F0116">
      <w:pPr>
        <w:spacing w:line="360" w:lineRule="auto"/>
        <w:rPr>
          <w:rFonts w:ascii="Times New Roman" w:eastAsia="Times New Roman" w:hAnsi="Times New Roman" w:cs="Times New Roman"/>
          <w:i/>
          <w:color w:val="808080" w:themeColor="background1" w:themeShade="80"/>
          <w:kern w:val="0"/>
          <w:lang w:val="pl-PL" w:eastAsia="pl-PL" w:bidi="ar-SA"/>
        </w:rPr>
      </w:pPr>
      <w:r>
        <w:rPr>
          <w:rFonts w:ascii="Times New Roman" w:eastAsia="Times New Roman" w:hAnsi="Times New Roman" w:cs="Times New Roman"/>
          <w:b/>
          <w:shd w:val="clear" w:color="auto" w:fill="FFFFFF"/>
          <w:lang w:val="pl-PL"/>
        </w:rPr>
        <w:t xml:space="preserve">Spełniają warunki udziału w postępowaniu dotyczące: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p>
    <w:p w:rsidR="007F0116" w:rsidRPr="00086522" w:rsidRDefault="007F0116" w:rsidP="007F0116">
      <w:pPr>
        <w:spacing w:line="360" w:lineRule="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 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b/>
          <w:color w:val="auto"/>
          <w:kern w:val="0"/>
          <w:u w:val="single"/>
          <w:lang w:val="pl-PL" w:eastAsia="pl-PL" w:bidi="ar-SA"/>
        </w:rPr>
        <w:t>Kompetencji lub uprawnień do prowadzenia określonej działalności zawodowej, o ile wynika to z odrębnych przepisów;</w:t>
      </w:r>
    </w:p>
    <w:p w:rsidR="007F0116" w:rsidRPr="00086522"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7F0116" w:rsidRPr="00086522"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7F0116" w:rsidRPr="00086522" w:rsidRDefault="007F0116" w:rsidP="007F0116">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sidRPr="00086522">
        <w:rPr>
          <w:rFonts w:ascii="Times New Roman" w:eastAsia="Times New Roman" w:hAnsi="Times New Roman" w:cs="Times New Roman"/>
          <w:color w:val="auto"/>
          <w:kern w:val="0"/>
          <w:lang w:val="pl-PL" w:eastAsia="pl-PL" w:bidi="ar-SA"/>
        </w:rPr>
        <w:t>b</w:t>
      </w:r>
      <w:r w:rsidRPr="00086522">
        <w:rPr>
          <w:rFonts w:ascii="Times New Roman" w:eastAsia="Times New Roman" w:hAnsi="Times New Roman" w:cs="Times New Roman"/>
          <w:b/>
          <w:color w:val="auto"/>
          <w:kern w:val="0"/>
          <w:u w:val="single"/>
          <w:lang w:val="pl-PL" w:eastAsia="pl-PL" w:bidi="ar-SA"/>
        </w:rPr>
        <w:t>) Sytuacji ekonomicznej i finansowej.</w:t>
      </w:r>
    </w:p>
    <w:p w:rsidR="00D9200F" w:rsidRPr="00086522" w:rsidRDefault="00D9200F" w:rsidP="00D9200F">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D9200F" w:rsidRPr="00086522" w:rsidRDefault="00D9200F" w:rsidP="00D9200F">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7F0116" w:rsidRDefault="007F0116" w:rsidP="007F0116">
      <w:pPr>
        <w:pStyle w:val="Standard"/>
        <w:tabs>
          <w:tab w:val="left" w:pos="610"/>
        </w:tabs>
        <w:spacing w:before="5" w:line="360" w:lineRule="auto"/>
        <w:jc w:val="both"/>
        <w:rPr>
          <w:rFonts w:ascii="Times New Roman" w:eastAsia="Times New Roman" w:hAnsi="Times New Roman" w:cs="Times New Roman"/>
          <w:shd w:val="clear" w:color="auto" w:fill="FFFFFF"/>
          <w:lang w:val="pl-PL"/>
        </w:rPr>
      </w:pPr>
      <w:r>
        <w:rPr>
          <w:rFonts w:ascii="Times New Roman" w:eastAsia="Times New Roman" w:hAnsi="Times New Roman" w:cs="Times New Roman"/>
          <w:color w:val="auto"/>
          <w:kern w:val="0"/>
          <w:lang w:val="pl-PL" w:eastAsia="pl-PL" w:bidi="ar-SA"/>
        </w:rPr>
        <w:t xml:space="preserve">c) </w:t>
      </w:r>
      <w:r w:rsidRPr="00086522">
        <w:rPr>
          <w:rFonts w:ascii="Times New Roman" w:eastAsia="Times New Roman" w:hAnsi="Times New Roman" w:cs="Times New Roman"/>
          <w:b/>
          <w:u w:val="single"/>
          <w:shd w:val="clear" w:color="auto" w:fill="FFFFFF"/>
          <w:lang w:val="pl-PL"/>
        </w:rPr>
        <w:t>Zdolności technicznej lub zawodowej</w:t>
      </w:r>
      <w:r w:rsidRPr="00086522">
        <w:rPr>
          <w:rFonts w:ascii="Times New Roman" w:eastAsia="Times New Roman" w:hAnsi="Times New Roman" w:cs="Times New Roman"/>
          <w:u w:val="single"/>
          <w:shd w:val="clear" w:color="auto" w:fill="FFFFFF"/>
          <w:lang w:val="pl-PL"/>
        </w:rPr>
        <w:t>.</w:t>
      </w:r>
    </w:p>
    <w:p w:rsidR="00D9200F" w:rsidRPr="00086522" w:rsidRDefault="00D9200F" w:rsidP="00D9200F">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D9200F" w:rsidRPr="00086522" w:rsidRDefault="00D9200F" w:rsidP="00D9200F">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 Wykonawca może w celu potwierdzenia spełnienia warunków udziału w postępowaniu 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stosownych sytuacjach oraz w odniesieniu do konkretnego zamówienia, lub jego części, polegać na</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zdolnościach technicznych lub zawodowych lub sytuacji finansowej lub ekonomicznej innych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podmiotów, niezależnie od charakteru prawnego łączącego go z nim stosunków prawnych.</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 Wykonawca, który polega na zdolnościach lub sytuacji innych podmiotów, musi udowodnić</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zamawiającemu, że realizując zamówienie, będzie dysponował niezbędnymi zasobami tych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podmiotów, w szczególności przedstawiając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zobowiązanie tych podmiotów do oddania mu do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dyspozycji niezbędnych zasobów na potrzeby realizacji zamówienia.</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 Jeżeli zdolności techniczne lub zawodowe lub sytuacja finansowa, podmiotu, na którego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zdolnościach polega wykonawca, nie potwierdzają spełnienia przez wykonawcę warunków udziału</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 postępowaniu lub zachodzą wobec tych podmiotów podstawy wykluczenia, Zamawiający zażąda,</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aby wykonawca w terminie określonym przez Zamawiającego:</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zastąpił ten podmiot innym podmiotem lub podmiotami lub</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zobowiązał się do osobistego wykonania odpowiedniej części zamówienia, jeżeli wykaże</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zdolności techniczne lub </w:t>
      </w:r>
      <w:r>
        <w:rPr>
          <w:rFonts w:ascii="Times New Roman" w:eastAsia="Times New Roman" w:hAnsi="Times New Roman" w:cs="Times New Roman"/>
          <w:color w:val="auto"/>
          <w:kern w:val="0"/>
          <w:lang w:val="pl-PL" w:eastAsia="pl-PL" w:bidi="ar-SA"/>
        </w:rPr>
        <w:t>zawodowe lub sytuację finansową</w:t>
      </w:r>
      <w:r w:rsidRPr="00086522">
        <w:rPr>
          <w:rFonts w:ascii="Times New Roman" w:eastAsia="Times New Roman" w:hAnsi="Times New Roman" w:cs="Times New Roman"/>
          <w:color w:val="auto"/>
          <w:kern w:val="0"/>
          <w:lang w:val="pl-PL" w:eastAsia="pl-PL" w:bidi="ar-SA"/>
        </w:rPr>
        <w:t>.</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4.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celu oceny, czy wykonawca polegając na zdolnościach lub sytuacji innych podmiotów na</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zasadach określonych w art. 22a ustawy, będzie dysponował niezbędnymi zasobami w stopniu</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umożliwiającym należyte wykonanie zamówienia publicznego oraz oceny, czy stosunek łączący</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wykonawcę z tymi podmiotami gwarantuje rzeczywisty dostęp do ich zasobów, zamawiający</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może żądać dokumentów, które określają w szczególności:</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dostępnych wykonawcy zasobów innego podmiotu;</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sposób wykorzystania zasobów innego podmiotu, przez wykonawcę, przy wykonywaniu</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zamówienia publicznego;</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i okres udziału innego podmiotu przy wykonywaniu zamówienia publicznego;</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czy podmiot, na zdolnościach którego wykonawca polega w odniesieniu do warunków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udziału w postępowaniu dotyczących </w:t>
      </w:r>
      <w:r>
        <w:rPr>
          <w:rFonts w:ascii="Times New Roman" w:eastAsia="Times New Roman" w:hAnsi="Times New Roman" w:cs="Times New Roman"/>
          <w:color w:val="auto"/>
          <w:kern w:val="0"/>
          <w:lang w:val="pl-PL" w:eastAsia="pl-PL" w:bidi="ar-SA"/>
        </w:rPr>
        <w:t>doświadczenia, zrealizuje roboty</w:t>
      </w:r>
      <w:r w:rsidRPr="00086522">
        <w:rPr>
          <w:rFonts w:ascii="Times New Roman" w:eastAsia="Times New Roman" w:hAnsi="Times New Roman" w:cs="Times New Roman"/>
          <w:color w:val="auto"/>
          <w:kern w:val="0"/>
          <w:lang w:val="pl-PL" w:eastAsia="pl-PL" w:bidi="ar-SA"/>
        </w:rPr>
        <w:t>, których wskazane</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 dotyczą.</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5. Zamawiający oceni, czy udostępniane wykonawcy przez inne podmioty zdolności techniczne lub</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zawodowe lub sytuacja finansowa lub ekonomiczna, pozwalają na wykonanie przez wykonawcę</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spełniania warunków udziału w postępowaniu oraz bada, czy nie zachodzą wobec tego podmiotu</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podstawy wykluczenia, o których mowa w art. 24 ust. 1 pkt 13-23 i ust. 5.</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6. W odniesieniu do warunków dotyczących wykształcenia, kwalifikacji zawodowych lub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doświadczenia, wykonawcy mogą polegać na zdolnościach innych podmiotów, jeśli podmioty te</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zrealizują roboty</w:t>
      </w:r>
      <w:r w:rsidRPr="00086522">
        <w:rPr>
          <w:rFonts w:ascii="Times New Roman" w:eastAsia="Times New Roman" w:hAnsi="Times New Roman" w:cs="Times New Roman"/>
          <w:color w:val="auto"/>
          <w:kern w:val="0"/>
          <w:lang w:val="pl-PL" w:eastAsia="pl-PL" w:bidi="ar-SA"/>
        </w:rPr>
        <w:t>, do realizacji których te zdolności są wymagane.</w:t>
      </w:r>
    </w:p>
    <w:p w:rsidR="007F0116" w:rsidRPr="00086522"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7. Wykonawca, który polega na sytuacji finansowej lub ekonomicznej innych podmiotów, odpowiada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solidarnie z podmiotem, który zobowiązał się do udostępnienia zasobów, za szkodę poniesioną przez</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zamawiającego powstała wskutek nieudostępnienia chyba, że za nieudostępnienie zasobów nie ponosi</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winy.</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8. Wykonawcy mogą wspólnie ubiegać się o udzielenie zamówienia i w takim przypadku ustanawiają</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pełnomocnika do reprezentowania ich w postępowaniu o udzielenie zamówienia albo reprezentowania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postępowaniu i zawarciu umowy w sprawie zamówienia publicznego.</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b/>
          <w:sz w:val="32"/>
          <w:szCs w:val="32"/>
          <w:u w:val="single"/>
          <w:lang w:val="pl-PL"/>
        </w:rPr>
      </w:pPr>
      <w:r w:rsidRPr="00A1288A">
        <w:rPr>
          <w:rFonts w:ascii="Times New Roman" w:eastAsia="Times New Roman" w:hAnsi="Times New Roman" w:cs="Times New Roman"/>
          <w:sz w:val="32"/>
          <w:szCs w:val="32"/>
          <w:u w:val="single"/>
          <w:lang w:val="pl-PL"/>
        </w:rPr>
        <w:t xml:space="preserve">VI. </w:t>
      </w:r>
      <w:r w:rsidRPr="00A1288A">
        <w:rPr>
          <w:rFonts w:ascii="Times New Roman" w:eastAsia="Times New Roman" w:hAnsi="Times New Roman" w:cs="Times New Roman"/>
          <w:b/>
          <w:sz w:val="32"/>
          <w:szCs w:val="32"/>
          <w:u w:val="single"/>
          <w:lang w:val="pl-PL"/>
        </w:rPr>
        <w:t>Podstawy wykluczenia, o których mowa w art. 24 ust.5  Pzp.</w:t>
      </w:r>
    </w:p>
    <w:p w:rsidR="007F0116" w:rsidRPr="00A1288A"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u w:val="single"/>
          <w:lang w:val="pl-PL" w:eastAsia="pl-PL" w:bidi="ar-SA"/>
        </w:rPr>
      </w:pP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b/>
          <w:color w:val="auto"/>
          <w:lang w:val="pl-PL"/>
        </w:rPr>
        <w:t>Z postępowania o udzielenie zamówienia zamawiający  wykluczy wykonawcę:</w:t>
      </w:r>
      <w:r>
        <w:rPr>
          <w:rFonts w:ascii="Times New Roman" w:eastAsia="Times New Roman" w:hAnsi="Times New Roman" w:cs="Times New Roman"/>
          <w:color w:val="auto"/>
          <w:lang w:val="pl-PL"/>
        </w:rPr>
        <w:br/>
        <w:t>1) w stosunku do którego otwarto likwidację, w zatwierdzonym przez sąd układzie w postępowaniu restrukturyzacyjnym jest przewidziane zaspokojenie wierzycieli przez likwidację jego majątku lub sąd zarządził likwidację jego majątku w trybie</w:t>
      </w:r>
      <w:r>
        <w:rPr>
          <w:rFonts w:ascii="Times New Roman" w:eastAsia="Times New Roman" w:hAnsi="Times New Roman" w:cs="Times New Roman"/>
          <w:b/>
          <w:color w:val="auto"/>
          <w:lang w:val="pl-PL"/>
        </w:rPr>
        <w:t xml:space="preserve"> art. 332</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zarządzenie likwidacji majątku dłużnika</w:t>
      </w:r>
      <w:r>
        <w:rPr>
          <w:rFonts w:ascii="Times New Roman" w:eastAsia="Times New Roman" w:hAnsi="Times New Roman" w:cs="Times New Roman"/>
          <w:color w:val="auto"/>
          <w:lang w:val="pl-PL"/>
        </w:rPr>
        <w:t xml:space="preserve">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Pr>
          <w:rFonts w:ascii="Times New Roman" w:eastAsia="Times New Roman" w:hAnsi="Times New Roman" w:cs="Times New Roman"/>
          <w:b/>
          <w:color w:val="auto"/>
          <w:lang w:val="pl-PL"/>
        </w:rPr>
        <w:t xml:space="preserve"> art. 366</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likwidacja majątku upadłego w przypadku nieodebrania go w terminie</w:t>
      </w:r>
      <w:r>
        <w:rPr>
          <w:rFonts w:ascii="Times New Roman" w:eastAsia="Times New Roman" w:hAnsi="Times New Roman" w:cs="Times New Roman"/>
          <w:color w:val="auto"/>
          <w:lang w:val="pl-PL"/>
        </w:rPr>
        <w:t xml:space="preserve"> ust. 1 ustawy z dnia 28 lutego 2003 r. – Prawo upadłościowe (Dz. U. z 2015 r. poz. 233, 978, 1166, 1259 i 1844 oraz z 2016 r. poz. 615);</w:t>
      </w:r>
      <w:r>
        <w:rPr>
          <w:rFonts w:ascii="Times New Roman" w:eastAsia="Times New Roman" w:hAnsi="Times New Roman" w:cs="Times New Roman"/>
          <w:color w:val="auto"/>
          <w:lang w:val="pl-PL"/>
        </w:rPr>
        <w:b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Times New Roman" w:eastAsia="Times New Roman" w:hAnsi="Times New Roman" w:cs="Times New Roman"/>
          <w:color w:val="auto"/>
          <w:lang w:val="pl-PL"/>
        </w:rPr>
        <w:br/>
        <w:t>3) jeżeli wykonawca lub osoby, o których mowa w ust. 1 pkt 14, uprawnione do reprezentowania wykonawcy pozostają w relacjach określonych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1 pkt 2–4 z:</w:t>
      </w:r>
      <w:r>
        <w:rPr>
          <w:rFonts w:ascii="Times New Roman" w:eastAsia="Times New Roman" w:hAnsi="Times New Roman" w:cs="Times New Roman"/>
          <w:color w:val="auto"/>
          <w:lang w:val="pl-PL"/>
        </w:rPr>
        <w:br/>
        <w:t>a)zamawiającym,</w:t>
      </w:r>
      <w:r>
        <w:rPr>
          <w:rFonts w:ascii="Times New Roman" w:eastAsia="Times New Roman" w:hAnsi="Times New Roman" w:cs="Times New Roman"/>
          <w:color w:val="auto"/>
          <w:lang w:val="pl-PL"/>
        </w:rPr>
        <w:br/>
      </w:r>
      <w:r>
        <w:rPr>
          <w:rFonts w:ascii="Times New Roman" w:eastAsia="Times New Roman" w:hAnsi="Times New Roman" w:cs="Times New Roman"/>
          <w:color w:val="auto"/>
          <w:lang w:val="pl-PL"/>
        </w:rPr>
        <w:lastRenderedPageBreak/>
        <w:t>b)osobami uprawnionymi do reprezentowania zamawiającego,</w:t>
      </w:r>
      <w:r>
        <w:rPr>
          <w:rFonts w:ascii="Times New Roman" w:eastAsia="Times New Roman" w:hAnsi="Times New Roman" w:cs="Times New Roman"/>
          <w:color w:val="auto"/>
          <w:lang w:val="pl-PL"/>
        </w:rPr>
        <w:br/>
        <w:t>c)członkami komisji przetargowej,</w:t>
      </w:r>
      <w:r>
        <w:rPr>
          <w:rFonts w:ascii="Times New Roman" w:eastAsia="Times New Roman" w:hAnsi="Times New Roman" w:cs="Times New Roman"/>
          <w:color w:val="auto"/>
          <w:lang w:val="pl-PL"/>
        </w:rPr>
        <w:br/>
        <w:t>d) osobami, które złożyły oświadczenie, o którym mowa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2a</w:t>
      </w:r>
      <w:r>
        <w:rPr>
          <w:rFonts w:ascii="Times New Roman" w:eastAsia="Times New Roman" w:hAnsi="Times New Roman" w:cs="Times New Roman"/>
          <w:color w:val="auto"/>
          <w:lang w:val="pl-PL"/>
        </w:rPr>
        <w:br/>
        <w:t>– chyba że jest możliwe zapewnienie bezstronności po stronie zamawiającego w inny sposób niż przez wykluczenie wykonawcy z udziału w postępowaniu;</w:t>
      </w:r>
      <w:r>
        <w:rPr>
          <w:rFonts w:ascii="Times New Roman" w:eastAsia="Times New Roman" w:hAnsi="Times New Roman" w:cs="Times New Roman"/>
          <w:color w:val="auto"/>
          <w:lang w:val="pl-PL"/>
        </w:rPr>
        <w:br/>
        <w:t>4) który, z przyczyn leżących po jego stronie, nie wykonał albo nienależycie wykonał w istotnym stopniu wcześniejszą umowę w sprawie zamówienia publicznego lub umowę koncesji, zawartą z zamawiającym, o którym mowa w</w:t>
      </w:r>
      <w:r>
        <w:rPr>
          <w:rFonts w:ascii="Times New Roman" w:eastAsia="Times New Roman" w:hAnsi="Times New Roman" w:cs="Times New Roman"/>
          <w:b/>
          <w:color w:val="auto"/>
          <w:lang w:val="pl-PL"/>
        </w:rPr>
        <w:t xml:space="preserve"> art. 3</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zakres podmiotowy ustawy</w:t>
      </w:r>
      <w:r>
        <w:rPr>
          <w:rFonts w:ascii="Times New Roman" w:eastAsia="Times New Roman" w:hAnsi="Times New Roman" w:cs="Times New Roman"/>
          <w:color w:val="auto"/>
          <w:lang w:val="pl-PL"/>
        </w:rPr>
        <w:t xml:space="preserve"> ust. 1 pkt 1–4, co doprowadziło do rozwiązania umowy lub zasądzenia odszkodowania;</w:t>
      </w:r>
      <w:r>
        <w:rPr>
          <w:rFonts w:ascii="Times New Roman" w:eastAsia="Times New Roman" w:hAnsi="Times New Roman" w:cs="Times New Roman"/>
          <w:color w:val="auto"/>
          <w:lang w:val="pl-PL"/>
        </w:rPr>
        <w:br/>
        <w:t>5)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F0116" w:rsidRDefault="007F0116" w:rsidP="007F0116">
      <w:pPr>
        <w:pStyle w:val="Standard"/>
        <w:spacing w:before="5" w:line="360" w:lineRule="auto"/>
        <w:jc w:val="both"/>
        <w:rPr>
          <w:rFonts w:eastAsia="Calibri" w:cs="Calibri"/>
          <w:color w:val="auto"/>
          <w:sz w:val="22"/>
          <w:lang w:val="pl-PL"/>
        </w:rPr>
      </w:pPr>
    </w:p>
    <w:p w:rsidR="007F0116" w:rsidRPr="00CF5ADD" w:rsidRDefault="007F0116" w:rsidP="007F0116">
      <w:pPr>
        <w:pStyle w:val="Standard"/>
        <w:spacing w:before="5" w:line="360" w:lineRule="auto"/>
        <w:ind w:left="360" w:hanging="350"/>
        <w:jc w:val="both"/>
        <w:rPr>
          <w:lang w:val="pl-PL"/>
        </w:rPr>
      </w:pPr>
      <w:r>
        <w:rPr>
          <w:rFonts w:ascii="Times New Roman" w:eastAsia="Times New Roman" w:hAnsi="Times New Roman" w:cs="Times New Roman"/>
          <w:b/>
          <w:color w:val="auto"/>
          <w:shd w:val="clear" w:color="auto" w:fill="FFFFFF"/>
          <w:lang w:val="pl-PL"/>
        </w:rPr>
        <w:t xml:space="preserve"> Zamawiający odrzuca ofertę, jeżeli (art. 89 ust.1 </w:t>
      </w:r>
      <w:proofErr w:type="spellStart"/>
      <w:r>
        <w:rPr>
          <w:rFonts w:ascii="Times New Roman" w:eastAsia="Times New Roman" w:hAnsi="Times New Roman" w:cs="Times New Roman"/>
          <w:b/>
          <w:color w:val="auto"/>
          <w:shd w:val="clear" w:color="auto" w:fill="FFFFFF"/>
          <w:lang w:val="pl-PL"/>
        </w:rPr>
        <w:t>pzp</w:t>
      </w:r>
      <w:proofErr w:type="spellEnd"/>
      <w:r>
        <w:rPr>
          <w:rFonts w:ascii="Times New Roman" w:eastAsia="Times New Roman" w:hAnsi="Times New Roman" w:cs="Times New Roman"/>
          <w:b/>
          <w:color w:val="auto"/>
          <w:shd w:val="clear" w:color="auto" w:fill="FFFFFF"/>
          <w:lang w:val="pl-PL"/>
        </w:rPr>
        <w:t>):</w:t>
      </w:r>
    </w:p>
    <w:p w:rsidR="007F0116" w:rsidRDefault="007F0116" w:rsidP="007F0116">
      <w:pPr>
        <w:pStyle w:val="Standard"/>
        <w:spacing w:before="5" w:line="360" w:lineRule="auto"/>
        <w:ind w:left="720" w:hanging="540"/>
        <w:rPr>
          <w:rFonts w:ascii="Times New Roman" w:eastAsia="Times New Roman" w:hAnsi="Times New Roman" w:cs="Times New Roman"/>
          <w:color w:val="auto"/>
          <w:shd w:val="clear" w:color="auto" w:fill="FFFFFF"/>
          <w:lang w:val="pl-PL"/>
        </w:rPr>
      </w:pPr>
      <w:r>
        <w:rPr>
          <w:rFonts w:ascii="Times New Roman" w:eastAsia="Times New Roman" w:hAnsi="Times New Roman" w:cs="Times New Roman"/>
          <w:color w:val="auto"/>
          <w:shd w:val="clear" w:color="auto" w:fill="FFFFFF"/>
          <w:lang w:val="pl-PL"/>
        </w:rPr>
        <w:tab/>
        <w:t>1)jest niezgodna z ustawą;</w:t>
      </w:r>
      <w:r>
        <w:rPr>
          <w:rFonts w:ascii="Times New Roman" w:eastAsia="Times New Roman" w:hAnsi="Times New Roman" w:cs="Times New Roman"/>
          <w:color w:val="auto"/>
          <w:shd w:val="clear" w:color="auto" w:fill="FFFFFF"/>
          <w:lang w:val="pl-PL"/>
        </w:rPr>
        <w:br/>
        <w:t>2) jej treść nie odpowiada treści specyfikacji istotnych warunków zamówienia, z zastrzeżeniem</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3) jej złożenie stanowi czyn nieuczciwej konkurencji w rozumieniu przepisów o zwalczaniu nieuczciwej konkurencji;</w:t>
      </w:r>
      <w:r>
        <w:rPr>
          <w:rFonts w:ascii="Times New Roman" w:eastAsia="Times New Roman" w:hAnsi="Times New Roman" w:cs="Times New Roman"/>
          <w:color w:val="auto"/>
          <w:shd w:val="clear" w:color="auto" w:fill="FFFFFF"/>
          <w:lang w:val="pl-PL"/>
        </w:rPr>
        <w:br/>
        <w:t>4) zawiera rażąco niską cenę lub koszt w stosunku do przedmiotu zamówienia;</w:t>
      </w:r>
      <w:r>
        <w:rPr>
          <w:rFonts w:ascii="Times New Roman" w:eastAsia="Times New Roman" w:hAnsi="Times New Roman" w:cs="Times New Roman"/>
          <w:color w:val="auto"/>
          <w:shd w:val="clear" w:color="auto" w:fill="FFFFFF"/>
          <w:lang w:val="pl-PL"/>
        </w:rPr>
        <w:br/>
        <w:t>5) została złożona przez wykonawcę wykluczonego z udziału w postępowaniu o udzielenie zamówienia lub niezaproszonego do składania ofert;</w:t>
      </w:r>
      <w:r>
        <w:rPr>
          <w:rFonts w:ascii="Times New Roman" w:eastAsia="Times New Roman" w:hAnsi="Times New Roman" w:cs="Times New Roman"/>
          <w:color w:val="auto"/>
          <w:shd w:val="clear" w:color="auto" w:fill="FFFFFF"/>
          <w:lang w:val="pl-PL"/>
        </w:rPr>
        <w:br/>
        <w:t>6) zawiera błędy w obliczeniu ceny lub kosztu;</w:t>
      </w:r>
      <w:r>
        <w:rPr>
          <w:rFonts w:ascii="Times New Roman" w:eastAsia="Times New Roman" w:hAnsi="Times New Roman" w:cs="Times New Roman"/>
          <w:color w:val="auto"/>
          <w:shd w:val="clear" w:color="auto" w:fill="FFFFFF"/>
          <w:lang w:val="pl-PL"/>
        </w:rPr>
        <w:br/>
        <w:t>7) wykonawca w terminie 3 dni od dnia doręczenia zawiadomienia nie zgodził się na poprawienie omyłki, o której mowa w</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7a) wykonawca nie wyraził zgody, o której mowa w</w:t>
      </w:r>
      <w:r>
        <w:rPr>
          <w:rFonts w:ascii="Times New Roman" w:eastAsia="Times New Roman" w:hAnsi="Times New Roman" w:cs="Times New Roman"/>
          <w:b/>
          <w:color w:val="auto"/>
          <w:shd w:val="clear" w:color="auto" w:fill="FFFFFF"/>
          <w:lang w:val="pl-PL"/>
        </w:rPr>
        <w:t xml:space="preserve"> art. 85</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związanie wykonawcy ofertą</w:t>
      </w:r>
      <w:r>
        <w:rPr>
          <w:rFonts w:ascii="Times New Roman" w:eastAsia="Times New Roman" w:hAnsi="Times New Roman" w:cs="Times New Roman"/>
          <w:color w:val="auto"/>
          <w:shd w:val="clear" w:color="auto" w:fill="FFFFFF"/>
          <w:lang w:val="pl-PL"/>
        </w:rPr>
        <w:t xml:space="preserve"> ust. 2, na przedłużenie terminu związania ofertą;</w:t>
      </w:r>
      <w:r>
        <w:rPr>
          <w:rFonts w:ascii="Times New Roman" w:eastAsia="Times New Roman" w:hAnsi="Times New Roman" w:cs="Times New Roman"/>
          <w:color w:val="auto"/>
          <w:shd w:val="clear" w:color="auto" w:fill="FFFFFF"/>
          <w:lang w:val="pl-PL"/>
        </w:rPr>
        <w:br/>
        <w:t>7b) wadium nie zostało wniesione lub zostało wniesione w sposób nieprawidłowy, jeżeli zamawiający żądał wniesienia wadium;</w:t>
      </w:r>
      <w:r>
        <w:rPr>
          <w:rFonts w:ascii="Times New Roman" w:eastAsia="Times New Roman" w:hAnsi="Times New Roman" w:cs="Times New Roman"/>
          <w:color w:val="auto"/>
          <w:shd w:val="clear" w:color="auto" w:fill="FFFFFF"/>
          <w:lang w:val="pl-PL"/>
        </w:rPr>
        <w:br/>
        <w:t xml:space="preserve">7c) oferta wariantowa nie spełnia minimalnych wymagań określonych przez </w:t>
      </w:r>
      <w:r>
        <w:rPr>
          <w:rFonts w:ascii="Times New Roman" w:eastAsia="Times New Roman" w:hAnsi="Times New Roman" w:cs="Times New Roman"/>
          <w:color w:val="auto"/>
          <w:shd w:val="clear" w:color="auto" w:fill="FFFFFF"/>
          <w:lang w:val="pl-PL"/>
        </w:rPr>
        <w:lastRenderedPageBreak/>
        <w:t>zamawiającego;</w:t>
      </w:r>
      <w:r>
        <w:rPr>
          <w:rFonts w:ascii="Times New Roman" w:eastAsia="Times New Roman" w:hAnsi="Times New Roman" w:cs="Times New Roman"/>
          <w:color w:val="auto"/>
          <w:shd w:val="clear" w:color="auto" w:fill="FFFFFF"/>
          <w:lang w:val="pl-PL"/>
        </w:rPr>
        <w:br/>
        <w:t>7d) jej przyjęcie naruszałoby bezpieczeństwo publiczne lub istotny interes bezpieczeństwa państwa, a tego bezpieczeństwa lub interesu nie można zagwarantować w inny sposób;</w:t>
      </w:r>
      <w:r>
        <w:rPr>
          <w:rFonts w:ascii="Times New Roman" w:eastAsia="Times New Roman" w:hAnsi="Times New Roman" w:cs="Times New Roman"/>
          <w:color w:val="auto"/>
          <w:shd w:val="clear" w:color="auto" w:fill="FFFFFF"/>
          <w:lang w:val="pl-PL"/>
        </w:rPr>
        <w:br/>
        <w:t>8) jest nieważna na podstawie odrębnych przepisów.</w:t>
      </w:r>
    </w:p>
    <w:p w:rsidR="007F0116" w:rsidRPr="00CF5ADD" w:rsidRDefault="007F0116" w:rsidP="007F0116">
      <w:pPr>
        <w:pStyle w:val="Standard"/>
        <w:spacing w:before="5" w:line="360" w:lineRule="auto"/>
        <w:ind w:left="720" w:hanging="540"/>
        <w:rPr>
          <w:lang w:val="pl-PL"/>
        </w:rPr>
      </w:pPr>
    </w:p>
    <w:p w:rsidR="007F0116" w:rsidRPr="00A1288A" w:rsidRDefault="007F0116" w:rsidP="007F0116">
      <w:pPr>
        <w:pStyle w:val="Standard"/>
        <w:spacing w:before="5" w:line="360" w:lineRule="auto"/>
        <w:jc w:val="both"/>
        <w:rPr>
          <w:rFonts w:ascii="Times New Roman" w:eastAsia="Calibri" w:hAnsi="Times New Roman" w:cs="Times New Roman"/>
          <w:b/>
          <w:color w:val="auto"/>
          <w:sz w:val="32"/>
          <w:szCs w:val="32"/>
          <w:u w:val="single"/>
          <w:lang w:val="pl-PL"/>
        </w:rPr>
      </w:pPr>
      <w:r w:rsidRPr="00A1288A">
        <w:rPr>
          <w:rFonts w:ascii="Times New Roman" w:eastAsia="Calibri" w:hAnsi="Times New Roman" w:cs="Times New Roman"/>
          <w:b/>
          <w:color w:val="auto"/>
          <w:sz w:val="28"/>
          <w:szCs w:val="28"/>
          <w:u w:val="single"/>
          <w:lang w:val="pl-PL"/>
        </w:rPr>
        <w:t xml:space="preserve">VII. </w:t>
      </w:r>
      <w:r w:rsidRPr="00A1288A">
        <w:rPr>
          <w:rFonts w:ascii="Times New Roman" w:eastAsia="Times New Roman" w:hAnsi="Times New Roman" w:cs="Times New Roman"/>
          <w:b/>
          <w:color w:val="auto"/>
          <w:sz w:val="28"/>
          <w:szCs w:val="28"/>
          <w:u w:val="single"/>
          <w:lang w:val="pl-PL"/>
        </w:rPr>
        <w:t>Informacja o oświadczeniach i dokumentach, jakie mają dostarczyć wykonawcy w celu potwierdzenia spełniania warunków udziału w postępowaniu oraz niepodlegania wykluczeniu na podstawie art. 24 ust. 1 ustawy Prawo zamówień publicznych</w:t>
      </w:r>
      <w:r>
        <w:rPr>
          <w:rFonts w:ascii="Times New Roman" w:eastAsia="Times New Roman" w:hAnsi="Times New Roman" w:cs="Times New Roman"/>
          <w:b/>
          <w:color w:val="auto"/>
          <w:sz w:val="32"/>
          <w:szCs w:val="32"/>
          <w:u w:val="single"/>
          <w:lang w:val="pl-PL"/>
        </w:rPr>
        <w:t>.</w:t>
      </w:r>
    </w:p>
    <w:p w:rsidR="007F0116" w:rsidRPr="00CF5ADD" w:rsidRDefault="007F0116" w:rsidP="007F0116">
      <w:pPr>
        <w:pStyle w:val="Standard"/>
        <w:tabs>
          <w:tab w:val="left" w:pos="1560"/>
        </w:tabs>
        <w:spacing w:before="274" w:line="276" w:lineRule="auto"/>
        <w:ind w:left="390" w:hanging="390"/>
        <w:jc w:val="both"/>
        <w:rPr>
          <w:lang w:val="pl-PL"/>
        </w:rPr>
      </w:pPr>
      <w:r>
        <w:rPr>
          <w:rFonts w:ascii="Times New Roman" w:eastAsia="Times New Roman" w:hAnsi="Times New Roman" w:cs="Times New Roman"/>
          <w:color w:val="auto"/>
          <w:shd w:val="clear" w:color="auto" w:fill="FFFFFF"/>
          <w:lang w:val="pl-PL"/>
        </w:rPr>
        <w:t xml:space="preserve">1. </w:t>
      </w:r>
      <w:r>
        <w:rPr>
          <w:rFonts w:ascii="Times New Roman" w:eastAsia="Times New Roman" w:hAnsi="Times New Roman" w:cs="Times New Roman"/>
          <w:b/>
          <w:color w:val="auto"/>
          <w:shd w:val="clear" w:color="auto" w:fill="FFFFFF"/>
          <w:lang w:val="pl-PL"/>
        </w:rPr>
        <w:t>W celu wstępnego wykazania spełniania przez wykonawcę warunków, należy przedłożyć:</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vertAlign w:val="superscript"/>
          <w:lang w:val="pl-PL"/>
        </w:rPr>
        <w:tab/>
      </w:r>
      <w:r>
        <w:rPr>
          <w:rFonts w:ascii="Times New Roman" w:eastAsia="Times New Roman" w:hAnsi="Times New Roman" w:cs="Times New Roman"/>
          <w:color w:val="00000A"/>
          <w:lang w:val="pl-PL"/>
        </w:rPr>
        <w:t>a. Wypełnione oświadczenie w spełnianiu warunków udziału w postępowaniu – wg wzoru na załączniku nr 2 do SIWZ.</w:t>
      </w:r>
    </w:p>
    <w:p w:rsidR="007F0116" w:rsidRDefault="007F0116" w:rsidP="007F0116">
      <w:pPr>
        <w:pStyle w:val="Standard"/>
        <w:jc w:val="both"/>
        <w:rPr>
          <w:rFonts w:eastAsia="Calibri" w:cs="Calibri"/>
          <w:color w:val="auto"/>
          <w:sz w:val="22"/>
          <w:lang w:val="pl-PL"/>
        </w:rPr>
      </w:pP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2. </w:t>
      </w:r>
      <w:r>
        <w:rPr>
          <w:rFonts w:ascii="Times New Roman" w:eastAsia="Times New Roman" w:hAnsi="Times New Roman" w:cs="Times New Roman"/>
          <w:b/>
          <w:color w:val="auto"/>
          <w:shd w:val="clear" w:color="auto" w:fill="FFFFFF"/>
          <w:lang w:val="pl-PL"/>
        </w:rPr>
        <w:t>W celu wstępnego wykazania braku podstaw do wykluczenia, o których mowa w art. 24 ust. 1 oraz 25 ust. 5 ustawy PZP , należy przedłożyć:</w:t>
      </w: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r>
      <w:r>
        <w:rPr>
          <w:rFonts w:ascii="Times New Roman" w:eastAsia="Times New Roman" w:hAnsi="Times New Roman" w:cs="Times New Roman"/>
          <w:color w:val="auto"/>
          <w:shd w:val="clear" w:color="auto" w:fill="FFFFFF"/>
          <w:lang w:val="pl-PL"/>
        </w:rPr>
        <w:tab/>
        <w:t>b. wypełnione oświadczenie o braku podstaw do wykluczenia – wg wzoru na załączniku nr 3 do SIWZ.</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Pr="00A1288A"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Wykonawca, który powołuje się na zasoby innych podmiotów, w celu wykazania braku istnienia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wobec nich podstaw wykluczenia oraz spełnienia, w zakresie, w jakim powołuje się na ich zasoby,</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warunków udziału w postępowaniu lub kryteriów selekcj</w:t>
      </w:r>
      <w:r>
        <w:rPr>
          <w:rFonts w:ascii="Times New Roman" w:eastAsia="Times New Roman" w:hAnsi="Times New Roman" w:cs="Times New Roman"/>
          <w:color w:val="auto"/>
          <w:kern w:val="0"/>
          <w:lang w:val="pl-PL" w:eastAsia="pl-PL" w:bidi="ar-SA"/>
        </w:rPr>
        <w:t xml:space="preserve">i: składa także Oświadczenie wg </w:t>
      </w:r>
      <w:r w:rsidRPr="00A1288A">
        <w:rPr>
          <w:rFonts w:ascii="Times New Roman" w:eastAsia="Times New Roman" w:hAnsi="Times New Roman" w:cs="Times New Roman"/>
          <w:color w:val="auto"/>
          <w:kern w:val="0"/>
          <w:lang w:val="pl-PL" w:eastAsia="pl-PL" w:bidi="ar-SA"/>
        </w:rPr>
        <w:t>załącznika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nr 3 do SIWZ</w:t>
      </w:r>
      <w:r>
        <w:rPr>
          <w:rFonts w:ascii="Times New Roman" w:eastAsia="Times New Roman" w:hAnsi="Times New Roman" w:cs="Times New Roman"/>
          <w:color w:val="auto"/>
          <w:kern w:val="0"/>
          <w:lang w:val="pl-PL" w:eastAsia="pl-PL" w:bidi="ar-SA"/>
        </w:rPr>
        <w:t>.</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Pr="00A1288A"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 przypadku wspólnego ubiegania się o zamówienie przez wykonawców, Oświadczenie wg</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załącznika nr 3 składa każdy z wykonawców wspólnie ubiegających się o zamówienie</w:t>
      </w:r>
      <w:r>
        <w:rPr>
          <w:rFonts w:ascii="Times New Roman" w:eastAsia="Times New Roman" w:hAnsi="Times New Roman" w:cs="Times New Roman"/>
          <w:color w:val="auto"/>
          <w:kern w:val="0"/>
          <w:lang w:val="pl-PL" w:eastAsia="pl-PL" w:bidi="ar-SA"/>
        </w:rPr>
        <w:t>.</w:t>
      </w:r>
    </w:p>
    <w:p w:rsidR="007F0116" w:rsidRDefault="007F0116" w:rsidP="007F0116">
      <w:pPr>
        <w:pStyle w:val="Standard"/>
        <w:tabs>
          <w:tab w:val="left" w:pos="-110"/>
        </w:tabs>
        <w:spacing w:line="360" w:lineRule="auto"/>
        <w:jc w:val="both"/>
        <w:rPr>
          <w:rFonts w:ascii="Times New Roman" w:eastAsia="Times New Roman" w:hAnsi="Times New Roman" w:cs="Times New Roman"/>
          <w:b/>
          <w:color w:val="auto"/>
          <w:shd w:val="clear" w:color="auto" w:fill="FFFFFF"/>
          <w:lang w:val="pl-PL"/>
        </w:rPr>
      </w:pPr>
    </w:p>
    <w:p w:rsidR="007F0116" w:rsidRPr="00CF5ADD" w:rsidRDefault="007F0116" w:rsidP="007F0116">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w:t>
      </w:r>
      <w:r>
        <w:rPr>
          <w:rFonts w:ascii="Times New Roman" w:eastAsia="Times New Roman" w:hAnsi="Times New Roman" w:cs="Times New Roman"/>
          <w:b/>
          <w:color w:val="auto"/>
          <w:shd w:val="clear" w:color="auto" w:fill="FFFFFF"/>
          <w:lang w:val="pl-PL"/>
        </w:rPr>
        <w:lastRenderedPageBreak/>
        <w:t xml:space="preserve">konkurencji w postępowaniu o udzielenie zamówienia (zał. nr 4 do SIWZ).  </w:t>
      </w:r>
    </w:p>
    <w:p w:rsidR="007F0116" w:rsidRPr="00A1288A" w:rsidRDefault="007F0116" w:rsidP="007F0116">
      <w:pPr>
        <w:pStyle w:val="Standard"/>
        <w:tabs>
          <w:tab w:val="left" w:pos="360"/>
        </w:tabs>
        <w:spacing w:line="360" w:lineRule="auto"/>
        <w:jc w:val="both"/>
        <w:rPr>
          <w:rFonts w:eastAsia="Calibri" w:cs="Calibri"/>
          <w:color w:val="auto"/>
          <w:lang w:val="pl-PL"/>
        </w:rPr>
      </w:pP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3. Zamawiający przed udzieleniem zamówienia, </w:t>
      </w:r>
      <w:r>
        <w:rPr>
          <w:rFonts w:ascii="Times New Roman" w:eastAsia="Times New Roman" w:hAnsi="Times New Roman" w:cs="Times New Roman"/>
          <w:b/>
          <w:color w:val="auto"/>
          <w:shd w:val="clear" w:color="auto" w:fill="FFFFFF"/>
          <w:lang w:val="pl-PL"/>
        </w:rPr>
        <w:t xml:space="preserve">wezwie wykonawcę, którego oferta została najwyżej oceniona, </w:t>
      </w:r>
      <w:r>
        <w:rPr>
          <w:rFonts w:ascii="Times New Roman" w:eastAsia="Times New Roman" w:hAnsi="Times New Roman" w:cs="Times New Roman"/>
          <w:color w:val="auto"/>
          <w:shd w:val="clear" w:color="auto" w:fill="FFFFFF"/>
          <w:lang w:val="pl-PL"/>
        </w:rPr>
        <w:t xml:space="preserve">do złożenia w wyznaczonym, nie krótszym niż 5 dni, terminie aktualnych oświadczeń i dokumentów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r>
        <w:rPr>
          <w:rFonts w:ascii="Times New Roman" w:eastAsia="Times New Roman" w:hAnsi="Times New Roman" w:cs="Times New Roman"/>
          <w:color w:val="auto"/>
          <w:shd w:val="clear" w:color="auto" w:fill="FFFFFF"/>
          <w:lang w:val="pl-PL"/>
        </w:rPr>
        <w:t xml:space="preserve">:  </w:t>
      </w:r>
    </w:p>
    <w:p w:rsidR="007F0116" w:rsidRPr="00CF5ADD" w:rsidRDefault="007F0116" w:rsidP="007F0116">
      <w:pPr>
        <w:pStyle w:val="Standard"/>
        <w:tabs>
          <w:tab w:val="left" w:pos="-110"/>
        </w:tabs>
        <w:spacing w:line="360" w:lineRule="auto"/>
        <w:jc w:val="both"/>
        <w:rPr>
          <w:lang w:val="pl-PL"/>
        </w:rPr>
      </w:pPr>
    </w:p>
    <w:p w:rsidR="007F0116" w:rsidRPr="00CF5ADD" w:rsidRDefault="007F0116" w:rsidP="007F0116">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ab/>
      </w:r>
      <w:r>
        <w:rPr>
          <w:rFonts w:ascii="Times New Roman" w:eastAsia="Times New Roman" w:hAnsi="Times New Roman" w:cs="Times New Roman"/>
          <w:b/>
          <w:color w:val="auto"/>
          <w:shd w:val="clear" w:color="auto" w:fill="FFFFFF"/>
          <w:lang w:val="pl-PL"/>
        </w:rPr>
        <w:tab/>
        <w:t>Jeżeli 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rsidR="007F0116" w:rsidRPr="00CF5ADD" w:rsidRDefault="007F0116" w:rsidP="007F0116">
      <w:pPr>
        <w:pStyle w:val="Standard"/>
        <w:tabs>
          <w:tab w:val="left" w:pos="-330"/>
        </w:tabs>
        <w:spacing w:line="360" w:lineRule="auto"/>
        <w:ind w:left="-220"/>
        <w:jc w:val="both"/>
        <w:rPr>
          <w:lang w:val="pl-PL"/>
        </w:rPr>
      </w:pPr>
      <w:r>
        <w:rPr>
          <w:rFonts w:ascii="Times New Roman" w:eastAsia="Times New Roman" w:hAnsi="Times New Roman" w:cs="Times New Roman"/>
          <w:b/>
          <w:color w:val="auto"/>
          <w:shd w:val="clear" w:color="auto" w:fill="FFFFFF"/>
          <w:lang w:val="pl-PL"/>
        </w:rPr>
        <w:tab/>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 sygnatury postępowania, w którym wymagane dokumenty lub oświadczenia się znajdują.</w:t>
      </w:r>
    </w:p>
    <w:p w:rsidR="007F0116" w:rsidRPr="00CF5ADD" w:rsidRDefault="007F0116" w:rsidP="007F0116">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7F0116" w:rsidRPr="00CF5ADD" w:rsidRDefault="007F0116" w:rsidP="007F0116">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w:t>
      </w:r>
      <w:r>
        <w:rPr>
          <w:rFonts w:ascii="Times New Roman" w:eastAsia="Times New Roman" w:hAnsi="Times New Roman" w:cs="Times New Roman"/>
          <w:color w:val="auto"/>
          <w:shd w:val="clear" w:color="auto" w:fill="FFFFFF"/>
          <w:lang w:val="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7F0116" w:rsidRDefault="007F0116" w:rsidP="007F0116">
      <w:pPr>
        <w:pStyle w:val="Standard"/>
        <w:tabs>
          <w:tab w:val="left" w:pos="1110"/>
        </w:tabs>
        <w:spacing w:line="360" w:lineRule="auto"/>
        <w:ind w:left="250"/>
        <w:jc w:val="both"/>
        <w:rPr>
          <w:lang w:val="pl-PL"/>
        </w:rPr>
      </w:pPr>
      <w:r>
        <w:rPr>
          <w:rFonts w:ascii="Times New Roman" w:eastAsia="Times New Roman" w:hAnsi="Times New Roman" w:cs="Times New Roman"/>
          <w:color w:val="auto"/>
          <w:shd w:val="clear" w:color="auto" w:fill="FFFFFF"/>
          <w:lang w:val="pl-PL"/>
        </w:rPr>
        <w:t>Dokumenty sporządzone w języku obcym są składane wraz z tłumaczeniem na język polski.</w:t>
      </w:r>
    </w:p>
    <w:p w:rsidR="007F0116" w:rsidRDefault="007F0116" w:rsidP="007F0116">
      <w:pPr>
        <w:pStyle w:val="Standard"/>
        <w:tabs>
          <w:tab w:val="left" w:pos="1110"/>
        </w:tabs>
        <w:spacing w:line="360" w:lineRule="auto"/>
        <w:ind w:left="250"/>
        <w:jc w:val="both"/>
        <w:rPr>
          <w:lang w:val="pl-PL"/>
        </w:rPr>
      </w:pPr>
    </w:p>
    <w:p w:rsidR="007F0116" w:rsidRDefault="007F0116" w:rsidP="007F0116">
      <w:pPr>
        <w:pStyle w:val="Standard"/>
        <w:tabs>
          <w:tab w:val="left" w:pos="1110"/>
        </w:tabs>
        <w:spacing w:line="360" w:lineRule="auto"/>
        <w:ind w:left="250"/>
        <w:jc w:val="both"/>
        <w:rPr>
          <w:rFonts w:ascii="Times New Roman" w:eastAsia="Times New Roman" w:hAnsi="Times New Roman" w:cs="Times New Roman"/>
          <w:b/>
          <w:color w:val="auto"/>
          <w:sz w:val="28"/>
          <w:szCs w:val="28"/>
          <w:u w:val="single"/>
          <w:lang w:val="pl-PL"/>
        </w:rPr>
      </w:pPr>
      <w:r w:rsidRPr="005B07D5">
        <w:rPr>
          <w:rFonts w:ascii="Times New Roman" w:eastAsia="Times New Roman" w:hAnsi="Times New Roman" w:cs="Times New Roman"/>
          <w:b/>
          <w:color w:val="auto"/>
          <w:sz w:val="32"/>
          <w:szCs w:val="32"/>
          <w:u w:val="single"/>
          <w:lang w:val="pl-PL"/>
        </w:rPr>
        <w:t xml:space="preserve">VIII. </w:t>
      </w:r>
      <w:r w:rsidRPr="005B07D5">
        <w:rPr>
          <w:rFonts w:ascii="Times New Roman" w:eastAsia="Times New Roman" w:hAnsi="Times New Roman" w:cs="Times New Roman"/>
          <w:b/>
          <w:color w:val="auto"/>
          <w:sz w:val="28"/>
          <w:szCs w:val="28"/>
          <w:u w:val="single"/>
          <w:lang w:val="pl-PL"/>
        </w:rPr>
        <w:t>Informacje o sposobie porozumiewania się zamawiającego z wykonawcami oraz przekazywania oświadczeń i dokumentów, a także wskazanie osób uprawnionych do porozumiewania się z wykonawcami.</w:t>
      </w:r>
    </w:p>
    <w:p w:rsidR="007F0116" w:rsidRPr="005B07D5" w:rsidRDefault="007F0116" w:rsidP="007F0116">
      <w:pPr>
        <w:pStyle w:val="Standard"/>
        <w:tabs>
          <w:tab w:val="left" w:pos="1110"/>
        </w:tabs>
        <w:spacing w:line="360" w:lineRule="auto"/>
        <w:ind w:left="250"/>
        <w:jc w:val="both"/>
        <w:rPr>
          <w:lang w:val="pl-PL"/>
        </w:rPr>
      </w:pPr>
    </w:p>
    <w:p w:rsidR="007F0116" w:rsidRPr="00CF5ADD" w:rsidRDefault="007F0116" w:rsidP="007F0116">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1. Wszelkie oświadczenia, wnioski, zawiadomienia oraz informacje Zamawiający oraz Wykonawcy przekazują w formie</w:t>
      </w:r>
    </w:p>
    <w:p w:rsidR="007F0116" w:rsidRPr="00CF5ADD" w:rsidRDefault="007F0116" w:rsidP="007F0116">
      <w:pPr>
        <w:pStyle w:val="Standard"/>
        <w:tabs>
          <w:tab w:val="left" w:pos="180"/>
        </w:tabs>
        <w:spacing w:before="60" w:after="60" w:line="360" w:lineRule="auto"/>
        <w:jc w:val="both"/>
        <w:rPr>
          <w:lang w:val="pl-PL"/>
        </w:rPr>
      </w:pPr>
      <w:r>
        <w:rPr>
          <w:rFonts w:ascii="Times New Roman" w:eastAsia="Times New Roman" w:hAnsi="Times New Roman" w:cs="Times New Roman"/>
          <w:b/>
          <w:color w:val="auto"/>
          <w:lang w:val="pl-PL"/>
        </w:rPr>
        <w:t>- pisemnej na adres – Urząd Gminy Załuski, Załuski 67, 09-142 Załuski</w:t>
      </w:r>
    </w:p>
    <w:p w:rsidR="007F0116" w:rsidRPr="00C32E33" w:rsidRDefault="007F0116" w:rsidP="007F0116">
      <w:pPr>
        <w:pStyle w:val="Standard"/>
        <w:tabs>
          <w:tab w:val="left" w:pos="180"/>
        </w:tabs>
        <w:spacing w:before="60" w:after="60" w:line="360" w:lineRule="auto"/>
        <w:jc w:val="both"/>
        <w:rPr>
          <w:rFonts w:ascii="Times New Roman" w:eastAsia="Times New Roman" w:hAnsi="Times New Roman" w:cs="Times New Roman"/>
          <w:b/>
          <w:color w:val="auto"/>
          <w:lang w:val="pl-PL"/>
        </w:rPr>
      </w:pPr>
      <w:r w:rsidRPr="00C32E33">
        <w:rPr>
          <w:rFonts w:ascii="Times New Roman" w:eastAsia="Times New Roman" w:hAnsi="Times New Roman" w:cs="Times New Roman"/>
          <w:b/>
          <w:color w:val="auto"/>
          <w:lang w:val="pl-PL"/>
        </w:rPr>
        <w:t>- faxem na nr: 23 66 19 013 wew. 114</w:t>
      </w:r>
    </w:p>
    <w:p w:rsidR="007F0116" w:rsidRPr="00CF5ADD" w:rsidRDefault="007F0116" w:rsidP="007F0116">
      <w:pPr>
        <w:pStyle w:val="Standard"/>
        <w:tabs>
          <w:tab w:val="left" w:pos="-27580"/>
        </w:tabs>
        <w:spacing w:before="60" w:after="60" w:line="360" w:lineRule="auto"/>
        <w:jc w:val="both"/>
        <w:rPr>
          <w:lang w:val="pl-PL"/>
        </w:rPr>
      </w:pPr>
      <w:r>
        <w:rPr>
          <w:rFonts w:ascii="Times New Roman" w:eastAsia="Times New Roman" w:hAnsi="Times New Roman" w:cs="Times New Roman"/>
          <w:b/>
          <w:color w:val="auto"/>
          <w:lang w:val="pl-PL"/>
        </w:rPr>
        <w:t xml:space="preserve">- drogą elektroniczna na adres: </w:t>
      </w:r>
      <w:hyperlink r:id="rId11" w:history="1">
        <w:r>
          <w:rPr>
            <w:rFonts w:ascii="Univers-PL" w:eastAsia="Univers-PL" w:hAnsi="Univers-PL" w:cs="Univers-PL"/>
            <w:color w:val="0000FF"/>
            <w:sz w:val="19"/>
            <w:u w:val="single"/>
            <w:lang w:val="pl-PL"/>
          </w:rPr>
          <w:t>ugzaluski@bip.org.pl</w:t>
        </w:r>
      </w:hyperlink>
    </w:p>
    <w:p w:rsidR="007F0116" w:rsidRPr="00CF5ADD" w:rsidRDefault="007F0116" w:rsidP="007F0116">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u w:val="single"/>
          <w:lang w:val="pl-PL"/>
        </w:rPr>
        <w:t>2. Zamawiający dopuszcza porozumiewanie się za pomocą faksu lub poczty elektronicznej, jednakże każda ze stron na żądanie drugiej niezwłocznie potwierdza fakt ich otrzymania.</w:t>
      </w:r>
    </w:p>
    <w:p w:rsidR="007F0116" w:rsidRPr="00CF5ADD" w:rsidRDefault="007F0116" w:rsidP="007F0116">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3. Wyjaśnienia dotyczące Specyfikacji Istotnych Warunków Zamówienia udzielane będą z zachowaniem zasad określonych w art. 38 ustawy Prawo zamówień publicznych.</w:t>
      </w:r>
    </w:p>
    <w:p w:rsidR="007F0116" w:rsidRPr="00CF5ADD" w:rsidRDefault="007F0116" w:rsidP="007F0116">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Treść zapytań wraz z wyjaśnieniami zamawiający przekazuje wykonawcom, którym przekazał SIWZ, bez ujawniania źródła zapytania oraz zamieszcza na stronie internetowej, na której udostępniono SIWZ.</w:t>
      </w:r>
    </w:p>
    <w:p w:rsidR="007F0116" w:rsidRPr="00CF5ADD" w:rsidRDefault="007F0116" w:rsidP="007F0116">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4. Nie udziela się żadnych ustnych i telefonicznych informacji, wyjaśnień czy odpowiedzi na kierowane do zamawiającego zapytania w sprawach wymagających zachowania pisemności postępowania.</w:t>
      </w:r>
    </w:p>
    <w:p w:rsidR="007F0116" w:rsidRPr="00CF5ADD" w:rsidRDefault="007F0116" w:rsidP="007F0116">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5.  Osobą ze strony zamawiającego upoważnioną do kontaktowania się z wykonawcami jest:</w:t>
      </w:r>
    </w:p>
    <w:p w:rsidR="007F0116" w:rsidRPr="00CF5ADD" w:rsidRDefault="007F0116" w:rsidP="007F0116">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1) </w:t>
      </w:r>
      <w:r w:rsidR="00D9200F">
        <w:rPr>
          <w:rFonts w:ascii="Times New Roman" w:eastAsia="Times New Roman" w:hAnsi="Times New Roman" w:cs="Times New Roman"/>
          <w:color w:val="auto"/>
          <w:lang w:val="pl-PL"/>
        </w:rPr>
        <w:t xml:space="preserve">Łukasz </w:t>
      </w:r>
      <w:proofErr w:type="spellStart"/>
      <w:r w:rsidR="00D9200F">
        <w:rPr>
          <w:rFonts w:ascii="Times New Roman" w:eastAsia="Times New Roman" w:hAnsi="Times New Roman" w:cs="Times New Roman"/>
          <w:color w:val="auto"/>
          <w:lang w:val="pl-PL"/>
        </w:rPr>
        <w:t>Drzewaszewski</w:t>
      </w:r>
      <w:proofErr w:type="spellEnd"/>
      <w:r>
        <w:rPr>
          <w:rFonts w:ascii="Times New Roman" w:eastAsia="Times New Roman" w:hAnsi="Times New Roman" w:cs="Times New Roman"/>
          <w:color w:val="auto"/>
          <w:lang w:val="pl-PL"/>
        </w:rPr>
        <w:t>,  w godzinach pracy Urzędu Gminy Załuski</w:t>
      </w:r>
    </w:p>
    <w:p w:rsidR="007F0116" w:rsidRPr="00E31D16" w:rsidRDefault="007F0116" w:rsidP="00E31D16">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ab/>
      </w:r>
    </w:p>
    <w:p w:rsidR="007F0116" w:rsidRPr="005B07D5" w:rsidRDefault="007F0116" w:rsidP="007F0116">
      <w:pPr>
        <w:pStyle w:val="Standard"/>
        <w:tabs>
          <w:tab w:val="left" w:pos="2520"/>
        </w:tabs>
        <w:spacing w:before="60" w:after="60" w:line="276" w:lineRule="auto"/>
        <w:ind w:left="360" w:hanging="360"/>
        <w:jc w:val="both"/>
        <w:rPr>
          <w:rFonts w:ascii="Times New Roman" w:eastAsia="Calibri" w:hAnsi="Times New Roman" w:cs="Times New Roman"/>
          <w:b/>
          <w:color w:val="auto"/>
          <w:sz w:val="32"/>
          <w:szCs w:val="32"/>
          <w:u w:val="single"/>
          <w:lang w:val="pl-PL"/>
        </w:rPr>
      </w:pPr>
      <w:r w:rsidRPr="005B07D5">
        <w:rPr>
          <w:rFonts w:ascii="Times New Roman" w:eastAsia="Calibri" w:hAnsi="Times New Roman" w:cs="Times New Roman"/>
          <w:b/>
          <w:color w:val="auto"/>
          <w:sz w:val="32"/>
          <w:szCs w:val="32"/>
          <w:u w:val="single"/>
          <w:lang w:val="pl-PL"/>
        </w:rPr>
        <w:t xml:space="preserve">IX. </w:t>
      </w:r>
      <w:r w:rsidRPr="005B07D5">
        <w:rPr>
          <w:rFonts w:ascii="Times New Roman" w:eastAsia="Times New Roman" w:hAnsi="Times New Roman" w:cs="Times New Roman"/>
          <w:b/>
          <w:color w:val="auto"/>
          <w:sz w:val="32"/>
          <w:szCs w:val="32"/>
          <w:u w:val="single"/>
          <w:lang w:val="pl-PL"/>
        </w:rPr>
        <w:t>Wymagania dotyczące wadium oraz zabezpieczenia należytego wykonania umowy</w:t>
      </w:r>
    </w:p>
    <w:p w:rsidR="007F0116" w:rsidRDefault="007F0116" w:rsidP="007F0116">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p>
    <w:p w:rsidR="007F0116" w:rsidRPr="00E31AEA" w:rsidRDefault="007F0116" w:rsidP="007F0116">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shd w:val="clear" w:color="auto" w:fill="FFFFFF"/>
          <w:lang w:val="pl-PL"/>
        </w:rPr>
        <w:t xml:space="preserve">1. </w:t>
      </w:r>
      <w:r w:rsidRPr="00E31AEA">
        <w:rPr>
          <w:rFonts w:ascii="Times New Roman" w:eastAsia="Times New Roman" w:hAnsi="Times New Roman" w:cs="Times New Roman"/>
          <w:color w:val="auto"/>
          <w:kern w:val="0"/>
          <w:lang w:val="pl-PL" w:eastAsia="pl-PL" w:bidi="ar-SA"/>
        </w:rPr>
        <w:t xml:space="preserve">Każda oferta musi być zabezpieczona wadium na cały okres związania ofertą, w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wysokości:</w:t>
      </w:r>
    </w:p>
    <w:p w:rsidR="007F0116" w:rsidRDefault="00227935" w:rsidP="007F0116">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Pr>
          <w:rFonts w:ascii="Times New Roman" w:eastAsia="Times New Roman" w:hAnsi="Times New Roman" w:cs="Times New Roman"/>
          <w:b/>
          <w:color w:val="auto"/>
          <w:kern w:val="0"/>
          <w:u w:val="single"/>
          <w:lang w:val="pl-PL" w:eastAsia="pl-PL" w:bidi="ar-SA"/>
        </w:rPr>
        <w:t>Zadanie I: 2</w:t>
      </w:r>
      <w:r w:rsidR="00D9200F">
        <w:rPr>
          <w:rFonts w:ascii="Times New Roman" w:eastAsia="Times New Roman" w:hAnsi="Times New Roman" w:cs="Times New Roman"/>
          <w:b/>
          <w:color w:val="auto"/>
          <w:kern w:val="0"/>
          <w:u w:val="single"/>
          <w:lang w:val="pl-PL" w:eastAsia="pl-PL" w:bidi="ar-SA"/>
        </w:rPr>
        <w:t>5</w:t>
      </w:r>
      <w:r w:rsidR="007F0116" w:rsidRPr="009D0FEA">
        <w:rPr>
          <w:rFonts w:ascii="Times New Roman" w:eastAsia="Times New Roman" w:hAnsi="Times New Roman" w:cs="Times New Roman"/>
          <w:b/>
          <w:color w:val="auto"/>
          <w:kern w:val="0"/>
          <w:u w:val="single"/>
          <w:lang w:val="pl-PL" w:eastAsia="pl-PL" w:bidi="ar-SA"/>
        </w:rPr>
        <w:t xml:space="preserve">00  zł (słownie: </w:t>
      </w:r>
      <w:r>
        <w:rPr>
          <w:rFonts w:ascii="Times New Roman" w:eastAsia="Times New Roman" w:hAnsi="Times New Roman" w:cs="Times New Roman"/>
          <w:b/>
          <w:color w:val="auto"/>
          <w:kern w:val="0"/>
          <w:u w:val="single"/>
          <w:lang w:val="pl-PL" w:eastAsia="pl-PL" w:bidi="ar-SA"/>
        </w:rPr>
        <w:t>dwa tysiące pięćset złotych)</w:t>
      </w:r>
    </w:p>
    <w:p w:rsidR="00227935" w:rsidRDefault="00227935" w:rsidP="00227935">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Pr>
          <w:rFonts w:ascii="Times New Roman" w:eastAsia="Times New Roman" w:hAnsi="Times New Roman" w:cs="Times New Roman"/>
          <w:b/>
          <w:color w:val="auto"/>
          <w:kern w:val="0"/>
          <w:u w:val="single"/>
          <w:lang w:val="pl-PL" w:eastAsia="pl-PL" w:bidi="ar-SA"/>
        </w:rPr>
        <w:t xml:space="preserve">Zadanie II: 2500 zł </w:t>
      </w:r>
      <w:r w:rsidRPr="009D0FEA">
        <w:rPr>
          <w:rFonts w:ascii="Times New Roman" w:eastAsia="Times New Roman" w:hAnsi="Times New Roman" w:cs="Times New Roman"/>
          <w:b/>
          <w:color w:val="auto"/>
          <w:kern w:val="0"/>
          <w:u w:val="single"/>
          <w:lang w:val="pl-PL" w:eastAsia="pl-PL" w:bidi="ar-SA"/>
        </w:rPr>
        <w:t xml:space="preserve">(słownie: </w:t>
      </w:r>
      <w:r>
        <w:rPr>
          <w:rFonts w:ascii="Times New Roman" w:eastAsia="Times New Roman" w:hAnsi="Times New Roman" w:cs="Times New Roman"/>
          <w:b/>
          <w:color w:val="auto"/>
          <w:kern w:val="0"/>
          <w:u w:val="single"/>
          <w:lang w:val="pl-PL" w:eastAsia="pl-PL" w:bidi="ar-SA"/>
        </w:rPr>
        <w:t>dwa tysiące pięćset złotych)</w:t>
      </w:r>
    </w:p>
    <w:p w:rsidR="00227935" w:rsidRPr="009D0FEA" w:rsidRDefault="00227935" w:rsidP="007F0116">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p>
    <w:p w:rsidR="007F0116"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ab/>
      </w:r>
      <w:r w:rsidRPr="00E31AEA">
        <w:rPr>
          <w:rFonts w:ascii="Times New Roman" w:eastAsia="Times New Roman" w:hAnsi="Times New Roman" w:cs="Times New Roman"/>
          <w:color w:val="auto"/>
          <w:kern w:val="0"/>
          <w:lang w:val="pl-PL" w:eastAsia="pl-PL" w:bidi="ar-SA"/>
        </w:rPr>
        <w:t>W przypadku wnoszenia wadium w formie pieniądza w tytule przelewu należy wpisać wadium i numer postępowania.</w:t>
      </w:r>
    </w:p>
    <w:p w:rsidR="007F0116" w:rsidRPr="00E31AEA" w:rsidRDefault="007F0116" w:rsidP="007F0116">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2.  </w:t>
      </w:r>
      <w:r w:rsidRPr="00E31AEA">
        <w:rPr>
          <w:rFonts w:ascii="Times New Roman" w:eastAsia="Times New Roman" w:hAnsi="Times New Roman" w:cs="Times New Roman"/>
          <w:color w:val="auto"/>
          <w:kern w:val="0"/>
          <w:lang w:val="pl-PL" w:eastAsia="pl-PL" w:bidi="ar-SA"/>
        </w:rPr>
        <w:t>Wadium może być wniesione w</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następujących formach:</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1)</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pieniądzu,</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poręczeniach bankowych lub poręczeniach spółdzielczej kasy oszczędnościowo</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kredytowej, z</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tym że poręczenie kasy jest zawsze poręczeniem pieniężnym,</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gwarancjach bankowych,</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gwarancjach ubezpieczeniowych,</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5)</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poręczeniach udzielanych przez podmioty, o</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których mowa w</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art. 6 b</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ust. 5 pkt 2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ustaw y z</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dnia </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9 listopada 2000 r. o</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utworzeniu Polskiej Agencji Rozwoju Przedsiębiorczości (Dz.U. Nr 109, poz. 1158, z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późn. zm.).</w:t>
      </w:r>
    </w:p>
    <w:p w:rsidR="007F0116" w:rsidRPr="00E31AEA"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3.Wadium wnoszone w</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pieniądzu wnosi się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wyłącznie</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przelewem</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na rachunek bankowy wskazany przez Zamawiającego. Nie jest dopuszczalna bezpośrednia wpłata kwoty wadium np. w</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kasie Zamawiającego lub banku.</w:t>
      </w:r>
    </w:p>
    <w:p w:rsidR="007F0116" w:rsidRDefault="007F0116" w:rsidP="007F0116">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4. </w:t>
      </w:r>
      <w:r w:rsidRPr="009A4677">
        <w:rPr>
          <w:rFonts w:ascii="Times New Roman" w:eastAsia="Times New Roman" w:hAnsi="Times New Roman" w:cs="Times New Roman"/>
          <w:color w:val="auto"/>
          <w:kern w:val="0"/>
          <w:lang w:val="pl-PL" w:eastAsia="pl-PL" w:bidi="ar-SA"/>
        </w:rPr>
        <w:t>Wadium w</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pieniądzu należy wpłacić na konto Zamawiającego:</w:t>
      </w:r>
    </w:p>
    <w:p w:rsidR="007F0116" w:rsidRPr="009D0FEA" w:rsidRDefault="007F0116" w:rsidP="00C700F6">
      <w:pPr>
        <w:numPr>
          <w:ilvl w:val="0"/>
          <w:numId w:val="5"/>
        </w:numPr>
        <w:autoSpaceDE w:val="0"/>
        <w:autoSpaceDN/>
        <w:spacing w:line="360" w:lineRule="auto"/>
        <w:ind w:left="500" w:hanging="200"/>
        <w:jc w:val="both"/>
        <w:textAlignment w:val="auto"/>
        <w:rPr>
          <w:rFonts w:ascii="Times New Roman" w:hAnsi="Times New Roman" w:cs="Times New Roman"/>
          <w:lang w:val="pl-PL"/>
        </w:rPr>
      </w:pPr>
      <w:r>
        <w:rPr>
          <w:rFonts w:ascii="Times New Roman" w:eastAsia="Times New Roman" w:hAnsi="Times New Roman" w:cs="Times New Roman"/>
          <w:color w:val="auto"/>
          <w:kern w:val="0"/>
          <w:lang w:val="pl-PL" w:eastAsia="pl-PL" w:bidi="ar-SA"/>
        </w:rPr>
        <w:t xml:space="preserve"> </w:t>
      </w:r>
      <w:r w:rsidRPr="009D0FEA">
        <w:rPr>
          <w:rFonts w:ascii="Times New Roman" w:hAnsi="Times New Roman" w:cs="Times New Roman"/>
          <w:lang w:val="pl-PL"/>
        </w:rPr>
        <w:t xml:space="preserve">Bank Spółdzielczy w Załuskach </w:t>
      </w:r>
      <w:r w:rsidRPr="009D0FEA">
        <w:rPr>
          <w:rFonts w:ascii="Times New Roman" w:hAnsi="Times New Roman" w:cs="Times New Roman"/>
          <w:b/>
          <w:lang w:val="pl-PL"/>
        </w:rPr>
        <w:t>nr 09 8241 0009 0000 0390 2000 0009</w:t>
      </w:r>
    </w:p>
    <w:p w:rsidR="007F0116" w:rsidRPr="009A4677" w:rsidRDefault="007F0116" w:rsidP="007F0116">
      <w:pPr>
        <w:spacing w:line="360" w:lineRule="auto"/>
        <w:rPr>
          <w:rFonts w:ascii="Times New Roman" w:eastAsia="Times New Roman" w:hAnsi="Times New Roman" w:cs="Times New Roman"/>
          <w:color w:val="auto"/>
          <w:kern w:val="0"/>
          <w:lang w:val="pl-PL" w:eastAsia="pl-PL" w:bidi="ar-SA"/>
        </w:rPr>
      </w:pPr>
    </w:p>
    <w:p w:rsidR="007F0116" w:rsidRPr="009A4677"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z </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podaniem numeru przetargu</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(na przelewach nr rachunku należy pisać w</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 xml:space="preserve">sposób ciągły </w:t>
      </w:r>
    </w:p>
    <w:p w:rsidR="007F0116" w:rsidRPr="009A4677"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-bez spacji). </w:t>
      </w:r>
    </w:p>
    <w:p w:rsidR="007F0116" w:rsidRPr="009A4677" w:rsidRDefault="007F0116" w:rsidP="007F01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5.Wadium wniesione przelewem na konto </w:t>
      </w:r>
      <w:r>
        <w:rPr>
          <w:rFonts w:ascii="Times New Roman" w:eastAsia="Times New Roman" w:hAnsi="Times New Roman" w:cs="Times New Roman"/>
          <w:color w:val="auto"/>
          <w:kern w:val="0"/>
          <w:lang w:val="pl-PL" w:eastAsia="pl-PL" w:bidi="ar-SA"/>
        </w:rPr>
        <w:t>BS</w:t>
      </w:r>
      <w:r w:rsidRPr="009A4677">
        <w:rPr>
          <w:rFonts w:ascii="Times New Roman" w:eastAsia="Times New Roman" w:hAnsi="Times New Roman" w:cs="Times New Roman"/>
          <w:color w:val="auto"/>
          <w:kern w:val="0"/>
          <w:lang w:val="pl-PL" w:eastAsia="pl-PL" w:bidi="ar-SA"/>
        </w:rPr>
        <w:t xml:space="preserve"> uznane będzie za wniesione w</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 xml:space="preserve">terminie, jeżeli przed </w:t>
      </w:r>
    </w:p>
    <w:p w:rsidR="007F0116" w:rsidRPr="00E31D16" w:rsidRDefault="007F0116" w:rsidP="00E31D16">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terminem składania ofert konto Zamawiającego będzie uznane kwotą wadium.</w:t>
      </w:r>
    </w:p>
    <w:p w:rsidR="007F0116" w:rsidRPr="00CF5ADD" w:rsidRDefault="007F0116" w:rsidP="00D9200F">
      <w:pPr>
        <w:pStyle w:val="Standard"/>
        <w:tabs>
          <w:tab w:val="center" w:pos="4536"/>
          <w:tab w:val="left" w:leader="dot" w:pos="6120"/>
          <w:tab w:val="left" w:leader="dot" w:pos="9000"/>
          <w:tab w:val="right" w:pos="9072"/>
        </w:tabs>
        <w:spacing w:before="240" w:after="120" w:line="360" w:lineRule="auto"/>
        <w:jc w:val="both"/>
        <w:rPr>
          <w:lang w:val="pl-PL"/>
        </w:rPr>
      </w:pPr>
      <w:r>
        <w:rPr>
          <w:rFonts w:ascii="Times New Roman" w:eastAsia="Times New Roman" w:hAnsi="Times New Roman" w:cs="Times New Roman"/>
          <w:color w:val="auto"/>
          <w:shd w:val="clear" w:color="auto" w:fill="FFFFFF"/>
          <w:lang w:val="pl-PL"/>
        </w:rPr>
        <w:t>6.</w:t>
      </w:r>
      <w:r>
        <w:rPr>
          <w:rFonts w:ascii="Times New Roman" w:eastAsia="Times New Roman" w:hAnsi="Times New Roman" w:cs="Times New Roman"/>
          <w:color w:val="auto"/>
          <w:lang w:val="pl-PL"/>
        </w:rPr>
        <w:t xml:space="preserve"> </w:t>
      </w:r>
      <w:r w:rsidR="00E31D16">
        <w:rPr>
          <w:rFonts w:ascii="Times New Roman" w:eastAsia="Times New Roman" w:hAnsi="Times New Roman" w:cs="Times New Roman"/>
          <w:b/>
          <w:color w:val="auto"/>
          <w:lang w:val="pl-PL"/>
        </w:rPr>
        <w:t>Zam</w:t>
      </w:r>
      <w:r>
        <w:rPr>
          <w:rFonts w:ascii="Times New Roman" w:eastAsia="Times New Roman" w:hAnsi="Times New Roman" w:cs="Times New Roman"/>
          <w:b/>
          <w:color w:val="auto"/>
          <w:lang w:val="pl-PL"/>
        </w:rPr>
        <w:t xml:space="preserve">awiający </w:t>
      </w:r>
      <w:r w:rsidR="00D9200F">
        <w:rPr>
          <w:rFonts w:ascii="Times New Roman" w:eastAsia="Times New Roman" w:hAnsi="Times New Roman" w:cs="Times New Roman"/>
          <w:b/>
          <w:color w:val="auto"/>
          <w:lang w:val="pl-PL"/>
        </w:rPr>
        <w:t xml:space="preserve">nie </w:t>
      </w:r>
      <w:r>
        <w:rPr>
          <w:rFonts w:ascii="Times New Roman" w:eastAsia="Times New Roman" w:hAnsi="Times New Roman" w:cs="Times New Roman"/>
          <w:b/>
          <w:color w:val="auto"/>
          <w:lang w:val="pl-PL"/>
        </w:rPr>
        <w:t xml:space="preserve">przewiduje wniesienie zabezpieczenia należytego wykonania umowy. </w:t>
      </w:r>
    </w:p>
    <w:p w:rsidR="007F0116" w:rsidRDefault="007F0116" w:rsidP="007F0116">
      <w:pPr>
        <w:pStyle w:val="Standard"/>
        <w:spacing w:line="276" w:lineRule="auto"/>
        <w:ind w:left="284" w:right="10" w:hanging="104"/>
        <w:jc w:val="both"/>
        <w:rPr>
          <w:rFonts w:eastAsia="Calibri" w:cs="Calibri"/>
          <w:color w:val="auto"/>
          <w:sz w:val="22"/>
          <w:lang w:val="pl-PL"/>
        </w:rPr>
      </w:pPr>
    </w:p>
    <w:p w:rsidR="007F0116" w:rsidRPr="00436F8D" w:rsidRDefault="007F0116" w:rsidP="007F0116">
      <w:pPr>
        <w:pStyle w:val="Standard"/>
        <w:spacing w:line="360" w:lineRule="auto"/>
        <w:ind w:left="180"/>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 Termin związania ofertą</w:t>
      </w:r>
      <w:r>
        <w:rPr>
          <w:rFonts w:ascii="Times New Roman" w:eastAsia="Times New Roman" w:hAnsi="Times New Roman" w:cs="Times New Roman"/>
          <w:b/>
          <w:color w:val="auto"/>
          <w:sz w:val="32"/>
          <w:szCs w:val="32"/>
          <w:u w:val="single"/>
          <w:lang w:val="pl-PL"/>
        </w:rPr>
        <w:t>.</w:t>
      </w:r>
    </w:p>
    <w:p w:rsidR="007F0116" w:rsidRPr="00CF5ADD" w:rsidRDefault="007F0116" w:rsidP="007F0116">
      <w:pPr>
        <w:pStyle w:val="Standard"/>
        <w:spacing w:line="360" w:lineRule="auto"/>
        <w:ind w:left="180"/>
        <w:jc w:val="both"/>
        <w:rPr>
          <w:lang w:val="pl-PL"/>
        </w:rPr>
      </w:pPr>
      <w:r>
        <w:rPr>
          <w:rFonts w:ascii="Times New Roman" w:eastAsia="Times New Roman" w:hAnsi="Times New Roman" w:cs="Times New Roman"/>
          <w:color w:val="auto"/>
          <w:lang w:val="pl-PL"/>
        </w:rPr>
        <w:t xml:space="preserve">1. Wykonawca pozostaje związany ofertą przez okres 30 dni, licząc od upływu terminu składania </w:t>
      </w:r>
      <w:r>
        <w:rPr>
          <w:rFonts w:ascii="Times New Roman" w:eastAsia="Times New Roman" w:hAnsi="Times New Roman" w:cs="Times New Roman"/>
          <w:color w:val="auto"/>
          <w:lang w:val="pl-PL"/>
        </w:rPr>
        <w:lastRenderedPageBreak/>
        <w:t>ofert.</w:t>
      </w:r>
    </w:p>
    <w:p w:rsidR="007F0116" w:rsidRPr="00CF5ADD" w:rsidRDefault="007F0116" w:rsidP="007F0116">
      <w:pPr>
        <w:pStyle w:val="Standard"/>
        <w:spacing w:line="360" w:lineRule="auto"/>
        <w:ind w:left="180"/>
        <w:jc w:val="both"/>
        <w:rPr>
          <w:lang w:val="pl-PL"/>
        </w:rPr>
      </w:pPr>
      <w:r>
        <w:rPr>
          <w:rFonts w:ascii="Times New Roman" w:eastAsia="Times New Roman" w:hAnsi="Times New Roman" w:cs="Times New Roman"/>
          <w:color w:val="auto"/>
          <w:lang w:val="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F0116" w:rsidRPr="00CF5ADD" w:rsidRDefault="007F0116" w:rsidP="007F0116">
      <w:pPr>
        <w:pStyle w:val="Standard"/>
        <w:spacing w:line="360" w:lineRule="auto"/>
        <w:ind w:left="180"/>
        <w:jc w:val="both"/>
        <w:rPr>
          <w:lang w:val="pl-PL"/>
        </w:rPr>
      </w:pPr>
      <w:r>
        <w:rPr>
          <w:rFonts w:ascii="Times New Roman" w:eastAsia="Times New Roman" w:hAnsi="Times New Roman" w:cs="Times New Roman"/>
          <w:color w:val="auto"/>
          <w:lang w:val="pl-PL"/>
        </w:rPr>
        <w:t>3. Odmowa wyrażenia zgody o której mowa, nie powoduje utraty wadium.</w:t>
      </w:r>
    </w:p>
    <w:p w:rsidR="007F0116" w:rsidRPr="00CF5ADD" w:rsidRDefault="007F0116" w:rsidP="007F0116">
      <w:pPr>
        <w:pStyle w:val="Standard"/>
        <w:spacing w:line="360" w:lineRule="auto"/>
        <w:ind w:left="180"/>
        <w:jc w:val="both"/>
        <w:rPr>
          <w:lang w:val="pl-PL"/>
        </w:rPr>
      </w:pPr>
      <w:r>
        <w:rPr>
          <w:rFonts w:ascii="Times New Roman" w:eastAsia="Times New Roman" w:hAnsi="Times New Roman" w:cs="Times New Roman"/>
          <w:color w:val="auto"/>
          <w:lang w:val="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obowiązek wniesienia nowego wadium lub jego przedłużenia dotyczy jedynie wykonawcy, którego oferta została wybrana jako najkorzystniejsza.</w:t>
      </w:r>
    </w:p>
    <w:p w:rsidR="007F0116" w:rsidRDefault="007F0116" w:rsidP="007F0116">
      <w:pPr>
        <w:pStyle w:val="Standard"/>
        <w:tabs>
          <w:tab w:val="left" w:pos="1620"/>
        </w:tabs>
        <w:spacing w:line="360" w:lineRule="auto"/>
        <w:ind w:left="360" w:hanging="360"/>
        <w:jc w:val="both"/>
        <w:rPr>
          <w:rFonts w:eastAsia="Calibri" w:cs="Calibri"/>
          <w:color w:val="auto"/>
          <w:sz w:val="22"/>
          <w:lang w:val="pl-PL"/>
        </w:rPr>
      </w:pPr>
    </w:p>
    <w:p w:rsidR="007F0116" w:rsidRPr="00436F8D" w:rsidRDefault="007F0116" w:rsidP="007F0116">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XI. Miejsce oraz termin składania i otwarcia ofert</w:t>
      </w: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lang w:val="pl-PL"/>
        </w:rPr>
        <w:t>1. Oferty należy złożyć w siedzibie Zamawiającego:</w:t>
      </w:r>
    </w:p>
    <w:p w:rsidR="007F0116" w:rsidRPr="00CF5ADD" w:rsidRDefault="007F0116" w:rsidP="007F0116">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Gmina Załuski, Załuski 67, 09-142 Załuski</w:t>
      </w:r>
      <w:r>
        <w:rPr>
          <w:rFonts w:ascii="Times New Roman" w:eastAsia="Times New Roman" w:hAnsi="Times New Roman" w:cs="Times New Roman"/>
          <w:color w:val="auto"/>
          <w:lang w:val="pl-PL"/>
        </w:rPr>
        <w:t>,</w:t>
      </w:r>
    </w:p>
    <w:p w:rsidR="007F0116" w:rsidRPr="00CF5ADD" w:rsidRDefault="007F0116" w:rsidP="007F0116">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powiat płoński, w pokoju nr 8 (biuro obsługi interesanta)</w:t>
      </w:r>
      <w:r>
        <w:rPr>
          <w:rFonts w:ascii="Times New Roman" w:eastAsia="Times New Roman" w:hAnsi="Times New Roman" w:cs="Times New Roman"/>
          <w:color w:val="auto"/>
          <w:lang w:val="pl-PL"/>
        </w:rPr>
        <w:t>,</w:t>
      </w:r>
    </w:p>
    <w:p w:rsidR="007F0116" w:rsidRPr="009D0FEA" w:rsidRDefault="007F0116" w:rsidP="007F0116">
      <w:pPr>
        <w:pStyle w:val="Standard"/>
        <w:tabs>
          <w:tab w:val="left" w:pos="360"/>
        </w:tabs>
        <w:spacing w:line="360" w:lineRule="auto"/>
        <w:jc w:val="center"/>
        <w:rPr>
          <w:color w:val="FF0000"/>
          <w:lang w:val="pl-PL"/>
        </w:rPr>
      </w:pPr>
      <w:r>
        <w:rPr>
          <w:rFonts w:ascii="Times New Roman" w:eastAsia="Times New Roman" w:hAnsi="Times New Roman" w:cs="Times New Roman"/>
          <w:b/>
          <w:color w:val="auto"/>
          <w:lang w:val="pl-PL"/>
        </w:rPr>
        <w:t xml:space="preserve">do </w:t>
      </w:r>
      <w:r w:rsidRPr="007D70CB">
        <w:rPr>
          <w:rFonts w:ascii="Times New Roman" w:eastAsia="Times New Roman" w:hAnsi="Times New Roman" w:cs="Times New Roman"/>
          <w:b/>
          <w:color w:val="auto"/>
          <w:lang w:val="pl-PL"/>
        </w:rPr>
        <w:t xml:space="preserve">dnia </w:t>
      </w:r>
      <w:r w:rsidR="006755D9">
        <w:rPr>
          <w:rFonts w:ascii="Times New Roman" w:eastAsia="Times New Roman" w:hAnsi="Times New Roman" w:cs="Times New Roman"/>
          <w:b/>
          <w:color w:val="auto"/>
          <w:lang w:val="pl-PL"/>
        </w:rPr>
        <w:t>05</w:t>
      </w:r>
      <w:r w:rsidR="00775B9D">
        <w:rPr>
          <w:rFonts w:ascii="Times New Roman" w:eastAsia="Times New Roman" w:hAnsi="Times New Roman" w:cs="Times New Roman"/>
          <w:b/>
          <w:color w:val="auto"/>
          <w:lang w:val="pl-PL"/>
        </w:rPr>
        <w:t>.12</w:t>
      </w:r>
      <w:r w:rsidRPr="00284611">
        <w:rPr>
          <w:rFonts w:ascii="Times New Roman" w:eastAsia="Times New Roman" w:hAnsi="Times New Roman" w:cs="Times New Roman"/>
          <w:b/>
          <w:color w:val="auto"/>
          <w:lang w:val="pl-PL"/>
        </w:rPr>
        <w:t>.2016 r. do godz. 10.00</w:t>
      </w:r>
    </w:p>
    <w:p w:rsidR="007F0116" w:rsidRPr="008A79F1" w:rsidRDefault="007F0116" w:rsidP="007F0116">
      <w:pPr>
        <w:pStyle w:val="Standard"/>
        <w:tabs>
          <w:tab w:val="left" w:pos="360"/>
        </w:tabs>
        <w:spacing w:line="360" w:lineRule="auto"/>
        <w:jc w:val="both"/>
        <w:rPr>
          <w:color w:val="FF0000"/>
          <w:lang w:val="pl-PL"/>
        </w:rPr>
      </w:pPr>
      <w:r>
        <w:rPr>
          <w:rFonts w:ascii="Times New Roman" w:eastAsia="Times New Roman" w:hAnsi="Times New Roman" w:cs="Times New Roman"/>
          <w:color w:val="auto"/>
          <w:lang w:val="pl-PL"/>
        </w:rPr>
        <w:t xml:space="preserve">Otwarcie ofert nastąpi w siedzibie Zamawiającego w Załuskach w Sali konferencyjnej w dniu   </w:t>
      </w:r>
      <w:r w:rsidR="006755D9">
        <w:rPr>
          <w:rFonts w:ascii="Times New Roman" w:eastAsia="Times New Roman" w:hAnsi="Times New Roman" w:cs="Times New Roman"/>
          <w:b/>
          <w:color w:val="auto"/>
          <w:lang w:val="pl-PL"/>
        </w:rPr>
        <w:t>05</w:t>
      </w:r>
      <w:r w:rsidR="00775B9D">
        <w:rPr>
          <w:rFonts w:ascii="Times New Roman" w:eastAsia="Times New Roman" w:hAnsi="Times New Roman" w:cs="Times New Roman"/>
          <w:b/>
          <w:color w:val="auto"/>
          <w:lang w:val="pl-PL"/>
        </w:rPr>
        <w:t>.12</w:t>
      </w:r>
      <w:r w:rsidRPr="00284611">
        <w:rPr>
          <w:rFonts w:ascii="Times New Roman" w:eastAsia="Times New Roman" w:hAnsi="Times New Roman" w:cs="Times New Roman"/>
          <w:b/>
          <w:color w:val="auto"/>
          <w:lang w:val="pl-PL"/>
        </w:rPr>
        <w:t>.2016</w:t>
      </w:r>
      <w:r w:rsidRPr="00467F71">
        <w:rPr>
          <w:rFonts w:ascii="Times New Roman" w:eastAsia="Times New Roman" w:hAnsi="Times New Roman" w:cs="Times New Roman"/>
          <w:b/>
          <w:color w:val="auto"/>
          <w:lang w:val="pl-PL"/>
        </w:rPr>
        <w:t xml:space="preserve"> r.</w:t>
      </w:r>
      <w:r w:rsidRPr="00467F71">
        <w:rPr>
          <w:rFonts w:ascii="Times New Roman" w:eastAsia="Times New Roman" w:hAnsi="Times New Roman" w:cs="Times New Roman"/>
          <w:color w:val="auto"/>
          <w:lang w:val="pl-PL"/>
        </w:rPr>
        <w:t xml:space="preserve"> o godzinie </w:t>
      </w:r>
      <w:r w:rsidRPr="00467F71">
        <w:rPr>
          <w:rFonts w:ascii="Times New Roman" w:eastAsia="Times New Roman" w:hAnsi="Times New Roman" w:cs="Times New Roman"/>
          <w:b/>
          <w:color w:val="auto"/>
          <w:lang w:val="pl-PL"/>
        </w:rPr>
        <w:t>10.30.</w:t>
      </w: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lang w:val="pl-PL"/>
        </w:rPr>
        <w:t>2. Oferta otrzymana przez Zamawiającego po terminie składania ofert zostanie zwrócona Wykonawcy bez otwierania.</w:t>
      </w:r>
    </w:p>
    <w:p w:rsidR="007F0116" w:rsidRPr="00C32E33" w:rsidRDefault="007F0116" w:rsidP="007F0116">
      <w:pPr>
        <w:pStyle w:val="Standard"/>
        <w:tabs>
          <w:tab w:val="left" w:pos="-360"/>
        </w:tabs>
        <w:spacing w:line="360" w:lineRule="auto"/>
        <w:jc w:val="both"/>
        <w:rPr>
          <w:rFonts w:ascii="Times New Roman" w:eastAsia="Times New Roman" w:hAnsi="Times New Roman" w:cs="Times New Roman"/>
          <w:color w:val="auto"/>
          <w:lang w:val="pl-PL"/>
        </w:rPr>
      </w:pPr>
      <w:r w:rsidRPr="00C32E33">
        <w:rPr>
          <w:rFonts w:ascii="Times New Roman" w:eastAsia="Times New Roman" w:hAnsi="Times New Roman" w:cs="Times New Roman"/>
          <w:color w:val="auto"/>
          <w:lang w:val="pl-PL"/>
        </w:rPr>
        <w:t>3. Otwarcie ofert jest jawne.</w:t>
      </w: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lang w:val="pl-PL"/>
        </w:rPr>
        <w:t>4. Bezpośrednio przed otwarciem ofert Zamawiający poda kwotę, jaką zamierza przeznaczyć na sfinansowanie zamówienia.</w:t>
      </w: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5. Niezwłocznie po otwarciu ofert Zamawiający zamieści na stronie </w:t>
      </w:r>
      <w:hyperlink r:id="rId12" w:history="1">
        <w:r>
          <w:rPr>
            <w:rFonts w:ascii="Times New Roman" w:eastAsia="Times New Roman" w:hAnsi="Times New Roman" w:cs="Times New Roman"/>
            <w:color w:val="0000FF"/>
            <w:u w:val="single"/>
            <w:lang w:val="pl-PL"/>
          </w:rPr>
          <w:t>www.ugzaluski.bip.org.pl</w:t>
        </w:r>
      </w:hyperlink>
      <w:r>
        <w:rPr>
          <w:rFonts w:ascii="Times New Roman" w:eastAsia="Times New Roman" w:hAnsi="Times New Roman" w:cs="Times New Roman"/>
          <w:color w:val="auto"/>
          <w:lang w:val="pl-PL"/>
        </w:rPr>
        <w:t xml:space="preserve"> informacje dotyczące:</w:t>
      </w: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lang w:val="pl-PL"/>
        </w:rPr>
        <w:t>a. kwoty, jaka zamierza przeznaczyć na sfinansowanie zamówienia;</w:t>
      </w:r>
    </w:p>
    <w:p w:rsidR="007F0116" w:rsidRPr="00CF5ADD" w:rsidRDefault="007F0116" w:rsidP="007F0116">
      <w:pPr>
        <w:pStyle w:val="Standard"/>
        <w:tabs>
          <w:tab w:val="left" w:pos="360"/>
        </w:tabs>
        <w:spacing w:line="360" w:lineRule="auto"/>
        <w:jc w:val="both"/>
        <w:rPr>
          <w:lang w:val="pl-PL"/>
        </w:rPr>
      </w:pPr>
      <w:r>
        <w:rPr>
          <w:rFonts w:ascii="Times New Roman" w:eastAsia="Times New Roman" w:hAnsi="Times New Roman" w:cs="Times New Roman"/>
          <w:color w:val="auto"/>
          <w:lang w:val="pl-PL"/>
        </w:rPr>
        <w:t>b. firm oraz adresów wykonawców, którzy złożyli oferty w terminie;</w:t>
      </w:r>
    </w:p>
    <w:p w:rsidR="007F0116" w:rsidRPr="008329E5" w:rsidRDefault="007F0116" w:rsidP="007F0116">
      <w:pPr>
        <w:pStyle w:val="Standard"/>
        <w:tabs>
          <w:tab w:val="left" w:pos="360"/>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c. ceny, terminy wykonania zamówienia, okresy gwarancji zawarte w ofertach;</w:t>
      </w:r>
    </w:p>
    <w:p w:rsidR="007F0116" w:rsidRPr="008A79F1" w:rsidRDefault="007F0116" w:rsidP="007F0116">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8A79F1">
        <w:rPr>
          <w:rFonts w:ascii="Times New Roman" w:eastAsia="Times New Roman" w:hAnsi="Times New Roman" w:cs="Times New Roman"/>
          <w:b/>
          <w:color w:val="auto"/>
          <w:sz w:val="32"/>
          <w:szCs w:val="32"/>
          <w:u w:val="single"/>
          <w:lang w:val="pl-PL"/>
        </w:rPr>
        <w:t>XII.  Opis sposobu obliczenia ceny</w:t>
      </w:r>
    </w:p>
    <w:p w:rsidR="007F0116" w:rsidRPr="00CF5ADD" w:rsidRDefault="007F0116" w:rsidP="007F0116">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1. Wykonawca zobowiązany jest uwzględnić wszystkie wymogi, o których mowa w niniejszej SIWZ. Cena ofertowa winna obejmować wszystkie koszty związane z wykonaniem przedmiotu </w:t>
      </w:r>
      <w:r>
        <w:rPr>
          <w:rFonts w:ascii="Times New Roman" w:eastAsia="Times New Roman" w:hAnsi="Times New Roman" w:cs="Times New Roman"/>
          <w:color w:val="auto"/>
          <w:lang w:val="pl-PL"/>
        </w:rPr>
        <w:lastRenderedPageBreak/>
        <w:t>zamówienia, niezbędne do prawidłowego i pełnego wykonania przedmiotu zamówienia.</w:t>
      </w:r>
    </w:p>
    <w:p w:rsidR="007F0116" w:rsidRPr="00CF5ADD" w:rsidRDefault="007F0116" w:rsidP="007F0116">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2. Cena oferty powinna obejmować całkowity koszt wykonania przedmiotu zamówienia.</w:t>
      </w:r>
    </w:p>
    <w:p w:rsidR="007F0116" w:rsidRPr="00CF5ADD" w:rsidRDefault="007F0116" w:rsidP="007F0116">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3. Cena oferty powinna być wyrażona w złotych polskich (PLN) z dokładnością do dwóch miejsc po przecinku.</w:t>
      </w:r>
    </w:p>
    <w:p w:rsidR="007F0116" w:rsidRPr="00CF5ADD" w:rsidRDefault="007F0116" w:rsidP="007F0116">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4. Cena może być tylko jedna za oferowany przedmiot zamówienia, nie dopuszcza się wariantowości cen.</w:t>
      </w:r>
    </w:p>
    <w:p w:rsidR="007F0116" w:rsidRPr="00CF5ADD" w:rsidRDefault="007F0116" w:rsidP="007F0116">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5. Cenę za wykonanie przedmiotu zamówienia należy przedstawić w „Formularzu ofertowym” stanowiącym załącznik nr 1 do niniejszej specyfikacji istotnych warunków zamówienia.</w:t>
      </w:r>
    </w:p>
    <w:p w:rsidR="007F0116" w:rsidRPr="00CF5ADD" w:rsidRDefault="007F0116" w:rsidP="007F0116">
      <w:pPr>
        <w:pStyle w:val="Standard"/>
        <w:spacing w:before="60" w:after="60" w:line="360" w:lineRule="auto"/>
        <w:ind w:left="360"/>
        <w:jc w:val="both"/>
        <w:rPr>
          <w:lang w:val="pl-PL"/>
        </w:rPr>
      </w:pPr>
      <w:r>
        <w:rPr>
          <w:rFonts w:ascii="Times New Roman" w:eastAsia="Times New Roman" w:hAnsi="Times New Roman" w:cs="Times New Roman"/>
          <w:color w:val="auto"/>
          <w:lang w:val="pl-PL"/>
        </w:rPr>
        <w:t>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F0116" w:rsidRPr="00CF5ADD" w:rsidRDefault="007F0116" w:rsidP="007F0116">
      <w:pPr>
        <w:pStyle w:val="Standard"/>
        <w:spacing w:before="60" w:after="60" w:line="360" w:lineRule="auto"/>
        <w:ind w:left="360"/>
        <w:jc w:val="both"/>
        <w:rPr>
          <w:lang w:val="pl-PL"/>
        </w:rPr>
      </w:pPr>
    </w:p>
    <w:p w:rsidR="007F0116" w:rsidRPr="00187837" w:rsidRDefault="007F0116" w:rsidP="007F0116">
      <w:pPr>
        <w:pStyle w:val="Standard"/>
        <w:spacing w:before="60" w:after="60" w:line="360" w:lineRule="auto"/>
        <w:ind w:left="360" w:hanging="360"/>
        <w:jc w:val="both"/>
        <w:rPr>
          <w:rFonts w:eastAsia="Calibri" w:cs="Calibri"/>
          <w:color w:val="auto"/>
          <w:sz w:val="32"/>
          <w:szCs w:val="32"/>
          <w:u w:val="single"/>
          <w:lang w:val="pl-PL"/>
        </w:rPr>
      </w:pPr>
      <w:r w:rsidRPr="00187837">
        <w:rPr>
          <w:rFonts w:ascii="Times New Roman" w:eastAsia="Times New Roman" w:hAnsi="Times New Roman" w:cs="Times New Roman"/>
          <w:b/>
          <w:color w:val="auto"/>
          <w:sz w:val="32"/>
          <w:szCs w:val="32"/>
          <w:u w:val="single"/>
          <w:lang w:val="pl-PL"/>
        </w:rPr>
        <w:t>XIII. Opis kryteriów, którymi zamawiający będzie się kierował przy wyborze oferty, wraz z podaniem znaczenia tych kryteriów oraz sposobu oceny ofert.</w:t>
      </w:r>
    </w:p>
    <w:p w:rsidR="007F0116" w:rsidRPr="00CF5ADD" w:rsidRDefault="007F0116" w:rsidP="007F0116">
      <w:pPr>
        <w:pStyle w:val="Standard"/>
        <w:spacing w:before="60" w:after="60" w:line="360" w:lineRule="auto"/>
        <w:ind w:left="540" w:hanging="540"/>
        <w:jc w:val="both"/>
        <w:rPr>
          <w:lang w:val="pl-PL"/>
        </w:rPr>
      </w:pPr>
      <w:r>
        <w:rPr>
          <w:rFonts w:ascii="Times New Roman" w:eastAsia="Times New Roman" w:hAnsi="Times New Roman" w:cs="Times New Roman"/>
          <w:color w:val="auto"/>
          <w:lang w:val="pl-PL"/>
        </w:rPr>
        <w:t>1. Kryteria oceny ofert – Zamawiający uzna oferty za spełniające wymagania i przyjmie do  szczegółowego rozpatrywania, jeżeli:</w:t>
      </w:r>
    </w:p>
    <w:p w:rsidR="007F0116" w:rsidRPr="00CF5ADD" w:rsidRDefault="007F0116" w:rsidP="007F0116">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1)  oferta – co do formy opracowania i treści – spełnia wymagania określone niniejszą specyfikacją,</w:t>
      </w:r>
    </w:p>
    <w:p w:rsidR="007F0116" w:rsidRPr="00CF5ADD" w:rsidRDefault="007F0116" w:rsidP="007F0116">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2) oferta została złożona, w określonym przez Zamawiającego terminie,</w:t>
      </w:r>
    </w:p>
    <w:p w:rsidR="007F0116" w:rsidRPr="00CF5ADD" w:rsidRDefault="007F0116" w:rsidP="007F0116">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3) wykonawca przedstawił ofertę zgodną co do treści z wymaganiami Zamawiającego,</w:t>
      </w:r>
    </w:p>
    <w:p w:rsidR="007F0116" w:rsidRPr="00CF5ADD" w:rsidRDefault="007F0116" w:rsidP="007F0116">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4) złożone oświadczenia są aktualne i podpisane przez osoby uprawnione.</w:t>
      </w:r>
    </w:p>
    <w:p w:rsidR="007F0116" w:rsidRPr="00CF5ADD" w:rsidRDefault="007F0116" w:rsidP="007F0116">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2. Przy wyborze oferty zamawiający będzie się kierował następującym kryterium i jego znaczeniem:</w:t>
      </w:r>
    </w:p>
    <w:p w:rsidR="007F0116" w:rsidRPr="00CF5ADD" w:rsidRDefault="007F0116" w:rsidP="007F0116">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w:t>
      </w:r>
      <w:r w:rsidR="00D9200F">
        <w:rPr>
          <w:rFonts w:ascii="Times New Roman" w:eastAsia="Times New Roman" w:hAnsi="Times New Roman" w:cs="Times New Roman"/>
          <w:b/>
          <w:color w:val="auto"/>
          <w:lang w:val="pl-PL"/>
        </w:rPr>
        <w:t>Cena ofertowa brutto – 8</w:t>
      </w:r>
      <w:r>
        <w:rPr>
          <w:rFonts w:ascii="Times New Roman" w:eastAsia="Times New Roman" w:hAnsi="Times New Roman" w:cs="Times New Roman"/>
          <w:b/>
          <w:color w:val="auto"/>
          <w:lang w:val="pl-PL"/>
        </w:rPr>
        <w:t>0%.</w:t>
      </w:r>
    </w:p>
    <w:p w:rsidR="007F0116" w:rsidRPr="00CF5ADD" w:rsidRDefault="007F0116" w:rsidP="007F0116">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color w:val="auto"/>
          <w:lang w:val="pl-PL"/>
        </w:rPr>
        <w:tab/>
      </w:r>
      <w:r>
        <w:rPr>
          <w:rFonts w:ascii="Times New Roman" w:eastAsia="Times New Roman" w:hAnsi="Times New Roman" w:cs="Times New Roman"/>
          <w:b/>
          <w:color w:val="auto"/>
          <w:lang w:val="pl-PL"/>
        </w:rPr>
        <w:t>Skrócenie terminu realizacji  zadania - 20%</w:t>
      </w:r>
    </w:p>
    <w:p w:rsidR="007F0116" w:rsidRPr="00CF5ADD" w:rsidRDefault="007F0116" w:rsidP="007F0116">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b/>
          <w:color w:val="auto"/>
          <w:lang w:val="pl-PL"/>
        </w:rPr>
        <w:tab/>
      </w:r>
      <w:r>
        <w:rPr>
          <w:rFonts w:ascii="Times New Roman" w:eastAsia="Times New Roman" w:hAnsi="Times New Roman" w:cs="Times New Roman"/>
          <w:color w:val="auto"/>
          <w:lang w:val="pl-PL"/>
        </w:rPr>
        <w:t xml:space="preserve">3. Ocena ofert w zakresie przedstawionego kryterium zostanie dokonana według następujących </w:t>
      </w:r>
      <w:r>
        <w:rPr>
          <w:rFonts w:ascii="Times New Roman" w:eastAsia="Times New Roman" w:hAnsi="Times New Roman" w:cs="Times New Roman"/>
          <w:color w:val="auto"/>
          <w:lang w:val="pl-PL"/>
        </w:rPr>
        <w:lastRenderedPageBreak/>
        <w:t>zasad:</w:t>
      </w:r>
    </w:p>
    <w:p w:rsidR="007F0116" w:rsidRPr="00CF5ADD" w:rsidRDefault="007F0116" w:rsidP="007F0116">
      <w:pPr>
        <w:pStyle w:val="Standard"/>
        <w:tabs>
          <w:tab w:val="left" w:leader="dot" w:pos="6120"/>
          <w:tab w:val="left" w:leader="dot" w:pos="9000"/>
        </w:tabs>
        <w:spacing w:before="60" w:after="60" w:line="360" w:lineRule="auto"/>
        <w:jc w:val="both"/>
        <w:rPr>
          <w:lang w:val="pl-PL"/>
        </w:rPr>
      </w:pPr>
      <w:r>
        <w:rPr>
          <w:rFonts w:ascii="Times New Roman" w:eastAsia="Times New Roman" w:hAnsi="Times New Roman" w:cs="Times New Roman"/>
          <w:color w:val="auto"/>
          <w:lang w:val="pl-PL"/>
        </w:rPr>
        <w:t xml:space="preserve">     a) ocena punktowa zostanie dokonana zgodnie z formułą:</w:t>
      </w:r>
    </w:p>
    <w:p w:rsidR="007F0116" w:rsidRPr="00CF5ADD" w:rsidRDefault="007F0116" w:rsidP="007F0116">
      <w:pPr>
        <w:pStyle w:val="Standard"/>
        <w:tabs>
          <w:tab w:val="left" w:leader="dot" w:pos="6120"/>
          <w:tab w:val="left" w:leader="dot" w:pos="9000"/>
        </w:tabs>
        <w:spacing w:before="60" w:after="60" w:line="276" w:lineRule="auto"/>
        <w:jc w:val="both"/>
        <w:rPr>
          <w:lang w:val="pl-PL"/>
        </w:rPr>
      </w:pPr>
      <w:r>
        <w:rPr>
          <w:rFonts w:ascii="Times New Roman" w:eastAsia="Times New Roman" w:hAnsi="Times New Roman" w:cs="Times New Roman"/>
          <w:b/>
          <w:color w:val="auto"/>
          <w:lang w:val="pl-PL"/>
        </w:rPr>
        <w:t xml:space="preserve">                                     najniższa oferowana cena</w:t>
      </w:r>
    </w:p>
    <w:p w:rsidR="007F0116" w:rsidRDefault="007F0116" w:rsidP="007F0116">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Liczba punktów = -----------------</w:t>
      </w:r>
      <w:r w:rsidR="00D9200F">
        <w:rPr>
          <w:rFonts w:ascii="Times New Roman" w:eastAsia="Times New Roman" w:hAnsi="Times New Roman" w:cs="Times New Roman"/>
          <w:b/>
          <w:color w:val="auto"/>
          <w:lang w:val="pl-PL"/>
        </w:rPr>
        <w:t>------------------ x 100 pkt x 8</w:t>
      </w:r>
      <w:r>
        <w:rPr>
          <w:rFonts w:ascii="Times New Roman" w:eastAsia="Times New Roman" w:hAnsi="Times New Roman" w:cs="Times New Roman"/>
          <w:b/>
          <w:color w:val="auto"/>
          <w:lang w:val="pl-PL"/>
        </w:rPr>
        <w:t>0%</w:t>
      </w:r>
    </w:p>
    <w:p w:rsidR="007F0116" w:rsidRDefault="007F0116" w:rsidP="007F0116">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cena badanej oferty</w:t>
      </w:r>
    </w:p>
    <w:p w:rsidR="007F0116" w:rsidRDefault="007F0116" w:rsidP="007F0116">
      <w:pPr>
        <w:pStyle w:val="Standard"/>
        <w:tabs>
          <w:tab w:val="left" w:leader="dot" w:pos="6120"/>
          <w:tab w:val="left" w:leader="dot" w:pos="9000"/>
        </w:tabs>
        <w:spacing w:before="60" w:after="60" w:line="276" w:lineRule="auto"/>
        <w:jc w:val="both"/>
        <w:rPr>
          <w:rFonts w:eastAsia="Calibri" w:cs="Calibri"/>
          <w:color w:val="auto"/>
          <w:sz w:val="22"/>
          <w:lang w:val="pl-PL"/>
        </w:rPr>
      </w:pPr>
    </w:p>
    <w:p w:rsidR="007F0116" w:rsidRPr="00D9200F" w:rsidRDefault="007F0116" w:rsidP="00D9200F">
      <w:pPr>
        <w:pStyle w:val="Standard"/>
        <w:tabs>
          <w:tab w:val="left" w:leader="dot" w:pos="6120"/>
          <w:tab w:val="left" w:leader="dot" w:pos="9000"/>
        </w:tabs>
        <w:spacing w:before="60" w:after="60" w:line="276"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b) Kryterium „Skrócenie terminu realizacji zadania”</w:t>
      </w:r>
    </w:p>
    <w:p w:rsidR="007F0116" w:rsidRDefault="007F0116" w:rsidP="007F0116">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Brak skrócenia terminu - 0 pkt.</w:t>
      </w:r>
    </w:p>
    <w:p w:rsidR="00D9200F" w:rsidRDefault="00D9200F" w:rsidP="007F0116">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Dostawa i montaż nie później niż 12 dni od dnia podpisania umowy – 10 pkt.</w:t>
      </w:r>
    </w:p>
    <w:p w:rsidR="00D9200F" w:rsidRPr="00E321FF" w:rsidRDefault="00D9200F" w:rsidP="007F0116">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Dostawa i montaż nie później niż 10 dni od dnia podpisania umowy – 20 pkt.</w:t>
      </w:r>
    </w:p>
    <w:p w:rsidR="00D9200F" w:rsidRDefault="00D9200F" w:rsidP="007F0116">
      <w:pPr>
        <w:pStyle w:val="Standard"/>
        <w:tabs>
          <w:tab w:val="left" w:pos="5085"/>
        </w:tabs>
        <w:spacing w:before="60" w:after="60" w:line="360" w:lineRule="auto"/>
        <w:ind w:left="360" w:hanging="360"/>
        <w:jc w:val="both"/>
        <w:rPr>
          <w:rFonts w:ascii="Times New Roman" w:eastAsia="Times New Roman" w:hAnsi="Times New Roman" w:cs="Times New Roman"/>
          <w:b/>
          <w:color w:val="auto"/>
          <w:u w:val="single"/>
          <w:lang w:val="pl-PL"/>
        </w:rPr>
      </w:pPr>
    </w:p>
    <w:p w:rsidR="007F0116" w:rsidRDefault="007F0116" w:rsidP="007F0116">
      <w:pPr>
        <w:pStyle w:val="Standard"/>
        <w:tabs>
          <w:tab w:val="left" w:pos="5085"/>
        </w:tabs>
        <w:spacing w:before="60" w:after="60" w:line="360" w:lineRule="auto"/>
        <w:ind w:left="360" w:hanging="360"/>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Za najkorzystniejszą zostanie uznana oferta, która nie podlega odrzuceniu oraz uzyska największą ilość punktów.</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 xml:space="preserve">4. </w:t>
      </w:r>
      <w:r w:rsidRPr="00187837">
        <w:rPr>
          <w:rFonts w:ascii="Times New Roman" w:eastAsia="Times New Roman" w:hAnsi="Times New Roman" w:cs="Times New Roman"/>
          <w:color w:val="auto"/>
          <w:kern w:val="0"/>
          <w:lang w:val="pl-PL" w:eastAsia="pl-PL" w:bidi="ar-SA"/>
        </w:rPr>
        <w:t>Jeżeli nie można wybrać najkorzystniejszej oferty z uwagi na to, że dwie lub więcej ofert</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przedstawia taki sam bilans ceny lub kosztu i innych kryteriów oceny ofert, zamawiający spośród</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tych ofert wybiera ofertę z najniższą ceną lub najniższym kosztem,</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a</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jeżeli zostały złożone oferty</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o takiej samej cenie lub koszcie, zamawiający wzywa wykonawców, którzy złożyli te oferty, do</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złożenia w terminie określonym przez zamawiającego ofert dodatkowych.</w:t>
      </w:r>
    </w:p>
    <w:p w:rsidR="007F0116" w:rsidRPr="00187837"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Pr="000B3544" w:rsidRDefault="007F0116" w:rsidP="007F0116">
      <w:pPr>
        <w:pStyle w:val="Standard"/>
        <w:tabs>
          <w:tab w:val="left" w:pos="5085"/>
        </w:tabs>
        <w:spacing w:before="60" w:after="60" w:line="360" w:lineRule="auto"/>
        <w:ind w:left="360" w:hanging="360"/>
        <w:jc w:val="both"/>
        <w:rPr>
          <w:rFonts w:ascii="Times New Roman" w:hAnsi="Times New Roman" w:cs="Times New Roman"/>
          <w:b/>
          <w:sz w:val="32"/>
          <w:szCs w:val="32"/>
          <w:u w:val="single"/>
          <w:lang w:val="pl-PL"/>
        </w:rPr>
      </w:pPr>
      <w:r w:rsidRPr="000B3544">
        <w:rPr>
          <w:rFonts w:ascii="Times New Roman" w:hAnsi="Times New Roman" w:cs="Times New Roman"/>
          <w:b/>
          <w:sz w:val="32"/>
          <w:szCs w:val="32"/>
          <w:u w:val="single"/>
          <w:lang w:val="pl-PL"/>
        </w:rPr>
        <w:t xml:space="preserve">XIV. </w:t>
      </w:r>
      <w:r>
        <w:rPr>
          <w:rFonts w:ascii="Times New Roman" w:hAnsi="Times New Roman" w:cs="Times New Roman"/>
          <w:b/>
          <w:sz w:val="32"/>
          <w:szCs w:val="32"/>
          <w:u w:val="single"/>
          <w:lang w:val="pl-PL"/>
        </w:rPr>
        <w:t>Zasady i tryb wyboru oferty najkorzystniejszej.</w:t>
      </w:r>
    </w:p>
    <w:p w:rsidR="007F0116" w:rsidRPr="000B3544" w:rsidRDefault="007F0116" w:rsidP="007F0116">
      <w:pPr>
        <w:widowControl/>
        <w:suppressAutoHyphens w:val="0"/>
        <w:autoSpaceDN/>
        <w:spacing w:line="360" w:lineRule="auto"/>
        <w:jc w:val="both"/>
        <w:textAlignment w:val="auto"/>
        <w:rPr>
          <w:rFonts w:ascii="Arial" w:eastAsia="Times New Roman" w:hAnsi="Arial" w:cs="Arial"/>
          <w:color w:val="auto"/>
          <w:kern w:val="0"/>
          <w:lang w:val="pl-PL" w:eastAsia="pl-PL" w:bidi="ar-SA"/>
        </w:rPr>
      </w:pPr>
      <w:r w:rsidRPr="000B3544">
        <w:rPr>
          <w:rFonts w:ascii="Arial" w:eastAsia="Times New Roman" w:hAnsi="Arial" w:cs="Arial"/>
          <w:color w:val="auto"/>
          <w:kern w:val="0"/>
          <w:lang w:val="pl-PL" w:eastAsia="pl-PL" w:bidi="ar-SA"/>
        </w:rPr>
        <w:t>1.</w:t>
      </w:r>
      <w:r>
        <w:rPr>
          <w:rFonts w:ascii="Arial" w:eastAsia="Times New Roman" w:hAnsi="Arial" w:cs="Arial"/>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najkorzystniejszej oferty dokonuje Komisja przetargowa po uprzednim sprawdzeniu</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i ocenie ofert na podstawie kryteriów oceny określonych w pkt XII</w:t>
      </w:r>
      <w:r>
        <w:rPr>
          <w:rFonts w:ascii="Times New Roman" w:eastAsia="Times New Roman" w:hAnsi="Times New Roman" w:cs="Times New Roman"/>
          <w:color w:val="auto"/>
          <w:kern w:val="0"/>
          <w:lang w:val="pl-PL" w:eastAsia="pl-PL" w:bidi="ar-SA"/>
        </w:rPr>
        <w:t>I</w:t>
      </w:r>
      <w:r w:rsidRPr="000B3544">
        <w:rPr>
          <w:rFonts w:ascii="Times New Roman" w:eastAsia="Times New Roman" w:hAnsi="Times New Roman" w:cs="Times New Roman"/>
          <w:color w:val="auto"/>
          <w:kern w:val="0"/>
          <w:lang w:val="pl-PL" w:eastAsia="pl-PL" w:bidi="ar-SA"/>
        </w:rPr>
        <w:t xml:space="preserve"> niniejszej SIWZ.</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Komisja przetargowa poprawi w ofertach omyłki o których mowa w art. 87 ust 2 ustawy PZP</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niezwłocznie zawiadamiając o tym wykonawcę, którego oferta została poprawiona.</w:t>
      </w:r>
    </w:p>
    <w:p w:rsidR="007F0116" w:rsidRPr="000B3544" w:rsidRDefault="007F0116" w:rsidP="007F0116">
      <w:pPr>
        <w:widowControl/>
        <w:tabs>
          <w:tab w:val="left" w:pos="1650"/>
        </w:tabs>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Oferta wykonawcy zostanie odrzucona w przypadku wystąpienia którejkolwiek z przesłanek</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określonych w art. 89 ust 1 ustawy PZP</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Zamawiający unieważni postępowanie o udzielenie zamówienia publicznego w przypadku</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wystąpienia którejkolwiek z przesłanek określonych w art. 93 ustawy PZP.</w:t>
      </w:r>
    </w:p>
    <w:p w:rsidR="007F0116"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Pr="000B3544" w:rsidRDefault="007F0116" w:rsidP="007F0116">
      <w:pPr>
        <w:spacing w:line="360" w:lineRule="auto"/>
        <w:rPr>
          <w:rFonts w:ascii="Times New Roman" w:eastAsia="Times New Roman" w:hAnsi="Times New Roman" w:cs="Times New Roman"/>
          <w:b/>
          <w:color w:val="auto"/>
          <w:kern w:val="0"/>
          <w:sz w:val="32"/>
          <w:szCs w:val="32"/>
          <w:u w:val="single"/>
          <w:lang w:val="pl-PL" w:eastAsia="pl-PL" w:bidi="ar-SA"/>
        </w:rPr>
      </w:pPr>
      <w:r w:rsidRPr="000B3544">
        <w:rPr>
          <w:rFonts w:ascii="Times New Roman" w:eastAsia="Times New Roman" w:hAnsi="Times New Roman" w:cs="Times New Roman"/>
          <w:b/>
          <w:color w:val="auto"/>
          <w:kern w:val="0"/>
          <w:sz w:val="32"/>
          <w:szCs w:val="32"/>
          <w:u w:val="single"/>
          <w:lang w:val="pl-PL" w:eastAsia="pl-PL" w:bidi="ar-SA"/>
        </w:rPr>
        <w:t xml:space="preserve">XV. Informacje o formalnościach, jakie powinny zostać dopełnione po </w:t>
      </w:r>
      <w:r w:rsidRPr="000B3544">
        <w:rPr>
          <w:rFonts w:ascii="Times New Roman" w:eastAsia="Times New Roman" w:hAnsi="Times New Roman" w:cs="Times New Roman"/>
          <w:b/>
          <w:color w:val="auto"/>
          <w:kern w:val="0"/>
          <w:sz w:val="32"/>
          <w:szCs w:val="32"/>
          <w:u w:val="single"/>
          <w:lang w:val="pl-PL" w:eastAsia="pl-PL" w:bidi="ar-SA"/>
        </w:rPr>
        <w:lastRenderedPageBreak/>
        <w:t>wyborze oferty w celu zawarcia umowy.</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 Niezwłocznie po wyborze najkorzystniejszej oferty Zamawiający zawiadomi Wykonawców</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1.1. podając nazwę (firmę), siedzibę i adres wykonawcy, którego ofertę wybrano oraz uzasadnienie 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a także nazwy (firmy), siedziby i adresy wykonawców, którzy złożyli oferty wraz ze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streszczeniem oceny i porównania złożonych ofert zawierające punktację przyznaną oferentom w</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kryteriach oceny ofert i łączną punktację,</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1.2. Wykonawcach, których oferty zostały odrzucone, podając uzasadnienie faktyczne i prawne,</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1.3. Wykonawcach, którzy zostali wykluczeni z postępowania o udzielenie zamówienia, podając</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uzasadnienie faktyczne i prawne,</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 Niezwłocznie po wyborze najkorzystniejszej oferty Zamawiający zamieści informację o których</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mowa w pkt. 1.1. na swojej stronie internetowej oraz w miejscu publicznie dostępnym w swojej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siedzibie.</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 Jeżeli wykonawca, którego oferta została wybrana, uchyla się od zawarcia umowy w sprawie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zamówienia publicznego lub nie wnosi wymaganego zabezpieczenia należytego wykonania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umowy, zamawiający może wybrać ofertę najkorzystniejszą spośród pozostałych ofert bez</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przeprowadzania ich ponownego badania i oceny, chyba że zachodzą przesłanki unieważnienia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 xml:space="preserve">postępowania, o których mowa w art. 93 ust. 1. </w:t>
      </w:r>
    </w:p>
    <w:p w:rsidR="007F0116" w:rsidRPr="000B3544"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F0116" w:rsidRPr="0003613D"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b/>
          <w:color w:val="auto"/>
          <w:sz w:val="32"/>
          <w:szCs w:val="32"/>
          <w:u w:val="single"/>
          <w:lang w:val="pl-PL"/>
        </w:rPr>
        <w:t>XVI. Istotne dla stron postanowienia, które zostaną wprowadzone do treści zawieranej umowy</w:t>
      </w:r>
    </w:p>
    <w:p w:rsidR="007F0116" w:rsidRPr="00CF5ADD" w:rsidRDefault="007F0116" w:rsidP="007F0116">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1. Wzór umowy stanowi załącznik nr 5 do SIWZ.</w:t>
      </w:r>
    </w:p>
    <w:p w:rsidR="007F0116" w:rsidRPr="00CF5ADD" w:rsidRDefault="007F0116" w:rsidP="007F0116">
      <w:pPr>
        <w:pStyle w:val="Standard"/>
        <w:tabs>
          <w:tab w:val="left" w:leader="dot" w:pos="7398"/>
          <w:tab w:val="left" w:leader="dot" w:pos="10278"/>
        </w:tabs>
        <w:spacing w:before="60" w:after="60" w:line="360" w:lineRule="auto"/>
        <w:ind w:left="426" w:hanging="246"/>
        <w:jc w:val="both"/>
        <w:rPr>
          <w:lang w:val="pl-PL"/>
        </w:rPr>
      </w:pPr>
      <w:r>
        <w:rPr>
          <w:rFonts w:ascii="Times New Roman" w:eastAsia="Times New Roman" w:hAnsi="Times New Roman" w:cs="Times New Roman"/>
          <w:color w:val="auto"/>
          <w:lang w:val="pl-PL"/>
        </w:rPr>
        <w:t>2. Umowa w sprawie realizacji zamówienia publicznego zawarta zostanie z uwzględnieniem postanowień wynikających z treści niniejszej specyfikacji oraz danych zawartych w ofercie.</w:t>
      </w:r>
    </w:p>
    <w:p w:rsidR="007F0116" w:rsidRPr="00CF5ADD" w:rsidRDefault="007F0116" w:rsidP="007F0116">
      <w:pPr>
        <w:pStyle w:val="Standard"/>
        <w:tabs>
          <w:tab w:val="left" w:leader="dot" w:pos="7398"/>
          <w:tab w:val="left" w:leader="dot" w:pos="10278"/>
        </w:tabs>
        <w:spacing w:before="60" w:after="60" w:line="360" w:lineRule="auto"/>
        <w:ind w:left="426" w:firstLine="16"/>
        <w:jc w:val="both"/>
        <w:rPr>
          <w:lang w:val="pl-PL"/>
        </w:rPr>
      </w:pPr>
      <w:r>
        <w:rPr>
          <w:rFonts w:ascii="Times New Roman" w:eastAsia="Times New Roman" w:hAnsi="Times New Roman" w:cs="Times New Roman"/>
          <w:color w:val="auto"/>
          <w:lang w:val="pl-PL"/>
        </w:rPr>
        <w:t>Zakres świadczenia wykonawcy wynikający z umowy będzie tożsamy z jego zobowiązaniem zawartym w ofercie.</w:t>
      </w:r>
    </w:p>
    <w:p w:rsidR="007F0116" w:rsidRPr="00CF5ADD" w:rsidRDefault="007F0116" w:rsidP="007F0116">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 xml:space="preserve"> 3.  O miejscu i terminie podpisania umowy Zamawiający powiadomi pismem lub telefonicznie.</w:t>
      </w:r>
    </w:p>
    <w:p w:rsidR="007F0116" w:rsidRPr="00CF5ADD" w:rsidRDefault="007F0116" w:rsidP="007F0116">
      <w:pPr>
        <w:pStyle w:val="Standard"/>
        <w:spacing w:after="134" w:line="360" w:lineRule="auto"/>
        <w:jc w:val="both"/>
        <w:rPr>
          <w:lang w:val="pl-PL"/>
        </w:rPr>
      </w:pPr>
      <w:r>
        <w:rPr>
          <w:rFonts w:ascii="Times New Roman" w:eastAsia="Times New Roman" w:hAnsi="Times New Roman" w:cs="Times New Roman"/>
          <w:color w:val="auto"/>
          <w:lang w:val="pl-PL"/>
        </w:rPr>
        <w:t>4. Dopuszcza się możliwość zmian postanowień zawartej umowy w stosunku do treści oferty, na podstawie której dokonano wyboru Wykonawcy, mających na celu prawidłową realizację przedmiotu zamówienia, w następujących przypadkach:</w:t>
      </w:r>
    </w:p>
    <w:p w:rsidR="00AC4CFE" w:rsidRPr="00C35BE9" w:rsidRDefault="00AC4CFE" w:rsidP="00AC4CFE">
      <w:pPr>
        <w:pStyle w:val="Styl"/>
        <w:numPr>
          <w:ilvl w:val="1"/>
          <w:numId w:val="13"/>
        </w:numPr>
        <w:shd w:val="clear" w:color="auto" w:fill="FFFFFF"/>
        <w:spacing w:line="360" w:lineRule="auto"/>
        <w:ind w:right="5"/>
        <w:jc w:val="both"/>
        <w:rPr>
          <w:color w:val="000000"/>
          <w:sz w:val="23"/>
          <w:szCs w:val="23"/>
          <w:shd w:val="clear" w:color="auto" w:fill="FFFFFF"/>
        </w:rPr>
      </w:pPr>
      <w:r>
        <w:rPr>
          <w:color w:val="000000"/>
          <w:sz w:val="23"/>
          <w:szCs w:val="23"/>
          <w:shd w:val="clear" w:color="auto" w:fill="FFFFFF"/>
        </w:rPr>
        <w:t>zmiany</w:t>
      </w:r>
      <w:r w:rsidRPr="00C35BE9">
        <w:rPr>
          <w:color w:val="000000"/>
          <w:sz w:val="23"/>
          <w:szCs w:val="23"/>
          <w:shd w:val="clear" w:color="auto" w:fill="FFFFFF"/>
        </w:rPr>
        <w:t xml:space="preserve"> prawa mając</w:t>
      </w:r>
      <w:r>
        <w:rPr>
          <w:color w:val="000000"/>
          <w:sz w:val="23"/>
          <w:szCs w:val="23"/>
          <w:shd w:val="clear" w:color="auto" w:fill="FFFFFF"/>
        </w:rPr>
        <w:t>ej</w:t>
      </w:r>
      <w:r w:rsidRPr="00C35BE9">
        <w:rPr>
          <w:color w:val="000000"/>
          <w:sz w:val="23"/>
          <w:szCs w:val="23"/>
          <w:shd w:val="clear" w:color="auto" w:fill="FFFFFF"/>
        </w:rPr>
        <w:t xml:space="preserve"> wpływ na termin lub zakres wykonania zamówienia, </w:t>
      </w:r>
    </w:p>
    <w:p w:rsidR="00AC4CFE" w:rsidRPr="00C35BE9" w:rsidRDefault="00AC4CFE" w:rsidP="00AC4CFE">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lastRenderedPageBreak/>
        <w:t xml:space="preserve">zmiany podmiotowe po stronie Zamawiającego i Wykonawcy, </w:t>
      </w:r>
    </w:p>
    <w:p w:rsidR="00AC4CFE" w:rsidRPr="00C35BE9" w:rsidRDefault="00AC4CFE" w:rsidP="00AC4CFE">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wystąpienie okoliczności niezależnych od Wy</w:t>
      </w:r>
      <w:r>
        <w:rPr>
          <w:color w:val="000000"/>
          <w:sz w:val="23"/>
          <w:szCs w:val="23"/>
          <w:shd w:val="clear" w:color="auto" w:fill="FFFFFF"/>
        </w:rPr>
        <w:t xml:space="preserve">konawcy (przy zachowaniu przez </w:t>
      </w:r>
      <w:r w:rsidRPr="00C35BE9">
        <w:rPr>
          <w:color w:val="000000"/>
          <w:sz w:val="23"/>
          <w:szCs w:val="23"/>
          <w:shd w:val="clear" w:color="auto" w:fill="FFFFFF"/>
        </w:rPr>
        <w:t>niego należytej staranności) skutkujących niemożliwością dotrzymania terminu re</w:t>
      </w:r>
      <w:r>
        <w:rPr>
          <w:color w:val="000000"/>
          <w:sz w:val="23"/>
          <w:szCs w:val="23"/>
          <w:shd w:val="clear" w:color="auto" w:fill="FFFFFF"/>
        </w:rPr>
        <w:t>alizacji przedmiotu zamówienia,</w:t>
      </w:r>
    </w:p>
    <w:p w:rsidR="00AC4CFE" w:rsidRPr="00C35BE9" w:rsidRDefault="00AC4CFE" w:rsidP="00AC4CFE">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zmiany wysokości podatku VAT, jeżeli</w:t>
      </w:r>
      <w:r>
        <w:rPr>
          <w:color w:val="000000"/>
          <w:sz w:val="23"/>
          <w:szCs w:val="23"/>
          <w:shd w:val="clear" w:color="auto" w:fill="FFFFFF"/>
        </w:rPr>
        <w:t xml:space="preserve"> w okresie obowiązywania umowy </w:t>
      </w:r>
      <w:r w:rsidRPr="00C35BE9">
        <w:rPr>
          <w:color w:val="000000"/>
          <w:sz w:val="23"/>
          <w:szCs w:val="23"/>
          <w:shd w:val="clear" w:color="auto" w:fill="FFFFFF"/>
        </w:rPr>
        <w:t xml:space="preserve">nastąpi zmiana przepisów podatkowych, </w:t>
      </w:r>
    </w:p>
    <w:p w:rsidR="00AC4CFE" w:rsidRPr="00C35BE9" w:rsidRDefault="00AC4CFE" w:rsidP="00AC4CFE">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zmiany podmiotu trzeciego (podwykonawcy na etapie realizacji zamówienia), a nowy podwykonawca wykaże spełnianie warunków w zakresie nie mniejszym niż wskazany na etapie postępowania o zamówienie publiczne dotychczasowy podwykonawca, </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5. Zmiana umowy dokonana z naruszeniem warunków określonych w ust. 1 z wyłączeniem zmian nieistotnych w stosunku do treści takich jak np. błędy pisarskie, zmiana adresu siedziby Wykonawcy itp., podlega unieważnieniu.</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6. Zmiana umowy wymaga formy pisemnej pod rygorem nieważności.</w:t>
      </w:r>
    </w:p>
    <w:p w:rsidR="007F0116" w:rsidRDefault="007F0116" w:rsidP="007F0116">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7. Umowy o podwykonawstwo.</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1.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 xml:space="preserve">Zamawiający żądać będzie, aby przed przystąpieniem do wykonania zamówienia wykonawca, o ile są już znane, podał nazwy albo imiona i nazwiska oraz dane kontaktowe podwykonawców i osób do kontaktu z nimi, zaangażowanych w </w:t>
      </w:r>
      <w:r w:rsidR="001B7EBD">
        <w:rPr>
          <w:rFonts w:ascii="Times New Roman" w:eastAsia="Times New Roman" w:hAnsi="Times New Roman" w:cs="Times New Roman"/>
          <w:b/>
          <w:bCs/>
          <w:color w:val="auto"/>
          <w:lang w:val="pl-PL"/>
        </w:rPr>
        <w:t>dostawy</w:t>
      </w:r>
      <w:r>
        <w:rPr>
          <w:rFonts w:ascii="Times New Roman" w:eastAsia="Times New Roman" w:hAnsi="Times New Roman" w:cs="Times New Roman"/>
          <w:b/>
          <w:bCs/>
          <w:color w:val="auto"/>
          <w:lang w:val="pl-PL"/>
        </w:rPr>
        <w:t xml:space="preserve"> lub usługi. Wykonawca zawiadamia Zamawiającego o wszelkich zmianach danych w trakcie realizacji zamówienia, a także przekazuje informacje na temat nowych podwykonawców, którym w późniejszym okresie zamierza powierzyć realizację robót budowlanych.</w:t>
      </w:r>
    </w:p>
    <w:p w:rsidR="007F0116" w:rsidRDefault="007F0116" w:rsidP="007F0116">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F0116" w:rsidRDefault="007F0116" w:rsidP="007F0116">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5. Jeżeli powierzenie podwykonawcy wykonania części zamówienia na roboty budowlane następuje </w:t>
      </w:r>
      <w:r>
        <w:rPr>
          <w:rFonts w:ascii="Times New Roman" w:eastAsia="Times New Roman" w:hAnsi="Times New Roman" w:cs="Times New Roman"/>
          <w:color w:val="auto"/>
          <w:lang w:val="pl-PL"/>
        </w:rPr>
        <w:lastRenderedPageBreak/>
        <w:t>w trakcie jego realizacji, wykonawca na żądanie zamawiającego przedstawia oświadczenie, o którym mowa w art. 25a ust. 1 Pzp potwierdzające brak podstaw wykluczenia wobec tego podwykonawcy.</w:t>
      </w:r>
    </w:p>
    <w:p w:rsidR="007F0116" w:rsidRDefault="007F0116" w:rsidP="007F0116">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6. Jeżeli zamawiający stwierdzi, że wobec danego podwykonawcy zachodzą podstawy wykluczenia, wykonawca obowiązany jest zastąpić tego podwykonawcę lub zrezygnować z powierzenia wykonania część zamówienia podwykonawcy.</w:t>
      </w:r>
    </w:p>
    <w:p w:rsidR="007F0116" w:rsidRDefault="007F0116" w:rsidP="007F0116">
      <w:pPr>
        <w:pStyle w:val="Standard"/>
        <w:spacing w:line="360" w:lineRule="auto"/>
        <w:jc w:val="both"/>
        <w:rPr>
          <w:rFonts w:ascii="Times New Roman" w:eastAsia="Times New Roman" w:hAnsi="Times New Roman" w:cs="Times New Roman"/>
          <w:color w:val="auto"/>
          <w:lang w:val="pl-PL"/>
        </w:rPr>
      </w:pPr>
    </w:p>
    <w:p w:rsidR="007F0116" w:rsidRPr="0003613D"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color w:val="auto"/>
          <w:sz w:val="32"/>
          <w:szCs w:val="32"/>
          <w:u w:val="single"/>
          <w:lang w:val="pl-PL"/>
        </w:rPr>
        <w:t xml:space="preserve">  </w:t>
      </w:r>
      <w:r w:rsidRPr="0003613D">
        <w:rPr>
          <w:rFonts w:ascii="Times New Roman" w:eastAsia="Times New Roman" w:hAnsi="Times New Roman" w:cs="Times New Roman"/>
          <w:b/>
          <w:color w:val="auto"/>
          <w:sz w:val="32"/>
          <w:szCs w:val="32"/>
          <w:u w:val="single"/>
          <w:lang w:val="pl-PL"/>
        </w:rPr>
        <w:t>XVII. Pouczenie o środkach ochrony prawnej</w:t>
      </w:r>
      <w:r>
        <w:rPr>
          <w:rFonts w:ascii="Times New Roman" w:eastAsia="Times New Roman" w:hAnsi="Times New Roman" w:cs="Times New Roman"/>
          <w:b/>
          <w:color w:val="auto"/>
          <w:sz w:val="32"/>
          <w:szCs w:val="32"/>
          <w:u w:val="single"/>
          <w:lang w:val="pl-PL"/>
        </w:rPr>
        <w:t>.</w:t>
      </w:r>
    </w:p>
    <w:p w:rsidR="007F0116" w:rsidRPr="00187837" w:rsidRDefault="007F0116" w:rsidP="007F0116">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187837">
        <w:rPr>
          <w:rFonts w:ascii="Times New Roman" w:eastAsia="Times New Roman" w:hAnsi="Times New Roman" w:cs="Times New Roman"/>
          <w:color w:val="auto"/>
          <w:kern w:val="0"/>
          <w:lang w:val="pl-PL" w:eastAsia="pl-PL" w:bidi="ar-SA"/>
        </w:rPr>
        <w:t>Zasady wnoszenia środków ochrony prawnej w niniejszym postępowaniu regulują przepisy Działu VI</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ustawy z dnia 29 stycznia 2004 roku Prawo zamówień Publicznych (Tekst jednolity: Dz. U. z 2015 r.,</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poz. 2164 z późn. zm.)</w:t>
      </w:r>
    </w:p>
    <w:p w:rsidR="007F0116" w:rsidRDefault="007F0116" w:rsidP="007F0116">
      <w:pPr>
        <w:pStyle w:val="Standard"/>
        <w:tabs>
          <w:tab w:val="left" w:leader="dot" w:pos="6120"/>
          <w:tab w:val="left" w:leader="dot" w:pos="9000"/>
        </w:tabs>
        <w:spacing w:before="60" w:after="60" w:line="360" w:lineRule="auto"/>
        <w:jc w:val="both"/>
        <w:rPr>
          <w:rFonts w:eastAsia="Calibri" w:cs="Calibri"/>
          <w:color w:val="auto"/>
          <w:sz w:val="22"/>
          <w:lang w:val="pl-PL"/>
        </w:rPr>
      </w:pPr>
    </w:p>
    <w:p w:rsidR="007F0116" w:rsidRPr="0003613D" w:rsidRDefault="007F0116" w:rsidP="007F0116">
      <w:pPr>
        <w:pStyle w:val="Standard"/>
        <w:tabs>
          <w:tab w:val="left" w:leader="dot" w:pos="6120"/>
          <w:tab w:val="left" w:leader="dot" w:pos="9000"/>
        </w:tabs>
        <w:spacing w:before="60" w:after="60" w:line="360" w:lineRule="auto"/>
        <w:jc w:val="both"/>
        <w:rPr>
          <w:rFonts w:eastAsia="Calibri" w:cs="Calibri"/>
          <w:color w:val="auto"/>
          <w:sz w:val="32"/>
          <w:szCs w:val="32"/>
          <w:u w:val="single"/>
          <w:lang w:val="pl-PL"/>
        </w:rPr>
      </w:pPr>
      <w:r w:rsidRPr="0003613D">
        <w:rPr>
          <w:rFonts w:ascii="Times New Roman" w:eastAsia="Times New Roman" w:hAnsi="Times New Roman" w:cs="Times New Roman"/>
          <w:b/>
          <w:color w:val="auto"/>
          <w:sz w:val="32"/>
          <w:szCs w:val="32"/>
          <w:u w:val="single"/>
          <w:lang w:val="pl-PL"/>
        </w:rPr>
        <w:t>XVIII. Postanowienia końcowe.</w:t>
      </w:r>
    </w:p>
    <w:p w:rsidR="007F0116" w:rsidRPr="00CF5ADD" w:rsidRDefault="007F0116" w:rsidP="007F0116">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1. Protokół postępowania jest jawny po dokonaniu wyboru najkorzystniejszej oferty lub unieważnieniu postępowania, z tym, że oferty udostępnia się od chwili ich otwarcia.</w:t>
      </w:r>
    </w:p>
    <w:p w:rsidR="007F0116" w:rsidRPr="00CF5ADD" w:rsidRDefault="007F0116" w:rsidP="007F0116">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2. Oferty, opinie biegłych, oświadczenia, zawiadomienia, wnioski, inne dokumenty i informacje składane przez Zamawiającego i Wykonawców oraz umowa w sprawie zamówienia publicznego stanowią załączniki do protokołu postępowania.</w:t>
      </w:r>
    </w:p>
    <w:p w:rsidR="007F0116" w:rsidRDefault="007F0116" w:rsidP="007F0116">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3. Ujawnienie treści protokołu odbywać się będzie wg następujących zasad:</w:t>
      </w:r>
    </w:p>
    <w:p w:rsidR="007F0116" w:rsidRPr="00CF5ADD" w:rsidRDefault="007F0116" w:rsidP="007F0116">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1) Zamawiający udostępnia wskazane dokumenty po złożeniu pisemnego wniosku,</w:t>
      </w:r>
      <w:r>
        <w:rPr>
          <w:lang w:val="pl-PL"/>
        </w:rPr>
        <w:t xml:space="preserve"> </w:t>
      </w:r>
      <w:r>
        <w:rPr>
          <w:rFonts w:ascii="Times New Roman" w:eastAsia="Times New Roman" w:hAnsi="Times New Roman" w:cs="Times New Roman"/>
          <w:lang w:val="pl-PL"/>
        </w:rPr>
        <w:t>Zamawiający wyznacza termin, miejsce oraz zakres udostępnianych dokumentów i informacji,</w:t>
      </w:r>
    </w:p>
    <w:p w:rsidR="007F0116" w:rsidRPr="00CF5ADD" w:rsidRDefault="007F0116" w:rsidP="007F0116">
      <w:pPr>
        <w:pStyle w:val="Standard"/>
        <w:tabs>
          <w:tab w:val="left" w:pos="720"/>
        </w:tabs>
        <w:spacing w:line="360" w:lineRule="auto"/>
        <w:jc w:val="both"/>
        <w:rPr>
          <w:lang w:val="pl-PL"/>
        </w:rPr>
      </w:pPr>
      <w:r>
        <w:rPr>
          <w:rFonts w:ascii="Times New Roman" w:eastAsia="Times New Roman" w:hAnsi="Times New Roman" w:cs="Times New Roman"/>
          <w:lang w:val="pl-PL"/>
        </w:rPr>
        <w:t>2) Zamawiający wyznaczy członka komisji, w którego obecności dokonana zostanie czynność przeglądania,</w:t>
      </w:r>
    </w:p>
    <w:p w:rsidR="007F0116" w:rsidRPr="00CF5ADD" w:rsidRDefault="007F0116" w:rsidP="007F0116">
      <w:pPr>
        <w:pStyle w:val="Standard"/>
        <w:tabs>
          <w:tab w:val="left" w:pos="720"/>
        </w:tabs>
        <w:spacing w:line="360" w:lineRule="auto"/>
        <w:jc w:val="both"/>
        <w:rPr>
          <w:lang w:val="pl-PL"/>
        </w:rPr>
      </w:pPr>
      <w:r>
        <w:rPr>
          <w:rFonts w:ascii="Times New Roman" w:eastAsia="Times New Roman" w:hAnsi="Times New Roman" w:cs="Times New Roman"/>
          <w:lang w:val="pl-PL"/>
        </w:rPr>
        <w:t>3)  zamawiający umożliwi kopiowanie udostępnianych dokumentów i informacji odpłatnie (0,30 zł za 1 stronę),udostępnienie może mieć miejsce wyłącznie w siedzibie Zamawiającego oraz w czasie godzin jego pracy - urzędowania.</w:t>
      </w:r>
    </w:p>
    <w:p w:rsidR="007F0116" w:rsidRDefault="007F0116" w:rsidP="00C700F6">
      <w:pPr>
        <w:pStyle w:val="Standard"/>
        <w:numPr>
          <w:ilvl w:val="0"/>
          <w:numId w:val="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W sprawach nieuregulowanych zastosowanie mają przepisy ustawy Prawo zamówień publicznych.</w:t>
      </w:r>
    </w:p>
    <w:p w:rsidR="007F0116" w:rsidRDefault="007F0116" w:rsidP="00C700F6">
      <w:pPr>
        <w:pStyle w:val="Standard"/>
        <w:numPr>
          <w:ilvl w:val="0"/>
          <w:numId w:val="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Zamawiający nie przewiduje zwrotu kosztów udziału w postępowaniu.</w:t>
      </w:r>
    </w:p>
    <w:tbl>
      <w:tblPr>
        <w:tblW w:w="9262" w:type="dxa"/>
        <w:tblLayout w:type="fixed"/>
        <w:tblCellMar>
          <w:left w:w="10" w:type="dxa"/>
          <w:right w:w="10" w:type="dxa"/>
        </w:tblCellMar>
        <w:tblLook w:val="0000"/>
      </w:tblPr>
      <w:tblGrid>
        <w:gridCol w:w="9262"/>
      </w:tblGrid>
      <w:tr w:rsidR="007F0116" w:rsidRPr="006755D9" w:rsidTr="007F0116">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7F0116" w:rsidRPr="00CF5ADD" w:rsidRDefault="007F0116" w:rsidP="007F0116">
            <w:pPr>
              <w:pStyle w:val="Standard"/>
              <w:tabs>
                <w:tab w:val="left" w:leader="dot" w:pos="7740"/>
                <w:tab w:val="left" w:leader="dot" w:pos="10620"/>
              </w:tabs>
              <w:spacing w:before="60" w:after="60" w:line="276" w:lineRule="auto"/>
              <w:ind w:left="540" w:hanging="540"/>
              <w:jc w:val="both"/>
              <w:rPr>
                <w:lang w:val="pl-PL"/>
              </w:rPr>
            </w:pPr>
            <w:r>
              <w:rPr>
                <w:rFonts w:ascii="Times New Roman" w:eastAsia="Times New Roman" w:hAnsi="Times New Roman" w:cs="Times New Roman"/>
                <w:b/>
                <w:color w:val="auto"/>
                <w:lang w:val="pl-PL"/>
              </w:rPr>
              <w:t>XVIII. Załączniki do Specyfikacji Istotnych Warunków Zamówienia</w:t>
            </w:r>
          </w:p>
        </w:tc>
      </w:tr>
    </w:tbl>
    <w:p w:rsidR="007F0116" w:rsidRDefault="007F0116" w:rsidP="007F0116">
      <w:pPr>
        <w:pStyle w:val="Standard"/>
        <w:tabs>
          <w:tab w:val="left" w:leader="dot" w:pos="7740"/>
          <w:tab w:val="left" w:leader="dot" w:pos="10620"/>
        </w:tabs>
        <w:spacing w:before="60" w:after="60" w:line="360" w:lineRule="auto"/>
        <w:ind w:left="540" w:hanging="360"/>
        <w:jc w:val="both"/>
        <w:rPr>
          <w:rFonts w:eastAsia="Calibri" w:cs="Calibri"/>
          <w:color w:val="auto"/>
          <w:sz w:val="22"/>
          <w:lang w:val="pl-PL"/>
        </w:rPr>
      </w:pPr>
    </w:p>
    <w:p w:rsidR="007F0116" w:rsidRDefault="007F0116" w:rsidP="00C700F6">
      <w:pPr>
        <w:pStyle w:val="Standard"/>
        <w:numPr>
          <w:ilvl w:val="0"/>
          <w:numId w:val="4"/>
        </w:numPr>
        <w:tabs>
          <w:tab w:val="left" w:pos="913"/>
        </w:tabs>
        <w:spacing w:before="60" w:after="60" w:line="276" w:lineRule="auto"/>
      </w:pPr>
      <w:proofErr w:type="spellStart"/>
      <w:r>
        <w:rPr>
          <w:rFonts w:ascii="Times New Roman" w:eastAsia="Times New Roman" w:hAnsi="Times New Roman" w:cs="Times New Roman"/>
        </w:rPr>
        <w:t>formularz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ofertowy</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zał</w:t>
      </w:r>
      <w:proofErr w:type="spellEnd"/>
      <w:r>
        <w:rPr>
          <w:rFonts w:ascii="Times New Roman" w:eastAsia="Times New Roman" w:hAnsi="Times New Roman" w:cs="Times New Roman"/>
        </w:rPr>
        <w:t>. Nr 1</w:t>
      </w:r>
    </w:p>
    <w:p w:rsidR="007F0116" w:rsidRPr="00CF5ADD" w:rsidRDefault="007F0116" w:rsidP="007F0116">
      <w:pPr>
        <w:pStyle w:val="Standard"/>
        <w:tabs>
          <w:tab w:val="left" w:pos="913"/>
        </w:tabs>
        <w:spacing w:before="60" w:after="60" w:line="276" w:lineRule="auto"/>
        <w:rPr>
          <w:lang w:val="pl-PL"/>
        </w:rPr>
      </w:pPr>
      <w:r>
        <w:rPr>
          <w:rFonts w:ascii="Times New Roman" w:eastAsia="Times New Roman" w:hAnsi="Times New Roman" w:cs="Times New Roman"/>
          <w:lang w:val="pl-PL"/>
        </w:rPr>
        <w:t>- oświadczenie w trybie art. 22 ust. 1 Pzp – zał. nr 2</w:t>
      </w:r>
    </w:p>
    <w:p w:rsidR="007F0116" w:rsidRPr="00CF5ADD" w:rsidRDefault="007F0116" w:rsidP="007F0116">
      <w:pPr>
        <w:pStyle w:val="Standard"/>
        <w:tabs>
          <w:tab w:val="left" w:pos="913"/>
        </w:tabs>
        <w:spacing w:before="60" w:after="60" w:line="276" w:lineRule="auto"/>
        <w:rPr>
          <w:lang w:val="pl-PL"/>
        </w:rPr>
      </w:pPr>
      <w:r>
        <w:rPr>
          <w:rFonts w:ascii="Times New Roman" w:eastAsia="Times New Roman" w:hAnsi="Times New Roman" w:cs="Times New Roman"/>
          <w:lang w:val="pl-PL"/>
        </w:rPr>
        <w:t>- oświadczenie o braku podstawy do wykluczenia –zał. nr 3</w:t>
      </w:r>
    </w:p>
    <w:p w:rsidR="007F0116" w:rsidRPr="00CF5ADD" w:rsidRDefault="007F0116" w:rsidP="007F0116">
      <w:pPr>
        <w:pStyle w:val="Standard"/>
        <w:tabs>
          <w:tab w:val="left" w:pos="913"/>
        </w:tabs>
        <w:spacing w:before="60" w:after="60" w:line="276" w:lineRule="auto"/>
        <w:rPr>
          <w:lang w:val="pl-PL"/>
        </w:rPr>
      </w:pPr>
      <w:r>
        <w:rPr>
          <w:rFonts w:ascii="Times New Roman" w:eastAsia="Times New Roman" w:hAnsi="Times New Roman" w:cs="Times New Roman"/>
          <w:color w:val="auto"/>
          <w:lang w:val="pl-PL"/>
        </w:rPr>
        <w:t>- oświadczenie dot. grupy kapitałowej – zał. nr 4</w:t>
      </w:r>
    </w:p>
    <w:p w:rsidR="007F0116" w:rsidRDefault="007F0116" w:rsidP="007F0116">
      <w:pPr>
        <w:pStyle w:val="Standard"/>
        <w:tabs>
          <w:tab w:val="left" w:pos="913"/>
        </w:tabs>
        <w:spacing w:before="60" w:after="60" w:line="276" w:lineRule="auto"/>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Pr="000E0F49">
        <w:rPr>
          <w:rFonts w:ascii="Times New Roman" w:eastAsia="Times New Roman" w:hAnsi="Times New Roman" w:cs="Times New Roman"/>
          <w:lang w:val="pl-PL"/>
        </w:rPr>
        <w:t>projekt umowy – zał. nr 5</w:t>
      </w:r>
    </w:p>
    <w:p w:rsidR="00B17998" w:rsidRPr="000E0F49" w:rsidRDefault="00B17998" w:rsidP="007F0116">
      <w:pPr>
        <w:pStyle w:val="Standard"/>
        <w:tabs>
          <w:tab w:val="left" w:pos="913"/>
        </w:tabs>
        <w:spacing w:before="60" w:after="60" w:line="276" w:lineRule="auto"/>
        <w:rPr>
          <w:lang w:val="pl-PL"/>
        </w:rPr>
      </w:pPr>
      <w:r>
        <w:rPr>
          <w:rFonts w:ascii="Times New Roman" w:eastAsia="Times New Roman" w:hAnsi="Times New Roman" w:cs="Times New Roman"/>
          <w:lang w:val="pl-PL"/>
        </w:rPr>
        <w:t>- opis techniczny przedmiotu zamówienia – zał. nr 6</w:t>
      </w:r>
    </w:p>
    <w:p w:rsidR="007F0116" w:rsidRPr="000E0F49" w:rsidRDefault="007F0116" w:rsidP="007F0116">
      <w:pPr>
        <w:pStyle w:val="Standard"/>
        <w:tabs>
          <w:tab w:val="left" w:pos="8100"/>
        </w:tabs>
        <w:spacing w:line="360" w:lineRule="auto"/>
        <w:ind w:left="540" w:hanging="540"/>
        <w:jc w:val="both"/>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 xml:space="preserve">                                                </w:t>
      </w:r>
    </w:p>
    <w:p w:rsidR="007F0116" w:rsidRPr="00CF5ADD" w:rsidRDefault="007F0116" w:rsidP="007F0116">
      <w:pPr>
        <w:pStyle w:val="Standard"/>
        <w:tabs>
          <w:tab w:val="left" w:pos="6642"/>
        </w:tabs>
        <w:spacing w:line="360" w:lineRule="auto"/>
        <w:jc w:val="both"/>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UWAGA: W sprawach dotyczących niniejszej specyfikacji mają zastosowanie</w:t>
      </w:r>
    </w:p>
    <w:p w:rsidR="007F0116" w:rsidRPr="00CF5ADD" w:rsidRDefault="007F0116" w:rsidP="007F0116">
      <w:pPr>
        <w:pStyle w:val="Standard"/>
        <w:spacing w:line="360" w:lineRule="auto"/>
        <w:rPr>
          <w:lang w:val="pl-PL"/>
        </w:rPr>
      </w:pPr>
      <w:r>
        <w:rPr>
          <w:rFonts w:ascii="Times New Roman" w:eastAsia="Times New Roman" w:hAnsi="Times New Roman" w:cs="Times New Roman"/>
          <w:b/>
          <w:color w:val="auto"/>
          <w:lang w:val="pl-PL"/>
        </w:rPr>
        <w:t>odpowiednie przepisy Ustawy Prawo zamówień publicznych.</w:t>
      </w:r>
    </w:p>
    <w:p w:rsidR="007F0116" w:rsidRDefault="007F0116" w:rsidP="007F0116">
      <w:pPr>
        <w:pStyle w:val="Standard"/>
        <w:tabs>
          <w:tab w:val="left" w:pos="8802"/>
        </w:tabs>
        <w:spacing w:line="276" w:lineRule="auto"/>
        <w:ind w:left="540" w:hanging="54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tab/>
      </w:r>
    </w:p>
    <w:p w:rsidR="007F0116" w:rsidRPr="00CF5ADD" w:rsidRDefault="007F0116" w:rsidP="007F0116">
      <w:pPr>
        <w:pStyle w:val="Standard"/>
        <w:spacing w:line="276" w:lineRule="auto"/>
        <w:jc w:val="both"/>
        <w:rPr>
          <w:lang w:val="pl-PL"/>
        </w:rPr>
      </w:pPr>
      <w:r>
        <w:rPr>
          <w:rFonts w:ascii="Times New Roman" w:eastAsia="Times New Roman" w:hAnsi="Times New Roman" w:cs="Times New Roman"/>
          <w:color w:val="auto"/>
          <w:sz w:val="16"/>
          <w:lang w:val="pl-PL"/>
        </w:rPr>
        <w:t>Sporządziła:</w:t>
      </w:r>
    </w:p>
    <w:p w:rsidR="007F0116" w:rsidRPr="00CF5ADD" w:rsidRDefault="007F0116" w:rsidP="007F0116">
      <w:pPr>
        <w:pStyle w:val="Standard"/>
        <w:spacing w:line="276" w:lineRule="auto"/>
        <w:jc w:val="both"/>
        <w:rPr>
          <w:lang w:val="pl-PL"/>
        </w:rPr>
      </w:pPr>
      <w:r>
        <w:rPr>
          <w:rFonts w:ascii="Times New Roman" w:eastAsia="Times New Roman" w:hAnsi="Times New Roman" w:cs="Times New Roman"/>
          <w:color w:val="auto"/>
          <w:sz w:val="16"/>
          <w:lang w:val="pl-PL"/>
        </w:rPr>
        <w:t>Wioleta Burzyńska</w:t>
      </w:r>
    </w:p>
    <w:p w:rsidR="007F0116" w:rsidRDefault="007F0116" w:rsidP="007F0116">
      <w:pPr>
        <w:pStyle w:val="Standard"/>
        <w:spacing w:before="120" w:line="360" w:lineRule="auto"/>
        <w:ind w:left="7080"/>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w:t>
      </w:r>
    </w:p>
    <w:p w:rsidR="007F0116" w:rsidRDefault="007F0116" w:rsidP="007F0116">
      <w:pPr>
        <w:pStyle w:val="Standard"/>
        <w:spacing w:before="120" w:line="360" w:lineRule="auto"/>
        <w:ind w:left="7080"/>
        <w:rPr>
          <w:rFonts w:eastAsia="Calibri" w:cs="Calibri"/>
          <w:color w:val="auto"/>
          <w:sz w:val="22"/>
          <w:lang w:val="pl-PL"/>
        </w:rPr>
      </w:pPr>
    </w:p>
    <w:p w:rsidR="00B17998" w:rsidRDefault="00B17998" w:rsidP="007F0116">
      <w:pPr>
        <w:pStyle w:val="Standard"/>
        <w:spacing w:before="120" w:line="360" w:lineRule="auto"/>
        <w:ind w:left="7080"/>
        <w:rPr>
          <w:rFonts w:ascii="Times New Roman" w:eastAsia="Times New Roman" w:hAnsi="Times New Roman" w:cs="Times New Roman"/>
          <w:b/>
          <w:color w:val="auto"/>
          <w:lang w:val="pl-PL"/>
        </w:rPr>
      </w:pPr>
    </w:p>
    <w:p w:rsidR="00B17998" w:rsidRDefault="00B17998" w:rsidP="007F0116">
      <w:pPr>
        <w:pStyle w:val="Standard"/>
        <w:spacing w:before="120" w:line="360" w:lineRule="auto"/>
        <w:ind w:left="7080"/>
        <w:rPr>
          <w:rFonts w:ascii="Times New Roman" w:eastAsia="Times New Roman" w:hAnsi="Times New Roman" w:cs="Times New Roman"/>
          <w:b/>
          <w:color w:val="auto"/>
          <w:lang w:val="pl-PL"/>
        </w:rPr>
      </w:pPr>
    </w:p>
    <w:p w:rsidR="00B17998" w:rsidRDefault="00B17998" w:rsidP="007F0116">
      <w:pPr>
        <w:pStyle w:val="Standard"/>
        <w:spacing w:before="120" w:line="360" w:lineRule="auto"/>
        <w:ind w:left="7080"/>
        <w:rPr>
          <w:rFonts w:ascii="Times New Roman" w:eastAsia="Times New Roman" w:hAnsi="Times New Roman" w:cs="Times New Roman"/>
          <w:b/>
          <w:color w:val="auto"/>
          <w:lang w:val="pl-PL"/>
        </w:rPr>
      </w:pPr>
    </w:p>
    <w:p w:rsidR="00B17998" w:rsidRDefault="00B17998" w:rsidP="007F0116">
      <w:pPr>
        <w:pStyle w:val="Standard"/>
        <w:spacing w:before="120" w:line="360" w:lineRule="auto"/>
        <w:ind w:left="7080"/>
        <w:rPr>
          <w:rFonts w:ascii="Times New Roman" w:eastAsia="Times New Roman" w:hAnsi="Times New Roman" w:cs="Times New Roman"/>
          <w:b/>
          <w:color w:val="auto"/>
          <w:lang w:val="pl-PL"/>
        </w:rPr>
      </w:pPr>
    </w:p>
    <w:p w:rsidR="00B17998" w:rsidRDefault="00B17998" w:rsidP="007F0116">
      <w:pPr>
        <w:pStyle w:val="Standard"/>
        <w:spacing w:before="120" w:line="360" w:lineRule="auto"/>
        <w:ind w:left="7080"/>
        <w:rPr>
          <w:rFonts w:ascii="Times New Roman" w:eastAsia="Times New Roman" w:hAnsi="Times New Roman" w:cs="Times New Roman"/>
          <w:b/>
          <w:color w:val="auto"/>
          <w:lang w:val="pl-PL"/>
        </w:rPr>
      </w:pPr>
    </w:p>
    <w:p w:rsidR="00B17998" w:rsidRDefault="00B17998" w:rsidP="007F0116">
      <w:pPr>
        <w:pStyle w:val="Standard"/>
        <w:spacing w:before="120" w:line="360" w:lineRule="auto"/>
        <w:ind w:left="7080"/>
        <w:rPr>
          <w:rFonts w:ascii="Times New Roman" w:eastAsia="Times New Roman" w:hAnsi="Times New Roman" w:cs="Times New Roman"/>
          <w:b/>
          <w:color w:val="auto"/>
          <w:lang w:val="pl-PL"/>
        </w:rPr>
      </w:pPr>
    </w:p>
    <w:p w:rsidR="001B7EBD" w:rsidRDefault="001B7EBD" w:rsidP="007F0116">
      <w:pPr>
        <w:pStyle w:val="Standard"/>
        <w:spacing w:before="120" w:line="360" w:lineRule="auto"/>
        <w:ind w:left="7080"/>
        <w:rPr>
          <w:rFonts w:ascii="Times New Roman" w:eastAsia="Times New Roman" w:hAnsi="Times New Roman" w:cs="Times New Roman"/>
          <w:b/>
          <w:color w:val="auto"/>
          <w:lang w:val="pl-PL"/>
        </w:rPr>
      </w:pPr>
    </w:p>
    <w:p w:rsidR="001B7EBD" w:rsidRDefault="001B7EBD" w:rsidP="007F0116">
      <w:pPr>
        <w:pStyle w:val="Standard"/>
        <w:spacing w:before="120" w:line="360" w:lineRule="auto"/>
        <w:ind w:left="7080"/>
        <w:rPr>
          <w:rFonts w:ascii="Times New Roman" w:eastAsia="Times New Roman" w:hAnsi="Times New Roman" w:cs="Times New Roman"/>
          <w:b/>
          <w:color w:val="auto"/>
          <w:lang w:val="pl-PL"/>
        </w:rPr>
      </w:pPr>
    </w:p>
    <w:p w:rsidR="001B7EBD" w:rsidRDefault="001B7EBD" w:rsidP="007F0116">
      <w:pPr>
        <w:pStyle w:val="Standard"/>
        <w:spacing w:before="120" w:line="360" w:lineRule="auto"/>
        <w:ind w:left="7080"/>
        <w:rPr>
          <w:rFonts w:ascii="Times New Roman" w:eastAsia="Times New Roman" w:hAnsi="Times New Roman" w:cs="Times New Roman"/>
          <w:b/>
          <w:color w:val="auto"/>
          <w:lang w:val="pl-PL"/>
        </w:rPr>
      </w:pPr>
    </w:p>
    <w:p w:rsidR="001B7EBD" w:rsidRDefault="001B7EBD" w:rsidP="007F0116">
      <w:pPr>
        <w:pStyle w:val="Standard"/>
        <w:spacing w:before="120" w:line="360" w:lineRule="auto"/>
        <w:ind w:left="7080"/>
        <w:rPr>
          <w:rFonts w:ascii="Times New Roman" w:eastAsia="Times New Roman" w:hAnsi="Times New Roman" w:cs="Times New Roman"/>
          <w:b/>
          <w:color w:val="auto"/>
          <w:lang w:val="pl-PL"/>
        </w:rPr>
      </w:pPr>
    </w:p>
    <w:p w:rsidR="001B7EBD" w:rsidRDefault="001B7EBD" w:rsidP="007F0116">
      <w:pPr>
        <w:pStyle w:val="Standard"/>
        <w:spacing w:before="120" w:line="360" w:lineRule="auto"/>
        <w:ind w:left="7080"/>
        <w:rPr>
          <w:rFonts w:ascii="Times New Roman" w:eastAsia="Times New Roman" w:hAnsi="Times New Roman" w:cs="Times New Roman"/>
          <w:b/>
          <w:color w:val="auto"/>
          <w:lang w:val="pl-PL"/>
        </w:rPr>
      </w:pPr>
    </w:p>
    <w:p w:rsidR="001B7EBD" w:rsidRDefault="001B7EBD" w:rsidP="007F0116">
      <w:pPr>
        <w:pStyle w:val="Standard"/>
        <w:spacing w:before="120" w:line="360" w:lineRule="auto"/>
        <w:ind w:left="7080"/>
        <w:rPr>
          <w:rFonts w:ascii="Times New Roman" w:eastAsia="Times New Roman" w:hAnsi="Times New Roman" w:cs="Times New Roman"/>
          <w:b/>
          <w:color w:val="auto"/>
          <w:lang w:val="pl-PL"/>
        </w:rPr>
      </w:pPr>
    </w:p>
    <w:p w:rsidR="008329E5" w:rsidRDefault="008329E5" w:rsidP="007F0116">
      <w:pPr>
        <w:pStyle w:val="Standard"/>
        <w:spacing w:before="120" w:line="360" w:lineRule="auto"/>
        <w:ind w:left="7080"/>
        <w:rPr>
          <w:rFonts w:ascii="Times New Roman" w:eastAsia="Times New Roman" w:hAnsi="Times New Roman" w:cs="Times New Roman"/>
          <w:b/>
          <w:color w:val="auto"/>
          <w:lang w:val="pl-PL"/>
        </w:rPr>
      </w:pPr>
    </w:p>
    <w:p w:rsidR="008329E5" w:rsidRDefault="008329E5" w:rsidP="007F0116">
      <w:pPr>
        <w:pStyle w:val="Standard"/>
        <w:spacing w:before="120" w:line="360" w:lineRule="auto"/>
        <w:ind w:left="7080"/>
        <w:rPr>
          <w:rFonts w:ascii="Times New Roman" w:eastAsia="Times New Roman" w:hAnsi="Times New Roman" w:cs="Times New Roman"/>
          <w:b/>
          <w:color w:val="auto"/>
          <w:lang w:val="pl-PL"/>
        </w:rPr>
      </w:pPr>
    </w:p>
    <w:p w:rsidR="007F0116" w:rsidRPr="00CF5ADD" w:rsidRDefault="007F0116" w:rsidP="007F0116">
      <w:pPr>
        <w:pStyle w:val="Standard"/>
        <w:spacing w:before="120" w:line="360" w:lineRule="auto"/>
        <w:ind w:left="7080"/>
        <w:rPr>
          <w:lang w:val="pl-PL"/>
        </w:rPr>
      </w:pPr>
      <w:r>
        <w:rPr>
          <w:rFonts w:ascii="Times New Roman" w:eastAsia="Times New Roman" w:hAnsi="Times New Roman" w:cs="Times New Roman"/>
          <w:b/>
          <w:color w:val="auto"/>
          <w:lang w:val="pl-PL"/>
        </w:rPr>
        <w:lastRenderedPageBreak/>
        <w:t xml:space="preserve">                                                                                                                                                                                                             </w:t>
      </w:r>
      <w:r>
        <w:rPr>
          <w:rFonts w:ascii="Times New Roman" w:eastAsia="Times New Roman" w:hAnsi="Times New Roman" w:cs="Times New Roman"/>
          <w:b/>
          <w:color w:val="auto"/>
          <w:sz w:val="14"/>
          <w:lang w:val="pl-PL"/>
        </w:rPr>
        <w:t xml:space="preserve">ZAŁĄCZNIK Nr 1 </w:t>
      </w:r>
      <w:r>
        <w:rPr>
          <w:rFonts w:ascii="Times New Roman" w:eastAsia="Times New Roman" w:hAnsi="Times New Roman" w:cs="Times New Roman"/>
          <w:b/>
          <w:sz w:val="14"/>
          <w:lang w:val="pl-PL"/>
        </w:rPr>
        <w:t>do SIWZ</w:t>
      </w:r>
    </w:p>
    <w:p w:rsidR="007F0116" w:rsidRPr="00041911" w:rsidRDefault="007F0116" w:rsidP="007F0116">
      <w:pPr>
        <w:pStyle w:val="Standard"/>
        <w:spacing w:line="360" w:lineRule="auto"/>
        <w:jc w:val="center"/>
        <w:rPr>
          <w:rFonts w:ascii="Times New Roman" w:eastAsia="Times New Roman" w:hAnsi="Times New Roman" w:cs="Times New Roman"/>
          <w:b/>
          <w:color w:val="auto"/>
          <w:lang w:val="pl-PL"/>
        </w:rPr>
      </w:pPr>
    </w:p>
    <w:p w:rsidR="007F0116" w:rsidRPr="00227935" w:rsidRDefault="007F0116" w:rsidP="007F0116">
      <w:pPr>
        <w:pStyle w:val="Standard"/>
        <w:spacing w:line="360" w:lineRule="auto"/>
        <w:jc w:val="center"/>
        <w:rPr>
          <w:rFonts w:ascii="Times New Roman" w:eastAsia="Times New Roman" w:hAnsi="Times New Roman" w:cs="Times New Roman"/>
          <w:b/>
          <w:color w:val="auto"/>
          <w:lang w:val="pl-PL"/>
        </w:rPr>
      </w:pPr>
      <w:r w:rsidRPr="00227935">
        <w:rPr>
          <w:rFonts w:ascii="Times New Roman" w:eastAsia="Times New Roman" w:hAnsi="Times New Roman" w:cs="Times New Roman"/>
          <w:b/>
          <w:color w:val="auto"/>
          <w:lang w:val="pl-PL"/>
        </w:rPr>
        <w:t>FORMULARZ OFERTY</w:t>
      </w:r>
    </w:p>
    <w:p w:rsidR="00B17998" w:rsidRPr="00227935" w:rsidRDefault="00B17998" w:rsidP="007F0116">
      <w:pPr>
        <w:pStyle w:val="Standard"/>
        <w:spacing w:line="360" w:lineRule="auto"/>
        <w:jc w:val="center"/>
        <w:rPr>
          <w:rFonts w:ascii="Times New Roman" w:eastAsia="Times New Roman" w:hAnsi="Times New Roman" w:cs="Times New Roman"/>
          <w:b/>
          <w:color w:val="auto"/>
          <w:lang w:val="pl-PL"/>
        </w:rPr>
      </w:pPr>
      <w:r w:rsidRPr="00227935">
        <w:rPr>
          <w:rFonts w:ascii="Times New Roman" w:eastAsia="Times New Roman" w:hAnsi="Times New Roman" w:cs="Times New Roman"/>
          <w:b/>
          <w:color w:val="auto"/>
          <w:lang w:val="pl-PL"/>
        </w:rPr>
        <w:t>(ZADANIE I / ZADANIE II)</w:t>
      </w:r>
    </w:p>
    <w:p w:rsidR="00B17998" w:rsidRPr="00B17998" w:rsidRDefault="00B17998" w:rsidP="007F0116">
      <w:pPr>
        <w:pStyle w:val="Standard"/>
        <w:spacing w:line="360" w:lineRule="auto"/>
        <w:jc w:val="center"/>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w:t>
      </w:r>
      <w:proofErr w:type="spellStart"/>
      <w:r>
        <w:rPr>
          <w:rFonts w:ascii="Times New Roman" w:eastAsia="Times New Roman" w:hAnsi="Times New Roman" w:cs="Times New Roman"/>
          <w:b/>
          <w:color w:val="auto"/>
          <w:sz w:val="16"/>
          <w:szCs w:val="16"/>
        </w:rPr>
        <w:t>proszę</w:t>
      </w:r>
      <w:proofErr w:type="spellEnd"/>
      <w:r>
        <w:rPr>
          <w:rFonts w:ascii="Times New Roman" w:eastAsia="Times New Roman" w:hAnsi="Times New Roman" w:cs="Times New Roman"/>
          <w:b/>
          <w:color w:val="auto"/>
          <w:sz w:val="16"/>
          <w:szCs w:val="16"/>
        </w:rPr>
        <w:t xml:space="preserve"> </w:t>
      </w:r>
      <w:proofErr w:type="spellStart"/>
      <w:r>
        <w:rPr>
          <w:rFonts w:ascii="Times New Roman" w:eastAsia="Times New Roman" w:hAnsi="Times New Roman" w:cs="Times New Roman"/>
          <w:b/>
          <w:color w:val="auto"/>
          <w:sz w:val="16"/>
          <w:szCs w:val="16"/>
        </w:rPr>
        <w:t>zaznaczyć</w:t>
      </w:r>
      <w:proofErr w:type="spellEnd"/>
      <w:r>
        <w:rPr>
          <w:rFonts w:ascii="Times New Roman" w:eastAsia="Times New Roman" w:hAnsi="Times New Roman" w:cs="Times New Roman"/>
          <w:b/>
          <w:color w:val="auto"/>
          <w:sz w:val="16"/>
          <w:szCs w:val="16"/>
        </w:rPr>
        <w:t xml:space="preserve"> </w:t>
      </w:r>
      <w:proofErr w:type="spellStart"/>
      <w:r>
        <w:rPr>
          <w:rFonts w:ascii="Times New Roman" w:eastAsia="Times New Roman" w:hAnsi="Times New Roman" w:cs="Times New Roman"/>
          <w:b/>
          <w:color w:val="auto"/>
          <w:sz w:val="16"/>
          <w:szCs w:val="16"/>
        </w:rPr>
        <w:t>odpowiednie</w:t>
      </w:r>
      <w:proofErr w:type="spellEnd"/>
      <w:r>
        <w:rPr>
          <w:rFonts w:ascii="Times New Roman" w:eastAsia="Times New Roman" w:hAnsi="Times New Roman" w:cs="Times New Roman"/>
          <w:b/>
          <w:color w:val="auto"/>
          <w:sz w:val="16"/>
          <w:szCs w:val="16"/>
        </w:rPr>
        <w:t xml:space="preserve"> </w:t>
      </w:r>
      <w:proofErr w:type="spellStart"/>
      <w:r>
        <w:rPr>
          <w:rFonts w:ascii="Times New Roman" w:eastAsia="Times New Roman" w:hAnsi="Times New Roman" w:cs="Times New Roman"/>
          <w:b/>
          <w:color w:val="auto"/>
          <w:sz w:val="16"/>
          <w:szCs w:val="16"/>
        </w:rPr>
        <w:t>zadanie</w:t>
      </w:r>
      <w:proofErr w:type="spellEnd"/>
      <w:r>
        <w:rPr>
          <w:rFonts w:ascii="Times New Roman" w:eastAsia="Times New Roman" w:hAnsi="Times New Roman" w:cs="Times New Roman"/>
          <w:b/>
          <w:color w:val="auto"/>
          <w:sz w:val="16"/>
          <w:szCs w:val="16"/>
        </w:rPr>
        <w:t>)</w:t>
      </w:r>
    </w:p>
    <w:tbl>
      <w:tblPr>
        <w:tblW w:w="9295" w:type="dxa"/>
        <w:tblLayout w:type="fixed"/>
        <w:tblCellMar>
          <w:left w:w="10" w:type="dxa"/>
          <w:right w:w="10" w:type="dxa"/>
        </w:tblCellMar>
        <w:tblLook w:val="0000"/>
      </w:tblPr>
      <w:tblGrid>
        <w:gridCol w:w="4502"/>
        <w:gridCol w:w="4793"/>
      </w:tblGrid>
      <w:tr w:rsidR="007F0116" w:rsidTr="00B17998">
        <w:trPr>
          <w:trHeight w:val="1359"/>
        </w:trPr>
        <w:tc>
          <w:tcPr>
            <w:tcW w:w="450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7F0116" w:rsidRDefault="007F0116" w:rsidP="007F0116">
            <w:pPr>
              <w:pStyle w:val="Standard"/>
              <w:spacing w:before="120" w:line="360" w:lineRule="auto"/>
              <w:jc w:val="center"/>
              <w:rPr>
                <w:rFonts w:eastAsia="Calibri" w:cs="Calibri"/>
                <w:color w:val="auto"/>
                <w:sz w:val="22"/>
              </w:rPr>
            </w:pPr>
          </w:p>
          <w:p w:rsidR="007F0116" w:rsidRDefault="007F0116" w:rsidP="007F0116">
            <w:pPr>
              <w:pStyle w:val="Standard"/>
              <w:spacing w:before="120" w:line="360" w:lineRule="auto"/>
              <w:jc w:val="center"/>
            </w:pPr>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pieczątka</w:t>
            </w:r>
            <w:proofErr w:type="spellEnd"/>
            <w:r>
              <w:rPr>
                <w:rFonts w:ascii="Times New Roman" w:eastAsia="Times New Roman" w:hAnsi="Times New Roman" w:cs="Times New Roman"/>
                <w:i/>
                <w:color w:val="auto"/>
              </w:rPr>
              <w:t xml:space="preserve"> </w:t>
            </w:r>
            <w:proofErr w:type="spellStart"/>
            <w:r>
              <w:rPr>
                <w:rFonts w:ascii="Times New Roman" w:eastAsia="Times New Roman" w:hAnsi="Times New Roman" w:cs="Times New Roman"/>
                <w:i/>
                <w:color w:val="auto"/>
              </w:rPr>
              <w:t>Wykonawcy</w:t>
            </w:r>
            <w:proofErr w:type="spellEnd"/>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Wykonawców</w:t>
            </w:r>
            <w:proofErr w:type="spellEnd"/>
            <w:r>
              <w:rPr>
                <w:rFonts w:ascii="Times New Roman" w:eastAsia="Times New Roman" w:hAnsi="Times New Roman" w:cs="Times New Roman"/>
                <w:i/>
                <w:color w:val="auto"/>
              </w:rPr>
              <w:t>)</w:t>
            </w:r>
          </w:p>
        </w:tc>
        <w:tc>
          <w:tcPr>
            <w:tcW w:w="479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7F0116" w:rsidRDefault="007F0116" w:rsidP="007F0116">
            <w:pPr>
              <w:pStyle w:val="Standard"/>
              <w:spacing w:line="360" w:lineRule="auto"/>
              <w:jc w:val="center"/>
              <w:rPr>
                <w:rFonts w:ascii="Times New Roman" w:eastAsia="Times New Roman" w:hAnsi="Times New Roman" w:cs="Times New Roman"/>
                <w:b/>
                <w:color w:val="auto"/>
              </w:rPr>
            </w:pPr>
          </w:p>
          <w:p w:rsidR="007F0116" w:rsidRDefault="007F0116" w:rsidP="007F0116">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OFERTA</w:t>
            </w:r>
          </w:p>
        </w:tc>
      </w:tr>
    </w:tbl>
    <w:p w:rsidR="007F0116" w:rsidRDefault="007F0116" w:rsidP="007F0116">
      <w:pPr>
        <w:pStyle w:val="Standard"/>
        <w:spacing w:before="120" w:line="360" w:lineRule="auto"/>
        <w:ind w:left="5664"/>
      </w:pPr>
      <w:r>
        <w:rPr>
          <w:rFonts w:ascii="Times New Roman" w:eastAsia="Times New Roman" w:hAnsi="Times New Roman" w:cs="Times New Roman"/>
          <w:b/>
          <w:color w:val="auto"/>
        </w:rPr>
        <w:t xml:space="preserve">Do </w:t>
      </w:r>
      <w:proofErr w:type="spellStart"/>
      <w:r>
        <w:rPr>
          <w:rFonts w:ascii="Times New Roman" w:eastAsia="Times New Roman" w:hAnsi="Times New Roman" w:cs="Times New Roman"/>
          <w:b/>
          <w:color w:val="auto"/>
        </w:rPr>
        <w:t>Wójta</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Gminy</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Załuski</w:t>
      </w:r>
      <w:proofErr w:type="spellEnd"/>
    </w:p>
    <w:p w:rsidR="007F0116" w:rsidRDefault="007F0116" w:rsidP="007F0116">
      <w:pPr>
        <w:pStyle w:val="Standard"/>
        <w:spacing w:line="360" w:lineRule="auto"/>
        <w:ind w:left="5664"/>
      </w:pPr>
      <w:r>
        <w:rPr>
          <w:rFonts w:ascii="Times New Roman" w:eastAsia="Times New Roman" w:hAnsi="Times New Roman" w:cs="Times New Roman"/>
          <w:color w:val="auto"/>
        </w:rPr>
        <w:t xml:space="preserve">09-142 </w:t>
      </w:r>
      <w:proofErr w:type="spellStart"/>
      <w:r>
        <w:rPr>
          <w:rFonts w:ascii="Times New Roman" w:eastAsia="Times New Roman" w:hAnsi="Times New Roman" w:cs="Times New Roman"/>
          <w:color w:val="auto"/>
        </w:rPr>
        <w:t>Załuski</w:t>
      </w:r>
      <w:proofErr w:type="spellEnd"/>
    </w:p>
    <w:p w:rsidR="007F0116" w:rsidRDefault="007F0116" w:rsidP="007F0116">
      <w:pPr>
        <w:pStyle w:val="Standard"/>
        <w:spacing w:line="360" w:lineRule="auto"/>
        <w:ind w:left="5664"/>
      </w:pPr>
      <w:proofErr w:type="spellStart"/>
      <w:r>
        <w:rPr>
          <w:rFonts w:ascii="Times New Roman" w:eastAsia="Times New Roman" w:hAnsi="Times New Roman" w:cs="Times New Roman"/>
          <w:color w:val="auto"/>
        </w:rPr>
        <w:t>Załuski</w:t>
      </w:r>
      <w:proofErr w:type="spellEnd"/>
      <w:r>
        <w:rPr>
          <w:rFonts w:ascii="Times New Roman" w:eastAsia="Times New Roman" w:hAnsi="Times New Roman" w:cs="Times New Roman"/>
          <w:color w:val="auto"/>
        </w:rPr>
        <w:t xml:space="preserve"> 67</w:t>
      </w:r>
    </w:p>
    <w:p w:rsidR="007F0116" w:rsidRPr="00B17998" w:rsidRDefault="007F0116" w:rsidP="00B17998">
      <w:pPr>
        <w:suppressAutoHyphens w:val="0"/>
        <w:autoSpaceDE w:val="0"/>
        <w:spacing w:line="360" w:lineRule="auto"/>
        <w:ind w:firstLine="708"/>
        <w:jc w:val="both"/>
        <w:rPr>
          <w:rFonts w:ascii="Times New Roman" w:hAnsi="Times New Roman" w:cs="Times New Roman"/>
          <w:bCs/>
          <w:color w:val="808080" w:themeColor="background1" w:themeShade="80"/>
          <w:sz w:val="22"/>
          <w:szCs w:val="22"/>
          <w:lang w:val="pl-PL"/>
        </w:rPr>
      </w:pPr>
      <w:r>
        <w:rPr>
          <w:rFonts w:ascii="Times New Roman" w:eastAsia="Times New Roman" w:hAnsi="Times New Roman" w:cs="Times New Roman"/>
          <w:b/>
          <w:color w:val="auto"/>
          <w:lang w:val="pl-PL"/>
        </w:rPr>
        <w:t>Odpowiadając na ogłoszenie o postępowaniu prowadzonym w trybie przetargu nieograniczonego na wykonywanie usługi pn. „</w:t>
      </w:r>
      <w:r w:rsidR="00B17998" w:rsidRPr="00B17998">
        <w:rPr>
          <w:rFonts w:ascii="Times New Roman" w:hAnsi="Times New Roman" w:cs="Times New Roman"/>
          <w:b/>
          <w:color w:val="auto"/>
          <w:lang w:val="pl-PL"/>
        </w:rPr>
        <w:t>Zakup pomocy dydaktycznych dla szkół oraz utworzenie międzyszkolnego laboratorium biologiczno – przyrodniczego i pracowni przyrodniczej w ramach projektu „Lepsza szkoła – lepsze perspektywy</w:t>
      </w:r>
      <w:r w:rsidR="00B17998">
        <w:rPr>
          <w:rFonts w:ascii="Times New Roman" w:hAnsi="Times New Roman" w:cs="Times New Roman"/>
          <w:color w:val="808080"/>
          <w:sz w:val="22"/>
          <w:szCs w:val="22"/>
          <w:lang w:val="pl-PL"/>
        </w:rPr>
        <w:t>.</w:t>
      </w:r>
      <w:r>
        <w:rPr>
          <w:rFonts w:ascii="Times New Roman" w:eastAsia="Times New Roman" w:hAnsi="Times New Roman" w:cs="Times New Roman"/>
          <w:b/>
          <w:color w:val="auto"/>
          <w:lang w:val="pl-PL"/>
        </w:rPr>
        <w:t>” zgodnie z wymaganiami określonymi w SIWZ,</w:t>
      </w:r>
    </w:p>
    <w:p w:rsidR="007F0116" w:rsidRPr="00CF5ADD" w:rsidRDefault="007F0116" w:rsidP="007F0116">
      <w:pPr>
        <w:pStyle w:val="Standard"/>
        <w:tabs>
          <w:tab w:val="left" w:leader="dot" w:pos="9072"/>
        </w:tabs>
        <w:spacing w:after="120" w:line="360" w:lineRule="auto"/>
        <w:jc w:val="both"/>
        <w:rPr>
          <w:lang w:val="pl-PL"/>
        </w:rPr>
      </w:pPr>
      <w:r>
        <w:rPr>
          <w:rFonts w:ascii="Times New Roman" w:eastAsia="Times New Roman" w:hAnsi="Times New Roman" w:cs="Times New Roman"/>
          <w:b/>
          <w:color w:val="auto"/>
          <w:lang w:val="pl-PL"/>
        </w:rPr>
        <w:t>MY NIŻEJ PODPISANI</w:t>
      </w:r>
    </w:p>
    <w:p w:rsidR="007F0116" w:rsidRDefault="007F0116" w:rsidP="007F0116">
      <w:pPr>
        <w:pStyle w:val="Standard"/>
        <w:tabs>
          <w:tab w:val="left" w:leader="dot" w:pos="9072"/>
        </w:tabs>
        <w:spacing w:line="48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______________________________________________________________________________________________________________________________________________________</w:t>
      </w:r>
    </w:p>
    <w:p w:rsidR="007F0116" w:rsidRPr="00CF5ADD" w:rsidRDefault="007F0116" w:rsidP="007F0116">
      <w:pPr>
        <w:pStyle w:val="Standard"/>
        <w:tabs>
          <w:tab w:val="left" w:leader="dot" w:pos="9072"/>
        </w:tabs>
        <w:spacing w:line="360" w:lineRule="auto"/>
        <w:jc w:val="center"/>
        <w:rPr>
          <w:lang w:val="pl-PL"/>
        </w:rPr>
      </w:pPr>
      <w:r>
        <w:rPr>
          <w:rFonts w:ascii="Times New Roman" w:eastAsia="Times New Roman" w:hAnsi="Times New Roman" w:cs="Times New Roman"/>
          <w:i/>
          <w:color w:val="auto"/>
          <w:sz w:val="14"/>
          <w:lang w:val="pl-PL"/>
        </w:rPr>
        <w:t>(imiona i nazwiska osób podpisujących ofertę)</w:t>
      </w:r>
    </w:p>
    <w:p w:rsidR="007F0116" w:rsidRPr="00CF5ADD" w:rsidRDefault="007F0116" w:rsidP="007F0116">
      <w:pPr>
        <w:pStyle w:val="Standard"/>
        <w:tabs>
          <w:tab w:val="left" w:leader="dot" w:pos="9072"/>
        </w:tabs>
        <w:jc w:val="both"/>
        <w:rPr>
          <w:lang w:val="pl-PL"/>
        </w:rPr>
      </w:pPr>
      <w:r>
        <w:rPr>
          <w:rFonts w:ascii="Times New Roman" w:eastAsia="Times New Roman" w:hAnsi="Times New Roman" w:cs="Times New Roman"/>
          <w:color w:val="auto"/>
          <w:lang w:val="pl-PL"/>
        </w:rPr>
        <w:t>działając w imieniu i na rzecz Wykonawcy:</w:t>
      </w:r>
    </w:p>
    <w:p w:rsidR="007F0116" w:rsidRDefault="007F0116" w:rsidP="007F0116">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7F0116" w:rsidRDefault="007F0116" w:rsidP="007F0116">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7F0116" w:rsidRPr="00CF5ADD" w:rsidRDefault="007F0116" w:rsidP="007F0116">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nazwa (firma) i  dokładny adres Wykonawcy/Wykonawców (w przypadku składania oferty przez podmioty występujące wspólnie podać nazwy(firmy) i  adresy wszystkich wspólników spółki cywilnej lub członków konsorcjum oraz </w:t>
      </w:r>
      <w:r>
        <w:rPr>
          <w:rFonts w:ascii="Times New Roman" w:eastAsia="Times New Roman" w:hAnsi="Times New Roman" w:cs="Times New Roman"/>
          <w:i/>
          <w:color w:val="auto"/>
          <w:sz w:val="14"/>
          <w:u w:val="single"/>
          <w:lang w:val="pl-PL"/>
        </w:rPr>
        <w:t>wskazać, który z podmiotów jest pełnomocnikiem w rozumieniu art. 23 ust. 2 Pzp</w:t>
      </w:r>
      <w:r>
        <w:rPr>
          <w:rFonts w:ascii="Times New Roman" w:eastAsia="Times New Roman" w:hAnsi="Times New Roman" w:cs="Times New Roman"/>
          <w:i/>
          <w:color w:val="auto"/>
          <w:sz w:val="14"/>
          <w:lang w:val="pl-PL"/>
        </w:rPr>
        <w:t>)</w:t>
      </w:r>
    </w:p>
    <w:p w:rsidR="007F0116" w:rsidRDefault="007F0116" w:rsidP="007F0116">
      <w:pPr>
        <w:pStyle w:val="Standard"/>
        <w:tabs>
          <w:tab w:val="left" w:leader="dot" w:pos="9072"/>
        </w:tabs>
        <w:jc w:val="center"/>
        <w:rPr>
          <w:rFonts w:eastAsia="Calibri" w:cs="Calibri"/>
          <w:color w:val="auto"/>
          <w:sz w:val="22"/>
          <w:lang w:val="pl-PL"/>
        </w:rPr>
      </w:pPr>
    </w:p>
    <w:p w:rsidR="007F0116" w:rsidRPr="00CF5ADD" w:rsidRDefault="007F0116" w:rsidP="007F0116">
      <w:pPr>
        <w:pStyle w:val="Standard"/>
        <w:spacing w:after="120" w:line="288" w:lineRule="auto"/>
        <w:jc w:val="both"/>
        <w:rPr>
          <w:lang w:val="pl-PL"/>
        </w:rPr>
      </w:pPr>
      <w:r>
        <w:rPr>
          <w:rFonts w:ascii="Times New Roman" w:eastAsia="Times New Roman" w:hAnsi="Times New Roman" w:cs="Times New Roman"/>
          <w:b/>
          <w:color w:val="auto"/>
          <w:lang w:val="pl-PL"/>
        </w:rPr>
        <w:t>SKŁADAMY OFERTĘ</w:t>
      </w:r>
      <w:r>
        <w:rPr>
          <w:rFonts w:ascii="Times New Roman" w:eastAsia="Times New Roman" w:hAnsi="Times New Roman" w:cs="Times New Roman"/>
          <w:color w:val="auto"/>
          <w:lang w:val="pl-PL"/>
        </w:rPr>
        <w:t xml:space="preserve"> na wykonanie przedmiotu zamówienia w zakresie </w:t>
      </w:r>
      <w:r>
        <w:rPr>
          <w:rFonts w:ascii="Times New Roman" w:eastAsia="Times New Roman" w:hAnsi="Times New Roman" w:cs="Times New Roman"/>
          <w:color w:val="auto"/>
          <w:lang w:val="pl-PL"/>
        </w:rPr>
        <w:br/>
        <w:t>i na warunkach określonych w Specyfikacji Istotnych Warunków Zamówienia.</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że zapoznaliśmy się z ogłoszeniem oraz ze Specyfikacją Istotnych Warunków Zamówienia i uznajemy się za związanych określonymi w niej postanowieniami i zasadami postępowania.</w:t>
      </w:r>
    </w:p>
    <w:p w:rsidR="007F0116" w:rsidRPr="000E0F49" w:rsidRDefault="007F0116" w:rsidP="006F48AB">
      <w:pPr>
        <w:pStyle w:val="Standard"/>
        <w:tabs>
          <w:tab w:val="left" w:pos="711"/>
        </w:tabs>
        <w:spacing w:after="120" w:line="288" w:lineRule="auto"/>
        <w:jc w:val="both"/>
        <w:rPr>
          <w:rFonts w:ascii="Times New Roman" w:eastAsia="Times New Roman" w:hAnsi="Times New Roman" w:cs="Times New Roman"/>
          <w:color w:val="auto"/>
          <w:u w:val="single"/>
          <w:lang w:val="pl-PL"/>
        </w:rPr>
      </w:pPr>
      <w:r w:rsidRPr="007E60DD">
        <w:rPr>
          <w:rFonts w:ascii="Times New Roman" w:eastAsia="Times New Roman" w:hAnsi="Times New Roman" w:cs="Times New Roman"/>
          <w:b/>
          <w:color w:val="auto"/>
          <w:lang w:val="pl-PL"/>
        </w:rPr>
        <w:t>OFERUJEMY</w:t>
      </w:r>
      <w:r w:rsidRPr="007E60DD">
        <w:rPr>
          <w:rFonts w:ascii="Times New Roman" w:eastAsia="Times New Roman" w:hAnsi="Times New Roman" w:cs="Times New Roman"/>
          <w:color w:val="auto"/>
          <w:lang w:val="pl-PL"/>
        </w:rPr>
        <w:t xml:space="preserve"> wykonanie:</w:t>
      </w:r>
      <w:r>
        <w:rPr>
          <w:lang w:val="pl-PL"/>
        </w:rPr>
        <w:t xml:space="preserve"> </w:t>
      </w:r>
      <w:r>
        <w:rPr>
          <w:rFonts w:ascii="Times New Roman" w:eastAsia="Times New Roman" w:hAnsi="Times New Roman" w:cs="Times New Roman"/>
          <w:color w:val="auto"/>
          <w:lang w:val="pl-PL"/>
        </w:rPr>
        <w:t xml:space="preserve">przedmiotu  zamówienia w zakresie i na warunkach określonych w SIWZ  za cenę </w:t>
      </w:r>
      <w:r w:rsidR="00B17998">
        <w:rPr>
          <w:rFonts w:ascii="Times New Roman" w:eastAsia="Times New Roman" w:hAnsi="Times New Roman" w:cs="Times New Roman"/>
          <w:color w:val="auto"/>
          <w:lang w:val="pl-PL"/>
        </w:rPr>
        <w:t>(zadanie I / zadanie II)</w:t>
      </w:r>
      <w:r>
        <w:rPr>
          <w:rFonts w:ascii="Times New Roman" w:eastAsia="Times New Roman" w:hAnsi="Times New Roman" w:cs="Times New Roman"/>
          <w:color w:val="auto"/>
          <w:lang w:val="pl-PL"/>
        </w:rPr>
        <w:t xml:space="preserve"> _____________________ zł </w:t>
      </w:r>
      <w:r>
        <w:rPr>
          <w:rFonts w:ascii="Times New Roman" w:eastAsia="Times New Roman" w:hAnsi="Times New Roman" w:cs="Times New Roman"/>
          <w:b/>
          <w:color w:val="auto"/>
          <w:lang w:val="pl-PL"/>
        </w:rPr>
        <w:t>netto</w:t>
      </w:r>
      <w:r>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lastRenderedPageBreak/>
        <w:t xml:space="preserve">(słownie:_______________________________________________________________) co po dodaniu …..% podatku VAT, daje kwotę </w:t>
      </w:r>
      <w:r>
        <w:rPr>
          <w:rFonts w:ascii="Times New Roman" w:eastAsia="Times New Roman" w:hAnsi="Times New Roman" w:cs="Times New Roman"/>
          <w:b/>
          <w:color w:val="auto"/>
          <w:lang w:val="pl-PL"/>
        </w:rPr>
        <w:t>brutto</w:t>
      </w:r>
      <w:r>
        <w:rPr>
          <w:rFonts w:ascii="Times New Roman" w:eastAsia="Times New Roman" w:hAnsi="Times New Roman" w:cs="Times New Roman"/>
          <w:color w:val="auto"/>
          <w:lang w:val="pl-PL"/>
        </w:rPr>
        <w:t xml:space="preserve"> ___________________ zł (słownie: _______________________________________________________________________). </w:t>
      </w:r>
    </w:p>
    <w:p w:rsidR="007F0116" w:rsidRPr="004C5FFF" w:rsidRDefault="007F0116" w:rsidP="007F0116">
      <w:pPr>
        <w:pStyle w:val="Standard"/>
        <w:tabs>
          <w:tab w:val="left" w:pos="711"/>
        </w:tabs>
        <w:spacing w:after="120" w:line="288" w:lineRule="auto"/>
        <w:jc w:val="both"/>
        <w:rPr>
          <w:lang w:val="pl-PL"/>
        </w:rPr>
      </w:pPr>
      <w:r>
        <w:rPr>
          <w:rFonts w:ascii="Times New Roman" w:eastAsia="Times New Roman" w:hAnsi="Times New Roman" w:cs="Times New Roman"/>
          <w:b/>
          <w:color w:val="auto"/>
          <w:lang w:val="pl-PL"/>
        </w:rPr>
        <w:t>ZOBOWIAZUJEMY SIĘ</w:t>
      </w:r>
      <w:r>
        <w:rPr>
          <w:rFonts w:ascii="Times New Roman" w:eastAsia="Times New Roman" w:hAnsi="Times New Roman" w:cs="Times New Roman"/>
          <w:color w:val="auto"/>
          <w:lang w:val="pl-PL"/>
        </w:rPr>
        <w:t xml:space="preserve"> wykonać przedmiot zamówienia </w:t>
      </w:r>
      <w:r>
        <w:rPr>
          <w:rFonts w:ascii="Times New Roman" w:eastAsia="Times New Roman" w:hAnsi="Times New Roman" w:cs="Times New Roman"/>
          <w:b/>
          <w:color w:val="auto"/>
          <w:lang w:val="pl-PL"/>
        </w:rPr>
        <w:t>do ........................................ (należy wpisać termin realizacji zamówienia, który jest jednym z kryteriów oceny ofert</w:t>
      </w:r>
      <w:r w:rsidR="006755D9">
        <w:rPr>
          <w:rFonts w:ascii="Times New Roman" w:eastAsia="Times New Roman" w:hAnsi="Times New Roman" w:cs="Times New Roman"/>
          <w:b/>
          <w:color w:val="auto"/>
          <w:lang w:val="pl-PL"/>
        </w:rPr>
        <w:t xml:space="preserve"> 14/12/10 dni od dnia podpisania umowy</w:t>
      </w:r>
      <w:r>
        <w:rPr>
          <w:rFonts w:ascii="Times New Roman" w:eastAsia="Times New Roman" w:hAnsi="Times New Roman" w:cs="Times New Roman"/>
          <w:b/>
          <w:color w:val="auto"/>
          <w:lang w:val="pl-PL"/>
        </w:rPr>
        <w:t>)</w:t>
      </w:r>
    </w:p>
    <w:p w:rsidR="007F0116" w:rsidRPr="00CF5ADD" w:rsidRDefault="007F0116" w:rsidP="007F0116">
      <w:pPr>
        <w:pStyle w:val="Standard"/>
        <w:tabs>
          <w:tab w:val="left" w:pos="711"/>
        </w:tabs>
        <w:spacing w:after="120" w:line="288" w:lineRule="auto"/>
        <w:jc w:val="both"/>
        <w:rPr>
          <w:lang w:val="pl-PL"/>
        </w:rPr>
      </w:pPr>
    </w:p>
    <w:p w:rsidR="007F0116" w:rsidRPr="000E0F49" w:rsidRDefault="007F0116" w:rsidP="007F0116">
      <w:pPr>
        <w:pStyle w:val="Standard"/>
        <w:spacing w:line="288" w:lineRule="auto"/>
        <w:jc w:val="both"/>
        <w:rPr>
          <w:lang w:val="pl-PL"/>
        </w:rPr>
      </w:pPr>
      <w:r w:rsidRPr="000E0F49">
        <w:rPr>
          <w:rFonts w:ascii="Times New Roman" w:eastAsia="Times New Roman" w:hAnsi="Times New Roman" w:cs="Times New Roman"/>
          <w:b/>
          <w:color w:val="auto"/>
          <w:lang w:val="pl-PL"/>
        </w:rPr>
        <w:t>OŚWIADCZAMY</w:t>
      </w:r>
      <w:r w:rsidRPr="000E0F49">
        <w:rPr>
          <w:rFonts w:ascii="Times New Roman" w:eastAsia="Times New Roman" w:hAnsi="Times New Roman" w:cs="Times New Roman"/>
          <w:color w:val="auto"/>
          <w:lang w:val="pl-PL"/>
        </w:rPr>
        <w:t>, że:</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lang w:val="pl-PL"/>
        </w:rPr>
        <w:t xml:space="preserve">1. zadeklarowana wyżej cena ofertowa brutto zawiera wszelkie koszty niezbędne </w:t>
      </w:r>
      <w:r>
        <w:rPr>
          <w:rFonts w:ascii="Times New Roman" w:eastAsia="Times New Roman" w:hAnsi="Times New Roman" w:cs="Times New Roman"/>
          <w:lang w:val="pl-PL"/>
        </w:rPr>
        <w:br/>
        <w:t>do wykonania niniejszego zamówienia zgodnie z warunkami SIWZ;</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lang w:val="pl-PL"/>
        </w:rPr>
        <w:t>2. zapoznaliśmy się z wymaganiami Zamawiającego dotyczącymi wykonania robót będących przedmiotem zamówienia oraz posiadamy wszystkie informacje potrzebne do złożenia oferty i należytego wykonania zamówienia;</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lang w:val="pl-PL"/>
        </w:rPr>
        <w:t>3. akceptujemy przedstawiony w materiałach przetargowych wzór umowy,</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lang w:val="pl-PL"/>
        </w:rPr>
        <w:t xml:space="preserve">4. uważamy się za związanych niniejszą ofertą na czas wskazany w SIWZ, tj. 30 dni </w:t>
      </w:r>
      <w:r>
        <w:rPr>
          <w:rFonts w:ascii="Times New Roman" w:eastAsia="Times New Roman" w:hAnsi="Times New Roman" w:cs="Times New Roman"/>
          <w:lang w:val="pl-PL"/>
        </w:rPr>
        <w:br/>
        <w:t>od dnia składania ofert;</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lang w:val="pl-PL"/>
        </w:rPr>
        <w:t>5. wszystkie dokumenty dołączone do oferty są aktualne i jeśli nastąpią jakiekolwiek znaczące w nich zmiany, natychmiast poinformujemy o nich Zamawiającego;</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color w:val="auto"/>
          <w:lang w:val="pl-PL"/>
        </w:rPr>
        <w:t>6. w przypadku udzielenia nam zamówienia zobowiązujemy się do zawarcia umowy wg załączonego wzoru w miejscu i terminie wskazanym przez Zamawiającego.</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b/>
          <w:color w:val="auto"/>
          <w:lang w:val="pl-PL"/>
        </w:rPr>
        <w:t>ZAMÓWIENIE ZREALIZUJEMY</w:t>
      </w:r>
      <w:r>
        <w:rPr>
          <w:rFonts w:ascii="Times New Roman" w:eastAsia="Times New Roman" w:hAnsi="Times New Roman" w:cs="Times New Roman"/>
          <w:color w:val="auto"/>
          <w:lang w:val="pl-PL"/>
        </w:rPr>
        <w:t xml:space="preserve"> przy udziale </w:t>
      </w:r>
      <w:proofErr w:type="spellStart"/>
      <w:r>
        <w:rPr>
          <w:rFonts w:ascii="Times New Roman" w:eastAsia="Times New Roman" w:hAnsi="Times New Roman" w:cs="Times New Roman"/>
          <w:color w:val="auto"/>
          <w:lang w:val="pl-PL"/>
        </w:rPr>
        <w:t>podwykonawc-y</w:t>
      </w:r>
      <w:proofErr w:type="spellEnd"/>
      <w:r>
        <w:rPr>
          <w:rFonts w:ascii="Times New Roman" w:eastAsia="Times New Roman" w:hAnsi="Times New Roman" w:cs="Times New Roman"/>
          <w:color w:val="auto"/>
          <w:lang w:val="pl-PL"/>
        </w:rPr>
        <w:t xml:space="preserve">/-ów, </w:t>
      </w:r>
      <w:proofErr w:type="spellStart"/>
      <w:r>
        <w:rPr>
          <w:rFonts w:ascii="Times New Roman" w:eastAsia="Times New Roman" w:hAnsi="Times New Roman" w:cs="Times New Roman"/>
          <w:color w:val="auto"/>
          <w:lang w:val="pl-PL"/>
        </w:rPr>
        <w:t>któr-y</w:t>
      </w:r>
      <w:proofErr w:type="spellEnd"/>
      <w:r>
        <w:rPr>
          <w:rFonts w:ascii="Times New Roman" w:eastAsia="Times New Roman" w:hAnsi="Times New Roman" w:cs="Times New Roman"/>
          <w:color w:val="auto"/>
          <w:lang w:val="pl-PL"/>
        </w:rPr>
        <w:t>/</w:t>
      </w:r>
      <w:proofErr w:type="spellStart"/>
      <w:r>
        <w:rPr>
          <w:rFonts w:ascii="Times New Roman" w:eastAsia="Times New Roman" w:hAnsi="Times New Roman" w:cs="Times New Roman"/>
          <w:color w:val="auto"/>
          <w:lang w:val="pl-PL"/>
        </w:rPr>
        <w:t>rzy</w:t>
      </w:r>
      <w:proofErr w:type="spellEnd"/>
      <w:r>
        <w:rPr>
          <w:rFonts w:ascii="Times New Roman" w:eastAsia="Times New Roman" w:hAnsi="Times New Roman" w:cs="Times New Roman"/>
          <w:color w:val="auto"/>
          <w:lang w:val="pl-PL"/>
        </w:rPr>
        <w:t xml:space="preserve"> wykona-ją następujące części zamówienia:</w:t>
      </w:r>
    </w:p>
    <w:p w:rsidR="007F0116" w:rsidRPr="007E60DD" w:rsidRDefault="007F0116" w:rsidP="007F0116">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7F0116" w:rsidRPr="007E60DD" w:rsidRDefault="007F0116" w:rsidP="007F0116">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7F0116" w:rsidRPr="00CF5ADD" w:rsidRDefault="007F0116" w:rsidP="007F0116">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iż - za wyjątkiem informacji i dokumentów zawartych w ofercie </w:t>
      </w:r>
      <w:r>
        <w:rPr>
          <w:rFonts w:ascii="Times New Roman" w:eastAsia="Times New Roman" w:hAnsi="Times New Roman" w:cs="Times New Roman"/>
          <w:color w:val="auto"/>
          <w:lang w:val="pl-PL"/>
        </w:rPr>
        <w:br/>
        <w:t>na stronach nr od ____ do ____ - niniejsza oferta oraz wszelkie załączniki do niej są jawne i nie zawierają informacji stanowiących tajemnicę przedsiębiorstwa w rozumieniu przepisów o zwalczaniu nieuczciwej konkurencji.</w:t>
      </w:r>
    </w:p>
    <w:p w:rsidR="007F0116" w:rsidRPr="00CF5ADD" w:rsidRDefault="007F0116" w:rsidP="007F0116">
      <w:pPr>
        <w:pStyle w:val="Standard"/>
        <w:spacing w:before="120" w:after="120" w:line="360" w:lineRule="auto"/>
        <w:jc w:val="both"/>
        <w:rPr>
          <w:lang w:val="pl-PL"/>
        </w:rPr>
      </w:pPr>
      <w:r>
        <w:rPr>
          <w:rFonts w:ascii="Times New Roman" w:eastAsia="Times New Roman" w:hAnsi="Times New Roman" w:cs="Times New Roman"/>
          <w:b/>
          <w:color w:val="auto"/>
          <w:lang w:val="pl-PL"/>
        </w:rPr>
        <w:t>WSZELKĄ KORESPONDENCJĘ</w:t>
      </w:r>
      <w:r>
        <w:rPr>
          <w:rFonts w:ascii="Times New Roman" w:eastAsia="Times New Roman" w:hAnsi="Times New Roman" w:cs="Times New Roman"/>
          <w:color w:val="auto"/>
          <w:lang w:val="pl-PL"/>
        </w:rPr>
        <w:t xml:space="preserve"> w sprawie niniejszego postępowania należy kierować na poniższy adres: ______________________________________________</w:t>
      </w:r>
    </w:p>
    <w:p w:rsidR="007F0116" w:rsidRDefault="007F0116" w:rsidP="007F0116">
      <w:pPr>
        <w:pStyle w:val="Standard"/>
        <w:tabs>
          <w:tab w:val="left" w:pos="426"/>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Pr="00CF5ADD" w:rsidRDefault="007F0116" w:rsidP="007F0116">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adres Wykonawcy lub pełnomocnika Wykonawców występujących wspólnie wraz z numerem telefonu i </w:t>
      </w:r>
      <w:r>
        <w:rPr>
          <w:rFonts w:ascii="Times New Roman" w:eastAsia="Times New Roman" w:hAnsi="Times New Roman" w:cs="Times New Roman"/>
          <w:i/>
          <w:color w:val="auto"/>
          <w:sz w:val="14"/>
          <w:u w:val="single"/>
          <w:lang w:val="pl-PL"/>
        </w:rPr>
        <w:t>faksu</w:t>
      </w:r>
    </w:p>
    <w:p w:rsidR="007F0116" w:rsidRPr="00CF5ADD" w:rsidRDefault="007F0116" w:rsidP="007F0116">
      <w:pPr>
        <w:pStyle w:val="Standard"/>
        <w:tabs>
          <w:tab w:val="left" w:pos="-294"/>
          <w:tab w:val="left" w:leader="dot" w:pos="8352"/>
        </w:tabs>
        <w:spacing w:before="120" w:line="288" w:lineRule="auto"/>
        <w:jc w:val="both"/>
        <w:rPr>
          <w:lang w:val="pl-PL"/>
        </w:rPr>
      </w:pPr>
      <w:r>
        <w:rPr>
          <w:rFonts w:ascii="Times New Roman" w:eastAsia="Times New Roman" w:hAnsi="Times New Roman" w:cs="Times New Roman"/>
          <w:b/>
          <w:color w:val="auto"/>
          <w:lang w:val="pl-PL"/>
        </w:rPr>
        <w:t>WRAZ Z OFERTĄ</w:t>
      </w:r>
      <w:r>
        <w:rPr>
          <w:rFonts w:ascii="Times New Roman" w:eastAsia="Times New Roman" w:hAnsi="Times New Roman" w:cs="Times New Roman"/>
          <w:color w:val="auto"/>
          <w:lang w:val="pl-PL"/>
        </w:rPr>
        <w:t xml:space="preserve"> składamy następujące oświadczenia i dokumenty, na ___ kolejno ponumerowanych stronach:</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lastRenderedPageBreak/>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7F0116" w:rsidRDefault="007F0116" w:rsidP="007F0116">
      <w:pPr>
        <w:pStyle w:val="Standard"/>
        <w:tabs>
          <w:tab w:val="left" w:pos="426"/>
        </w:tabs>
        <w:spacing w:line="360" w:lineRule="auto"/>
        <w:jc w:val="both"/>
        <w:rPr>
          <w:rFonts w:eastAsia="Calibri" w:cs="Calibri"/>
          <w:color w:val="auto"/>
          <w:sz w:val="22"/>
          <w:lang w:val="pl-PL"/>
        </w:rPr>
      </w:pPr>
    </w:p>
    <w:p w:rsidR="007F0116" w:rsidRDefault="007F0116" w:rsidP="007F0116">
      <w:pPr>
        <w:pStyle w:val="Standard"/>
        <w:spacing w:before="120" w:line="288"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 dnia __.__.2016 r.</w:t>
      </w:r>
    </w:p>
    <w:p w:rsidR="007F0116" w:rsidRDefault="007F0116" w:rsidP="007F0116">
      <w:pPr>
        <w:pStyle w:val="Standard"/>
        <w:spacing w:before="120" w:line="288" w:lineRule="auto"/>
        <w:ind w:firstLine="4500"/>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_____________________________________</w:t>
      </w:r>
    </w:p>
    <w:p w:rsidR="007F0116" w:rsidRDefault="007F0116" w:rsidP="007F0116">
      <w:pPr>
        <w:pStyle w:val="Standard"/>
        <w:ind w:left="4248" w:firstLine="708"/>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(podpis Wykonawcy/Wykonawców)</w:t>
      </w:r>
    </w:p>
    <w:p w:rsidR="007F0116" w:rsidRDefault="007F0116" w:rsidP="007F0116">
      <w:pPr>
        <w:pStyle w:val="Standard"/>
        <w:ind w:left="4248" w:firstLine="708"/>
        <w:rPr>
          <w:rFonts w:eastAsia="Calibri" w:cs="Calibri"/>
          <w:color w:val="auto"/>
          <w:sz w:val="22"/>
          <w:lang w:val="pl-PL"/>
        </w:rPr>
      </w:pPr>
    </w:p>
    <w:p w:rsidR="007F0116" w:rsidRPr="00CF5ADD" w:rsidRDefault="007F0116" w:rsidP="007F0116">
      <w:pPr>
        <w:pStyle w:val="Standard"/>
        <w:spacing w:before="120" w:line="288" w:lineRule="auto"/>
        <w:jc w:val="right"/>
        <w:rPr>
          <w:lang w:val="pl-PL"/>
        </w:rPr>
        <w:sectPr w:rsidR="007F0116" w:rsidRPr="00CF5ADD">
          <w:headerReference w:type="default" r:id="rId13"/>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2 </w:t>
      </w:r>
      <w:r>
        <w:rPr>
          <w:rFonts w:ascii="Times New Roman" w:eastAsia="Times New Roman" w:hAnsi="Times New Roman" w:cs="Times New Roman"/>
          <w:b/>
          <w:sz w:val="14"/>
          <w:lang w:val="pl-PL"/>
        </w:rPr>
        <w:t>do SIWZ</w:t>
      </w:r>
    </w:p>
    <w:p w:rsidR="007F0116" w:rsidRDefault="007F0116" w:rsidP="007F0116">
      <w:pPr>
        <w:pStyle w:val="Standard"/>
        <w:spacing w:line="480" w:lineRule="auto"/>
        <w:ind w:left="5246" w:firstLine="708"/>
        <w:rPr>
          <w:rFonts w:ascii="Arial" w:hAnsi="Arial" w:cs="Arial"/>
          <w:b/>
          <w:sz w:val="21"/>
          <w:szCs w:val="21"/>
          <w:lang w:val="pl-PL"/>
        </w:rPr>
      </w:pPr>
    </w:p>
    <w:p w:rsidR="007F0116" w:rsidRDefault="007F0116" w:rsidP="007F0116">
      <w:pPr>
        <w:pStyle w:val="Standard"/>
        <w:spacing w:line="480" w:lineRule="auto"/>
        <w:ind w:left="5246" w:firstLine="708"/>
        <w:rPr>
          <w:rFonts w:ascii="Arial" w:hAnsi="Arial" w:cs="Arial"/>
          <w:b/>
          <w:sz w:val="21"/>
          <w:szCs w:val="21"/>
          <w:lang w:val="pl-PL"/>
        </w:rPr>
      </w:pPr>
      <w:r>
        <w:rPr>
          <w:rFonts w:ascii="Arial" w:hAnsi="Arial" w:cs="Arial"/>
          <w:b/>
          <w:sz w:val="21"/>
          <w:szCs w:val="21"/>
          <w:lang w:val="pl-PL"/>
        </w:rPr>
        <w:t>Zamawiający:</w:t>
      </w:r>
    </w:p>
    <w:p w:rsidR="007F0116" w:rsidRDefault="007F0116" w:rsidP="007F0116">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7F0116" w:rsidRDefault="007F0116" w:rsidP="007F0116">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7F0116" w:rsidRDefault="007F0116" w:rsidP="007F0116">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7F0116" w:rsidRDefault="007F0116" w:rsidP="007F0116">
      <w:pPr>
        <w:pStyle w:val="Standard"/>
        <w:spacing w:line="480" w:lineRule="auto"/>
        <w:ind w:right="5954"/>
        <w:rPr>
          <w:rFonts w:ascii="Arial" w:hAnsi="Arial" w:cs="Arial"/>
          <w:sz w:val="21"/>
          <w:szCs w:val="21"/>
          <w:lang w:val="pl-PL"/>
        </w:rPr>
      </w:pPr>
      <w:r>
        <w:rPr>
          <w:rFonts w:ascii="Arial" w:hAnsi="Arial" w:cs="Arial"/>
          <w:sz w:val="21"/>
          <w:szCs w:val="21"/>
          <w:lang w:val="pl-PL"/>
        </w:rPr>
        <w:t>…………………………………………………………………………</w:t>
      </w:r>
    </w:p>
    <w:p w:rsidR="007F0116" w:rsidRDefault="007F0116" w:rsidP="007F0116">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7F0116" w:rsidRDefault="007F0116" w:rsidP="007F0116">
      <w:pPr>
        <w:pStyle w:val="Standard"/>
        <w:spacing w:line="480" w:lineRule="auto"/>
        <w:rPr>
          <w:rFonts w:ascii="Arial" w:hAnsi="Arial" w:cs="Arial"/>
          <w:sz w:val="21"/>
          <w:szCs w:val="21"/>
          <w:u w:val="single"/>
          <w:lang w:val="pl-PL"/>
        </w:rPr>
      </w:pPr>
      <w:r>
        <w:rPr>
          <w:rFonts w:ascii="Arial" w:hAnsi="Arial" w:cs="Arial"/>
          <w:sz w:val="21"/>
          <w:szCs w:val="21"/>
          <w:u w:val="single"/>
          <w:lang w:val="pl-PL"/>
        </w:rPr>
        <w:t>reprezentowany przez:</w:t>
      </w:r>
    </w:p>
    <w:p w:rsidR="007F0116" w:rsidRPr="007E60DD" w:rsidRDefault="007F0116" w:rsidP="007F0116">
      <w:pPr>
        <w:pStyle w:val="Standard"/>
        <w:spacing w:line="480" w:lineRule="auto"/>
        <w:ind w:right="5954"/>
        <w:rPr>
          <w:rFonts w:ascii="Arial" w:hAnsi="Arial" w:cs="Arial"/>
          <w:i/>
          <w:sz w:val="21"/>
          <w:szCs w:val="21"/>
          <w:lang w:val="pl-PL"/>
        </w:rPr>
      </w:pPr>
      <w:r w:rsidRPr="007E60DD">
        <w:rPr>
          <w:rFonts w:ascii="Arial" w:hAnsi="Arial" w:cs="Arial"/>
          <w:i/>
          <w:sz w:val="21"/>
          <w:szCs w:val="21"/>
          <w:lang w:val="pl-PL"/>
        </w:rPr>
        <w:t>…………………………………………………………………………</w:t>
      </w:r>
    </w:p>
    <w:p w:rsidR="007F0116" w:rsidRDefault="007F0116" w:rsidP="007F0116">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7F0116" w:rsidRDefault="007F0116" w:rsidP="007F0116">
      <w:pPr>
        <w:pStyle w:val="Standard"/>
        <w:rPr>
          <w:rFonts w:ascii="Arial" w:hAnsi="Arial" w:cs="Arial"/>
          <w:sz w:val="21"/>
          <w:szCs w:val="21"/>
          <w:lang w:val="pl-PL"/>
        </w:rPr>
      </w:pPr>
    </w:p>
    <w:p w:rsidR="007F0116" w:rsidRDefault="007F0116" w:rsidP="007F0116">
      <w:pPr>
        <w:pStyle w:val="Standard"/>
        <w:rPr>
          <w:rFonts w:ascii="Arial" w:hAnsi="Arial" w:cs="Arial"/>
          <w:sz w:val="21"/>
          <w:szCs w:val="21"/>
          <w:lang w:val="pl-PL"/>
        </w:rPr>
      </w:pPr>
    </w:p>
    <w:p w:rsidR="007F0116" w:rsidRDefault="007F0116" w:rsidP="007F0116">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7F0116" w:rsidRDefault="007F0116" w:rsidP="007F0116">
      <w:pPr>
        <w:pStyle w:val="Standard"/>
        <w:spacing w:line="360" w:lineRule="auto"/>
        <w:jc w:val="center"/>
        <w:rPr>
          <w:rFonts w:ascii="Arial" w:hAnsi="Arial" w:cs="Arial"/>
          <w:b/>
          <w:sz w:val="21"/>
          <w:szCs w:val="21"/>
          <w:lang w:val="pl-PL"/>
        </w:rPr>
      </w:pPr>
      <w:r>
        <w:rPr>
          <w:rFonts w:ascii="Arial" w:hAnsi="Arial" w:cs="Arial"/>
          <w:b/>
          <w:sz w:val="21"/>
          <w:szCs w:val="21"/>
          <w:lang w:val="pl-PL"/>
        </w:rPr>
        <w:t>składane na podstawie art. 25a ust. 1 ustawy z dnia 29 stycznia 2004 r.</w:t>
      </w:r>
    </w:p>
    <w:p w:rsidR="007F0116" w:rsidRDefault="007F0116" w:rsidP="007F0116">
      <w:pPr>
        <w:pStyle w:val="Standard"/>
        <w:spacing w:line="360" w:lineRule="auto"/>
        <w:jc w:val="center"/>
        <w:rPr>
          <w:rFonts w:ascii="Arial" w:hAnsi="Arial" w:cs="Arial"/>
          <w:b/>
          <w:sz w:val="21"/>
          <w:szCs w:val="21"/>
          <w:lang w:val="pl-PL"/>
        </w:rPr>
      </w:pPr>
      <w:r>
        <w:rPr>
          <w:rFonts w:ascii="Arial" w:hAnsi="Arial" w:cs="Arial"/>
          <w:b/>
          <w:sz w:val="21"/>
          <w:szCs w:val="21"/>
          <w:lang w:val="pl-PL"/>
        </w:rPr>
        <w:t xml:space="preserve"> Prawo zamówień publicznych (dalej jako: ustawa Pzp),</w:t>
      </w:r>
    </w:p>
    <w:p w:rsidR="007F0116" w:rsidRDefault="007F0116" w:rsidP="007F0116">
      <w:pPr>
        <w:pStyle w:val="Standard"/>
        <w:spacing w:before="120" w:line="360" w:lineRule="auto"/>
        <w:jc w:val="center"/>
        <w:rPr>
          <w:rFonts w:ascii="Arial" w:hAnsi="Arial" w:cs="Arial"/>
          <w:b/>
          <w:sz w:val="21"/>
          <w:szCs w:val="21"/>
          <w:u w:val="single"/>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rsidR="007F0116" w:rsidRDefault="007F0116" w:rsidP="007F0116">
      <w:pPr>
        <w:pStyle w:val="Standard"/>
        <w:jc w:val="both"/>
        <w:rPr>
          <w:rFonts w:ascii="Arial" w:hAnsi="Arial" w:cs="Arial"/>
          <w:sz w:val="21"/>
          <w:szCs w:val="21"/>
          <w:lang w:val="pl-PL"/>
        </w:rPr>
      </w:pPr>
    </w:p>
    <w:p w:rsidR="007F0116" w:rsidRDefault="007F0116" w:rsidP="007F0116">
      <w:pPr>
        <w:pStyle w:val="Standard"/>
        <w:jc w:val="both"/>
        <w:rPr>
          <w:rFonts w:ascii="Arial" w:hAnsi="Arial" w:cs="Arial"/>
          <w:sz w:val="21"/>
          <w:szCs w:val="21"/>
          <w:lang w:val="pl-PL"/>
        </w:rPr>
      </w:pPr>
    </w:p>
    <w:p w:rsidR="007F0116" w:rsidRPr="00CF5ADD" w:rsidRDefault="007F0116" w:rsidP="007F0116">
      <w:pPr>
        <w:pStyle w:val="Standard"/>
        <w:spacing w:line="360" w:lineRule="auto"/>
        <w:ind w:firstLine="709"/>
        <w:jc w:val="both"/>
        <w:rPr>
          <w:lang w:val="pl-PL"/>
        </w:rPr>
      </w:pPr>
      <w:r>
        <w:rPr>
          <w:rFonts w:ascii="Arial" w:hAnsi="Arial" w:cs="Arial"/>
          <w:sz w:val="21"/>
          <w:szCs w:val="21"/>
          <w:lang w:val="pl-PL"/>
        </w:rPr>
        <w:t>Na potrzeby postępowania o udzielenie zamówienia publicznego</w:t>
      </w:r>
      <w:r>
        <w:rPr>
          <w:rFonts w:ascii="Arial" w:hAnsi="Arial" w:cs="Arial"/>
          <w:sz w:val="21"/>
          <w:szCs w:val="21"/>
          <w:lang w:val="pl-PL"/>
        </w:rPr>
        <w:br/>
        <w:t xml:space="preserve">pn. …………………………………………………………….. </w:t>
      </w:r>
      <w:r>
        <w:rPr>
          <w:rFonts w:ascii="Arial" w:hAnsi="Arial" w:cs="Arial"/>
          <w:i/>
          <w:sz w:val="16"/>
          <w:szCs w:val="16"/>
          <w:lang w:val="pl-PL"/>
        </w:rPr>
        <w:t>(nazwa postępowania)</w:t>
      </w:r>
      <w:r>
        <w:rPr>
          <w:rFonts w:ascii="Arial" w:hAnsi="Arial" w:cs="Arial"/>
          <w:sz w:val="21"/>
          <w:szCs w:val="21"/>
          <w:lang w:val="pl-PL"/>
        </w:rPr>
        <w:t>, prowadzonego przez …………………………………………………….</w:t>
      </w:r>
      <w:r>
        <w:rPr>
          <w:rFonts w:ascii="Arial" w:hAnsi="Arial" w:cs="Arial"/>
          <w:i/>
          <w:sz w:val="16"/>
          <w:szCs w:val="16"/>
          <w:lang w:val="pl-PL"/>
        </w:rPr>
        <w:t xml:space="preserve">(oznaczenie zamawiającego), </w:t>
      </w:r>
      <w:r>
        <w:rPr>
          <w:rFonts w:ascii="Arial" w:hAnsi="Arial" w:cs="Arial"/>
          <w:sz w:val="21"/>
          <w:szCs w:val="21"/>
          <w:lang w:val="pl-PL"/>
        </w:rPr>
        <w:t>oświadczam, co następuje:</w:t>
      </w:r>
    </w:p>
    <w:p w:rsidR="007F0116" w:rsidRDefault="007F0116" w:rsidP="007F0116">
      <w:pPr>
        <w:pStyle w:val="Standard"/>
        <w:spacing w:line="360" w:lineRule="auto"/>
        <w:ind w:firstLine="709"/>
        <w:jc w:val="both"/>
        <w:rPr>
          <w:rFonts w:ascii="Arial" w:hAnsi="Arial" w:cs="Arial"/>
          <w:sz w:val="21"/>
          <w:szCs w:val="21"/>
          <w:lang w:val="pl-PL"/>
        </w:rPr>
      </w:pPr>
    </w:p>
    <w:p w:rsidR="007F0116" w:rsidRDefault="007F0116" w:rsidP="007F0116">
      <w:pPr>
        <w:pStyle w:val="Standard"/>
        <w:spacing w:line="360" w:lineRule="auto"/>
        <w:ind w:firstLine="709"/>
        <w:jc w:val="both"/>
        <w:rPr>
          <w:rFonts w:ascii="Arial" w:hAnsi="Arial" w:cs="Arial"/>
          <w:sz w:val="21"/>
          <w:szCs w:val="21"/>
          <w:lang w:val="pl-PL"/>
        </w:rPr>
      </w:pPr>
    </w:p>
    <w:p w:rsidR="007F0116" w:rsidRDefault="007F0116" w:rsidP="007F0116">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INFORMACJA DOTYCZĄCA WYKONAWCY:</w:t>
      </w:r>
    </w:p>
    <w:p w:rsidR="007F0116" w:rsidRDefault="007F0116" w:rsidP="007F0116">
      <w:pPr>
        <w:pStyle w:val="Standard"/>
        <w:spacing w:line="360" w:lineRule="auto"/>
        <w:jc w:val="both"/>
        <w:rPr>
          <w:rFonts w:ascii="Arial" w:hAnsi="Arial" w:cs="Arial"/>
          <w:sz w:val="21"/>
          <w:szCs w:val="21"/>
          <w:lang w:val="pl-PL"/>
        </w:rPr>
      </w:pPr>
    </w:p>
    <w:p w:rsidR="007F0116" w:rsidRPr="00CF5ADD" w:rsidRDefault="007F0116" w:rsidP="007F0116">
      <w:pPr>
        <w:pStyle w:val="Standard"/>
        <w:spacing w:line="360" w:lineRule="auto"/>
        <w:jc w:val="both"/>
        <w:rPr>
          <w:lang w:val="pl-PL"/>
        </w:rPr>
      </w:pPr>
      <w:r>
        <w:rPr>
          <w:rFonts w:ascii="Arial" w:hAnsi="Arial" w:cs="Arial"/>
          <w:sz w:val="21"/>
          <w:szCs w:val="21"/>
          <w:lang w:val="pl-PL"/>
        </w:rPr>
        <w:t xml:space="preserve">Oświadczam, że spełniam warunki udziału w postępowaniu określone przez zamawiającego w      …………..…………………………………………………..…………………………………………..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16"/>
          <w:szCs w:val="16"/>
          <w:lang w:val="pl-PL"/>
        </w:rPr>
        <w:t>.</w:t>
      </w:r>
    </w:p>
    <w:p w:rsidR="007F0116" w:rsidRDefault="007F0116" w:rsidP="007F0116">
      <w:pPr>
        <w:pStyle w:val="Standard"/>
        <w:spacing w:line="360" w:lineRule="auto"/>
        <w:jc w:val="both"/>
        <w:rPr>
          <w:rFonts w:ascii="Arial" w:hAnsi="Arial" w:cs="Arial"/>
          <w:sz w:val="21"/>
          <w:szCs w:val="21"/>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lastRenderedPageBreak/>
        <w:t>(podpis)</w:t>
      </w:r>
    </w:p>
    <w:p w:rsidR="007F0116" w:rsidRDefault="007F0116" w:rsidP="007F0116">
      <w:pPr>
        <w:pStyle w:val="Standard"/>
        <w:spacing w:line="360" w:lineRule="auto"/>
        <w:jc w:val="both"/>
        <w:rPr>
          <w:rFonts w:ascii="Arial" w:hAnsi="Arial" w:cs="Arial"/>
          <w:i/>
          <w:sz w:val="16"/>
          <w:szCs w:val="16"/>
          <w:lang w:val="pl-PL"/>
        </w:rPr>
      </w:pPr>
    </w:p>
    <w:p w:rsidR="007F0116" w:rsidRPr="00CF5ADD" w:rsidRDefault="007F0116" w:rsidP="007F0116">
      <w:pPr>
        <w:pStyle w:val="Standard"/>
        <w:shd w:val="clear" w:color="auto" w:fill="BFBFBF"/>
        <w:spacing w:line="360" w:lineRule="auto"/>
        <w:jc w:val="both"/>
        <w:rPr>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w:t>
      </w:r>
    </w:p>
    <w:p w:rsidR="007F0116" w:rsidRPr="00CF5ADD" w:rsidRDefault="007F0116" w:rsidP="007F0116">
      <w:pPr>
        <w:pStyle w:val="Standard"/>
        <w:spacing w:line="360" w:lineRule="auto"/>
        <w:jc w:val="both"/>
        <w:rPr>
          <w:lang w:val="pl-PL"/>
        </w:rPr>
      </w:pPr>
      <w:r>
        <w:rPr>
          <w:rFonts w:ascii="Arial" w:hAnsi="Arial" w:cs="Arial"/>
          <w:sz w:val="21"/>
          <w:szCs w:val="21"/>
          <w:lang w:val="pl-PL"/>
        </w:rPr>
        <w:t xml:space="preserve">Oświadczam, że w celu wykazania spełniania warunków udziału w postępowaniu, określonych przez zamawiającego w………………………………………………………...………..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w:t>
      </w:r>
    </w:p>
    <w:p w:rsidR="007F0116" w:rsidRDefault="007F0116" w:rsidP="007F0116">
      <w:pPr>
        <w:pStyle w:val="Standard"/>
        <w:spacing w:line="360" w:lineRule="auto"/>
        <w:jc w:val="both"/>
        <w:rPr>
          <w:rFonts w:ascii="Arial" w:hAnsi="Arial" w:cs="Arial"/>
          <w:sz w:val="21"/>
          <w:szCs w:val="21"/>
          <w:lang w:val="pl-PL"/>
        </w:rPr>
      </w:pPr>
      <w:r>
        <w:rPr>
          <w:rFonts w:ascii="Arial" w:hAnsi="Arial" w:cs="Arial"/>
          <w:sz w:val="21"/>
          <w:szCs w:val="21"/>
          <w:lang w:val="pl-PL"/>
        </w:rPr>
        <w:t>..……………………………………………………………………………………………………………….…………………………………….., w następującym zakresie: …………………………………………</w:t>
      </w:r>
    </w:p>
    <w:p w:rsidR="007F0116" w:rsidRPr="00CF5ADD" w:rsidRDefault="007F0116" w:rsidP="007F0116">
      <w:pPr>
        <w:pStyle w:val="Standard"/>
        <w:spacing w:line="360" w:lineRule="auto"/>
        <w:jc w:val="both"/>
        <w:rPr>
          <w:lang w:val="pl-PL"/>
        </w:rPr>
      </w:pPr>
      <w:r>
        <w:rPr>
          <w:rFonts w:ascii="Arial" w:hAnsi="Arial" w:cs="Arial"/>
          <w:sz w:val="21"/>
          <w:szCs w:val="21"/>
          <w:lang w:val="pl-PL"/>
        </w:rPr>
        <w:t xml:space="preserve">………………………………………………………………………………………………………………… </w:t>
      </w:r>
      <w:r>
        <w:rPr>
          <w:rFonts w:ascii="Arial" w:hAnsi="Arial" w:cs="Arial"/>
          <w:i/>
          <w:sz w:val="16"/>
          <w:szCs w:val="16"/>
          <w:lang w:val="pl-PL"/>
        </w:rPr>
        <w:t>(wskazać podmiot i określić odpowiedni zakres dla wskazanego podmiotu).</w:t>
      </w:r>
    </w:p>
    <w:p w:rsidR="007F0116" w:rsidRDefault="007F0116" w:rsidP="007F0116">
      <w:pPr>
        <w:pStyle w:val="Standard"/>
        <w:spacing w:line="360" w:lineRule="auto"/>
        <w:jc w:val="both"/>
        <w:rPr>
          <w:rFonts w:ascii="Arial" w:hAnsi="Arial" w:cs="Arial"/>
          <w:sz w:val="21"/>
          <w:szCs w:val="21"/>
          <w:lang w:val="pl-PL"/>
        </w:rPr>
      </w:pPr>
      <w:bookmarkStart w:id="0" w:name="_GoBack"/>
      <w:bookmarkEnd w:id="0"/>
    </w:p>
    <w:p w:rsidR="007F0116" w:rsidRDefault="007F0116" w:rsidP="007F0116">
      <w:pPr>
        <w:pStyle w:val="Standard"/>
        <w:spacing w:line="360" w:lineRule="auto"/>
        <w:jc w:val="both"/>
        <w:rPr>
          <w:rFonts w:ascii="Arial" w:hAnsi="Arial" w:cs="Arial"/>
          <w:sz w:val="20"/>
          <w:szCs w:val="20"/>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7F0116" w:rsidRDefault="007F0116" w:rsidP="007F0116">
      <w:pPr>
        <w:pStyle w:val="Standard"/>
        <w:spacing w:line="360" w:lineRule="auto"/>
        <w:jc w:val="both"/>
        <w:rPr>
          <w:rFonts w:ascii="Arial" w:hAnsi="Arial" w:cs="Arial"/>
          <w:sz w:val="21"/>
          <w:szCs w:val="21"/>
          <w:lang w:val="pl-PL"/>
        </w:rPr>
      </w:pPr>
    </w:p>
    <w:p w:rsidR="007F0116" w:rsidRDefault="007F0116" w:rsidP="007F0116">
      <w:pPr>
        <w:pStyle w:val="Standard"/>
        <w:spacing w:line="360" w:lineRule="auto"/>
        <w:ind w:left="5664" w:firstLine="708"/>
        <w:jc w:val="both"/>
        <w:rPr>
          <w:rFonts w:ascii="Arial" w:hAnsi="Arial" w:cs="Arial"/>
          <w:i/>
          <w:sz w:val="16"/>
          <w:szCs w:val="16"/>
          <w:lang w:val="pl-PL"/>
        </w:rPr>
      </w:pPr>
    </w:p>
    <w:p w:rsidR="007F0116" w:rsidRDefault="007F0116" w:rsidP="007F0116">
      <w:pPr>
        <w:pStyle w:val="Standard"/>
        <w:spacing w:line="360" w:lineRule="auto"/>
        <w:ind w:left="5664" w:firstLine="708"/>
        <w:jc w:val="both"/>
        <w:rPr>
          <w:rFonts w:ascii="Arial" w:hAnsi="Arial" w:cs="Arial"/>
          <w:i/>
          <w:sz w:val="16"/>
          <w:szCs w:val="16"/>
          <w:lang w:val="pl-PL"/>
        </w:rPr>
      </w:pPr>
    </w:p>
    <w:p w:rsidR="007F0116" w:rsidRDefault="007F0116" w:rsidP="007F0116">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7F0116" w:rsidRDefault="007F0116" w:rsidP="007F0116">
      <w:pPr>
        <w:pStyle w:val="Standard"/>
        <w:spacing w:line="360" w:lineRule="auto"/>
        <w:jc w:val="both"/>
        <w:rPr>
          <w:rFonts w:ascii="Arial" w:hAnsi="Arial" w:cs="Arial"/>
          <w:sz w:val="21"/>
          <w:szCs w:val="21"/>
          <w:lang w:val="pl-PL"/>
        </w:rPr>
      </w:pPr>
    </w:p>
    <w:p w:rsidR="007F0116" w:rsidRDefault="007F0116" w:rsidP="007F0116">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7F0116" w:rsidRDefault="007F0116" w:rsidP="007F0116">
      <w:pPr>
        <w:pStyle w:val="Standard"/>
        <w:spacing w:line="360" w:lineRule="auto"/>
        <w:jc w:val="both"/>
        <w:rPr>
          <w:rFonts w:ascii="Arial" w:hAnsi="Arial" w:cs="Arial"/>
          <w:sz w:val="20"/>
          <w:szCs w:val="20"/>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7F0116" w:rsidRDefault="007F0116" w:rsidP="007F0116">
      <w:pPr>
        <w:pStyle w:val="Standard"/>
        <w:spacing w:before="120" w:line="360" w:lineRule="auto"/>
        <w:ind w:firstLine="360"/>
        <w:jc w:val="both"/>
        <w:rPr>
          <w:rFonts w:eastAsia="Calibri" w:cs="Calibri"/>
          <w:color w:val="auto"/>
          <w:sz w:val="22"/>
          <w:lang w:val="pl-PL"/>
        </w:rPr>
      </w:pPr>
    </w:p>
    <w:p w:rsidR="007F0116" w:rsidRDefault="007F0116" w:rsidP="007F0116">
      <w:pPr>
        <w:pStyle w:val="Standard"/>
        <w:spacing w:before="120" w:line="288" w:lineRule="auto"/>
        <w:ind w:firstLine="5220"/>
        <w:jc w:val="center"/>
        <w:rPr>
          <w:rFonts w:eastAsia="Calibri" w:cs="Calibri"/>
          <w:color w:val="auto"/>
          <w:sz w:val="22"/>
          <w:lang w:val="pl-PL"/>
        </w:rPr>
      </w:pPr>
    </w:p>
    <w:p w:rsidR="007F0116" w:rsidRDefault="007F0116" w:rsidP="007F0116">
      <w:pPr>
        <w:pStyle w:val="Standard"/>
        <w:spacing w:before="120" w:line="288" w:lineRule="auto"/>
        <w:ind w:firstLine="4500"/>
        <w:jc w:val="center"/>
        <w:rPr>
          <w:rFonts w:eastAsia="Calibri" w:cs="Calibri"/>
          <w:color w:val="auto"/>
          <w:sz w:val="22"/>
          <w:lang w:val="pl-PL"/>
        </w:rPr>
      </w:pPr>
    </w:p>
    <w:p w:rsidR="007F0116" w:rsidRDefault="007F0116" w:rsidP="007F0116">
      <w:pPr>
        <w:pStyle w:val="Standard"/>
        <w:spacing w:before="120" w:line="288" w:lineRule="auto"/>
        <w:ind w:firstLine="4500"/>
        <w:jc w:val="center"/>
        <w:rPr>
          <w:rFonts w:eastAsia="Calibri" w:cs="Calibri"/>
          <w:color w:val="auto"/>
          <w:sz w:val="22"/>
          <w:lang w:val="pl-PL"/>
        </w:rPr>
      </w:pPr>
    </w:p>
    <w:p w:rsidR="007F0116" w:rsidRDefault="007F0116" w:rsidP="007F0116">
      <w:pPr>
        <w:pStyle w:val="Standard"/>
        <w:spacing w:before="120" w:line="288" w:lineRule="auto"/>
        <w:ind w:firstLine="4500"/>
        <w:jc w:val="center"/>
        <w:rPr>
          <w:rFonts w:eastAsia="Calibri" w:cs="Calibri"/>
          <w:color w:val="auto"/>
          <w:sz w:val="22"/>
          <w:lang w:val="pl-PL"/>
        </w:rPr>
      </w:pPr>
    </w:p>
    <w:p w:rsidR="007F0116" w:rsidRDefault="007F0116" w:rsidP="007F0116">
      <w:pPr>
        <w:pStyle w:val="Standard"/>
        <w:spacing w:before="120" w:line="288" w:lineRule="auto"/>
        <w:ind w:firstLine="4500"/>
        <w:jc w:val="center"/>
        <w:rPr>
          <w:rFonts w:eastAsia="Calibri" w:cs="Calibri"/>
          <w:color w:val="auto"/>
          <w:sz w:val="22"/>
          <w:lang w:val="pl-PL"/>
        </w:rPr>
      </w:pPr>
    </w:p>
    <w:p w:rsidR="007F0116" w:rsidRDefault="007F0116" w:rsidP="007F0116">
      <w:pPr>
        <w:pStyle w:val="Standard"/>
        <w:spacing w:before="120" w:line="288" w:lineRule="auto"/>
        <w:ind w:firstLine="4500"/>
        <w:jc w:val="center"/>
        <w:rPr>
          <w:rFonts w:eastAsia="Calibri" w:cs="Calibri"/>
          <w:color w:val="auto"/>
          <w:sz w:val="22"/>
          <w:lang w:val="pl-PL"/>
        </w:rPr>
      </w:pPr>
    </w:p>
    <w:p w:rsidR="007F0116" w:rsidRPr="00CF5ADD" w:rsidRDefault="007F0116" w:rsidP="007F0116">
      <w:pPr>
        <w:pStyle w:val="Standard"/>
        <w:spacing w:before="120" w:line="360" w:lineRule="auto"/>
        <w:jc w:val="right"/>
        <w:rPr>
          <w:lang w:val="pl-PL"/>
        </w:rPr>
        <w:sectPr w:rsidR="007F0116" w:rsidRPr="00CF5ADD">
          <w:headerReference w:type="default" r:id="rId14"/>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3 </w:t>
      </w:r>
      <w:r>
        <w:rPr>
          <w:rFonts w:ascii="Times New Roman" w:eastAsia="Times New Roman" w:hAnsi="Times New Roman" w:cs="Times New Roman"/>
          <w:b/>
          <w:sz w:val="14"/>
          <w:lang w:val="pl-PL"/>
        </w:rPr>
        <w:t>do SIWZ</w:t>
      </w:r>
    </w:p>
    <w:p w:rsidR="007F0116" w:rsidRDefault="007F0116" w:rsidP="007F0116">
      <w:pPr>
        <w:pStyle w:val="Standard"/>
        <w:ind w:left="5246" w:firstLine="708"/>
        <w:rPr>
          <w:rFonts w:ascii="Arial" w:hAnsi="Arial" w:cs="Arial"/>
          <w:b/>
          <w:sz w:val="20"/>
          <w:szCs w:val="20"/>
          <w:lang w:val="pl-PL"/>
        </w:rPr>
      </w:pPr>
      <w:r>
        <w:rPr>
          <w:rFonts w:ascii="Arial" w:hAnsi="Arial" w:cs="Arial"/>
          <w:b/>
          <w:sz w:val="20"/>
          <w:szCs w:val="20"/>
          <w:lang w:val="pl-PL"/>
        </w:rPr>
        <w:lastRenderedPageBreak/>
        <w:t>Zamawiający:</w:t>
      </w:r>
    </w:p>
    <w:p w:rsidR="007F0116" w:rsidRDefault="007F0116" w:rsidP="007F0116">
      <w:pPr>
        <w:pStyle w:val="Standard"/>
        <w:spacing w:line="480" w:lineRule="auto"/>
        <w:ind w:left="5954"/>
        <w:rPr>
          <w:rFonts w:ascii="Arial" w:hAnsi="Arial" w:cs="Arial"/>
          <w:i/>
          <w:sz w:val="16"/>
          <w:szCs w:val="16"/>
          <w:lang w:val="pl-PL"/>
        </w:rPr>
      </w:pPr>
    </w:p>
    <w:p w:rsidR="007F0116" w:rsidRDefault="007F0116" w:rsidP="007F0116">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7F0116" w:rsidRDefault="007F0116" w:rsidP="007F0116">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7F0116" w:rsidRDefault="007F0116" w:rsidP="007F0116">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7F0116" w:rsidRDefault="007F0116" w:rsidP="007F0116">
      <w:pPr>
        <w:pStyle w:val="Standard"/>
        <w:rPr>
          <w:rFonts w:ascii="Arial" w:hAnsi="Arial" w:cs="Arial"/>
          <w:b/>
          <w:sz w:val="20"/>
          <w:szCs w:val="20"/>
          <w:lang w:val="pl-PL"/>
        </w:rPr>
      </w:pPr>
    </w:p>
    <w:p w:rsidR="007F0116" w:rsidRDefault="007F0116" w:rsidP="007F0116">
      <w:pPr>
        <w:pStyle w:val="Standard"/>
        <w:rPr>
          <w:rFonts w:ascii="Arial" w:hAnsi="Arial" w:cs="Arial"/>
          <w:b/>
          <w:sz w:val="20"/>
          <w:szCs w:val="20"/>
          <w:lang w:val="pl-PL"/>
        </w:rPr>
      </w:pPr>
      <w:r>
        <w:rPr>
          <w:rFonts w:ascii="Arial" w:hAnsi="Arial" w:cs="Arial"/>
          <w:b/>
          <w:sz w:val="20"/>
          <w:szCs w:val="20"/>
          <w:lang w:val="pl-PL"/>
        </w:rPr>
        <w:t>Wykonawca:</w:t>
      </w:r>
    </w:p>
    <w:p w:rsidR="007F0116" w:rsidRDefault="007F0116" w:rsidP="007F0116">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7F0116" w:rsidRDefault="007F0116" w:rsidP="007F0116">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7F0116" w:rsidRDefault="007F0116" w:rsidP="007F0116">
      <w:pPr>
        <w:pStyle w:val="Standard"/>
        <w:rPr>
          <w:rFonts w:ascii="Arial" w:hAnsi="Arial" w:cs="Arial"/>
          <w:sz w:val="20"/>
          <w:szCs w:val="20"/>
          <w:u w:val="single"/>
          <w:lang w:val="pl-PL"/>
        </w:rPr>
      </w:pPr>
      <w:r>
        <w:rPr>
          <w:rFonts w:ascii="Arial" w:hAnsi="Arial" w:cs="Arial"/>
          <w:sz w:val="20"/>
          <w:szCs w:val="20"/>
          <w:u w:val="single"/>
          <w:lang w:val="pl-PL"/>
        </w:rPr>
        <w:t>reprezentowany przez:</w:t>
      </w:r>
    </w:p>
    <w:p w:rsidR="007F0116" w:rsidRDefault="007F0116" w:rsidP="007F0116">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7F0116" w:rsidRDefault="007F0116" w:rsidP="007F0116">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7F0116" w:rsidRDefault="007F0116" w:rsidP="007F0116">
      <w:pPr>
        <w:pStyle w:val="Standard"/>
        <w:rPr>
          <w:rFonts w:ascii="Arial" w:hAnsi="Arial" w:cs="Arial"/>
          <w:lang w:val="pl-PL"/>
        </w:rPr>
      </w:pPr>
    </w:p>
    <w:p w:rsidR="007F0116" w:rsidRDefault="007F0116" w:rsidP="007F0116">
      <w:pPr>
        <w:pStyle w:val="Standard"/>
        <w:rPr>
          <w:rFonts w:ascii="Arial" w:hAnsi="Arial" w:cs="Arial"/>
          <w:lang w:val="pl-PL"/>
        </w:rPr>
      </w:pPr>
    </w:p>
    <w:p w:rsidR="007F0116" w:rsidRDefault="007F0116" w:rsidP="007F0116">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7F0116" w:rsidRDefault="007F0116" w:rsidP="007F0116">
      <w:pPr>
        <w:pStyle w:val="Standard"/>
        <w:spacing w:line="360" w:lineRule="auto"/>
        <w:jc w:val="center"/>
        <w:rPr>
          <w:rFonts w:ascii="Arial" w:hAnsi="Arial" w:cs="Arial"/>
          <w:b/>
          <w:sz w:val="20"/>
          <w:szCs w:val="20"/>
          <w:lang w:val="pl-PL"/>
        </w:rPr>
      </w:pPr>
      <w:r>
        <w:rPr>
          <w:rFonts w:ascii="Arial" w:hAnsi="Arial" w:cs="Arial"/>
          <w:b/>
          <w:sz w:val="20"/>
          <w:szCs w:val="20"/>
          <w:lang w:val="pl-PL"/>
        </w:rPr>
        <w:t>składane na podstawie art. 25a ust. 1 ustawy z dnia 29 stycznia 2004 r.</w:t>
      </w:r>
    </w:p>
    <w:p w:rsidR="007F0116" w:rsidRDefault="007F0116" w:rsidP="007F0116">
      <w:pPr>
        <w:pStyle w:val="Standard"/>
        <w:spacing w:line="360" w:lineRule="auto"/>
        <w:jc w:val="center"/>
        <w:rPr>
          <w:rFonts w:ascii="Arial" w:hAnsi="Arial" w:cs="Arial"/>
          <w:b/>
          <w:sz w:val="20"/>
          <w:szCs w:val="20"/>
          <w:lang w:val="pl-PL"/>
        </w:rPr>
      </w:pPr>
      <w:r>
        <w:rPr>
          <w:rFonts w:ascii="Arial" w:hAnsi="Arial" w:cs="Arial"/>
          <w:b/>
          <w:sz w:val="20"/>
          <w:szCs w:val="20"/>
          <w:lang w:val="pl-PL"/>
        </w:rPr>
        <w:t xml:space="preserve"> Prawo zamówień publicznych (dalej jako: ustawa Pzp),</w:t>
      </w:r>
    </w:p>
    <w:p w:rsidR="007F0116" w:rsidRDefault="007F0116" w:rsidP="007F0116">
      <w:pPr>
        <w:pStyle w:val="Standard"/>
        <w:spacing w:before="120" w:line="360" w:lineRule="auto"/>
        <w:jc w:val="center"/>
        <w:rPr>
          <w:rFonts w:ascii="Arial" w:hAnsi="Arial" w:cs="Arial"/>
          <w:b/>
          <w:u w:val="single"/>
          <w:lang w:val="pl-PL"/>
        </w:rPr>
      </w:pPr>
      <w:r>
        <w:rPr>
          <w:rFonts w:ascii="Arial" w:hAnsi="Arial" w:cs="Arial"/>
          <w:b/>
          <w:u w:val="single"/>
          <w:lang w:val="pl-PL"/>
        </w:rPr>
        <w:t>DOTYCZĄCE PRZESŁANEK WYKLUCZENIA Z POSTĘPOWANIA</w:t>
      </w:r>
    </w:p>
    <w:p w:rsidR="007F0116" w:rsidRDefault="007F0116" w:rsidP="007F0116">
      <w:pPr>
        <w:pStyle w:val="Standard"/>
        <w:spacing w:line="360" w:lineRule="auto"/>
        <w:jc w:val="both"/>
        <w:rPr>
          <w:rFonts w:ascii="Arial" w:hAnsi="Arial" w:cs="Arial"/>
          <w:sz w:val="21"/>
          <w:szCs w:val="21"/>
          <w:lang w:val="pl-PL"/>
        </w:rPr>
      </w:pPr>
    </w:p>
    <w:p w:rsidR="007F0116" w:rsidRDefault="007F0116" w:rsidP="007F0116">
      <w:pPr>
        <w:pStyle w:val="Standard"/>
        <w:spacing w:line="360" w:lineRule="auto"/>
        <w:jc w:val="both"/>
        <w:rPr>
          <w:rFonts w:ascii="Arial" w:hAnsi="Arial" w:cs="Arial"/>
          <w:sz w:val="21"/>
          <w:szCs w:val="21"/>
          <w:lang w:val="pl-PL"/>
        </w:rPr>
      </w:pPr>
    </w:p>
    <w:p w:rsidR="007F0116" w:rsidRPr="00CF5ADD" w:rsidRDefault="007F0116" w:rsidP="007F0116">
      <w:pPr>
        <w:pStyle w:val="Standard"/>
        <w:spacing w:line="360" w:lineRule="auto"/>
        <w:ind w:firstLine="708"/>
        <w:jc w:val="both"/>
        <w:rPr>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 ………………………………………………………………….………….</w:t>
      </w:r>
      <w:r>
        <w:rPr>
          <w:rFonts w:ascii="Arial" w:hAnsi="Arial" w:cs="Arial"/>
          <w:sz w:val="20"/>
          <w:szCs w:val="20"/>
          <w:lang w:val="pl-PL"/>
        </w:rPr>
        <w:t xml:space="preserve"> </w:t>
      </w:r>
      <w:r>
        <w:rPr>
          <w:rFonts w:ascii="Arial" w:hAnsi="Arial" w:cs="Arial"/>
          <w:i/>
          <w:sz w:val="16"/>
          <w:szCs w:val="16"/>
          <w:lang w:val="pl-PL"/>
        </w:rPr>
        <w:t>(nazwa postępowania)</w:t>
      </w:r>
      <w:r>
        <w:rPr>
          <w:rFonts w:ascii="Arial" w:hAnsi="Arial" w:cs="Arial"/>
          <w:sz w:val="16"/>
          <w:szCs w:val="16"/>
          <w:lang w:val="pl-PL"/>
        </w:rPr>
        <w:t>,</w:t>
      </w:r>
      <w:r>
        <w:rPr>
          <w:rFonts w:ascii="Arial" w:hAnsi="Arial" w:cs="Arial"/>
          <w:i/>
          <w:sz w:val="20"/>
          <w:szCs w:val="20"/>
          <w:lang w:val="pl-PL"/>
        </w:rPr>
        <w:t xml:space="preserve"> </w:t>
      </w:r>
      <w:r>
        <w:rPr>
          <w:rFonts w:ascii="Arial" w:hAnsi="Arial" w:cs="Arial"/>
          <w:sz w:val="21"/>
          <w:szCs w:val="21"/>
          <w:lang w:val="pl-PL"/>
        </w:rPr>
        <w:t>prowadzonego przez ………………….……….</w:t>
      </w:r>
      <w:r>
        <w:rPr>
          <w:rFonts w:ascii="Arial" w:hAnsi="Arial" w:cs="Arial"/>
          <w:sz w:val="20"/>
          <w:szCs w:val="20"/>
          <w:lang w:val="pl-PL"/>
        </w:rPr>
        <w:t xml:space="preserve"> </w:t>
      </w:r>
      <w:r>
        <w:rPr>
          <w:rFonts w:ascii="Arial" w:hAnsi="Arial" w:cs="Arial"/>
          <w:i/>
          <w:sz w:val="16"/>
          <w:szCs w:val="16"/>
          <w:lang w:val="pl-PL"/>
        </w:rPr>
        <w:t>(oznaczenie zamawiającego),</w:t>
      </w:r>
      <w:r>
        <w:rPr>
          <w:rFonts w:ascii="Arial" w:hAnsi="Arial" w:cs="Arial"/>
          <w:i/>
          <w:sz w:val="18"/>
          <w:szCs w:val="18"/>
          <w:lang w:val="pl-PL"/>
        </w:rPr>
        <w:t xml:space="preserve"> </w:t>
      </w:r>
      <w:r>
        <w:rPr>
          <w:rFonts w:ascii="Arial" w:hAnsi="Arial" w:cs="Arial"/>
          <w:sz w:val="21"/>
          <w:szCs w:val="21"/>
          <w:lang w:val="pl-PL"/>
        </w:rPr>
        <w:t>oświadczam, co następuje:</w:t>
      </w:r>
    </w:p>
    <w:p w:rsidR="007F0116" w:rsidRDefault="007F0116" w:rsidP="007F0116">
      <w:pPr>
        <w:pStyle w:val="Standard"/>
        <w:spacing w:line="360" w:lineRule="auto"/>
        <w:jc w:val="both"/>
        <w:rPr>
          <w:rFonts w:ascii="Arial" w:hAnsi="Arial" w:cs="Arial"/>
          <w:lang w:val="pl-PL"/>
        </w:rPr>
      </w:pPr>
    </w:p>
    <w:p w:rsidR="007F0116" w:rsidRDefault="007F0116" w:rsidP="007F0116">
      <w:pPr>
        <w:pStyle w:val="Standard"/>
        <w:shd w:val="clear" w:color="auto" w:fill="BFBFBF"/>
        <w:spacing w:line="360" w:lineRule="auto"/>
        <w:rPr>
          <w:rFonts w:ascii="Arial" w:hAnsi="Arial" w:cs="Arial"/>
          <w:b/>
          <w:sz w:val="21"/>
          <w:szCs w:val="21"/>
          <w:lang w:val="pl-PL"/>
        </w:rPr>
      </w:pPr>
      <w:r>
        <w:rPr>
          <w:rFonts w:ascii="Arial" w:hAnsi="Arial" w:cs="Arial"/>
          <w:b/>
          <w:sz w:val="21"/>
          <w:szCs w:val="21"/>
          <w:lang w:val="pl-PL"/>
        </w:rPr>
        <w:t>OŚWIADCZENIA DOTYCZĄCE WYKONAWCY:</w:t>
      </w:r>
    </w:p>
    <w:p w:rsidR="007F0116" w:rsidRDefault="007F0116" w:rsidP="007F0116">
      <w:pPr>
        <w:pStyle w:val="Akapitzlist"/>
        <w:spacing w:line="360" w:lineRule="auto"/>
        <w:jc w:val="both"/>
        <w:rPr>
          <w:rFonts w:ascii="Arial" w:hAnsi="Arial" w:cs="Arial"/>
          <w:lang w:val="pl-PL"/>
        </w:rPr>
      </w:pPr>
    </w:p>
    <w:p w:rsidR="007F0116" w:rsidRDefault="007F0116" w:rsidP="00C700F6">
      <w:pPr>
        <w:pStyle w:val="Akapitzlist"/>
        <w:numPr>
          <w:ilvl w:val="0"/>
          <w:numId w:val="3"/>
        </w:numPr>
        <w:spacing w:line="360" w:lineRule="auto"/>
        <w:jc w:val="both"/>
        <w:rPr>
          <w:rFonts w:ascii="Arial" w:hAnsi="Arial" w:cs="Arial"/>
          <w:sz w:val="21"/>
          <w:szCs w:val="21"/>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1 pkt 12-23 ustawy Pzp.</w:t>
      </w:r>
    </w:p>
    <w:p w:rsidR="007F0116" w:rsidRPr="00CF5ADD" w:rsidRDefault="007F0116" w:rsidP="007F0116">
      <w:pPr>
        <w:pStyle w:val="Akapitzlist"/>
        <w:numPr>
          <w:ilvl w:val="0"/>
          <w:numId w:val="1"/>
        </w:numPr>
        <w:spacing w:line="360" w:lineRule="auto"/>
        <w:jc w:val="both"/>
        <w:rPr>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rsidR="007F0116" w:rsidRPr="00CF5ADD" w:rsidRDefault="007F0116" w:rsidP="007F0116">
      <w:pPr>
        <w:pStyle w:val="Akapitzlist"/>
        <w:spacing w:line="360" w:lineRule="auto"/>
        <w:jc w:val="both"/>
        <w:rPr>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5 ustawy Pzp</w:t>
      </w:r>
      <w:r>
        <w:rPr>
          <w:rFonts w:ascii="Arial" w:hAnsi="Arial" w:cs="Arial"/>
          <w:sz w:val="20"/>
          <w:szCs w:val="20"/>
          <w:lang w:val="pl-PL"/>
        </w:rPr>
        <w:t xml:space="preserve">  </w:t>
      </w:r>
      <w:r>
        <w:rPr>
          <w:rFonts w:ascii="Arial" w:hAnsi="Arial" w:cs="Arial"/>
          <w:sz w:val="16"/>
          <w:szCs w:val="16"/>
          <w:lang w:val="pl-PL"/>
        </w:rPr>
        <w:t>.</w:t>
      </w:r>
    </w:p>
    <w:p w:rsidR="007F0116" w:rsidRDefault="007F0116" w:rsidP="007F0116">
      <w:pPr>
        <w:pStyle w:val="Standard"/>
        <w:spacing w:line="360" w:lineRule="auto"/>
        <w:jc w:val="both"/>
        <w:rPr>
          <w:rFonts w:ascii="Arial" w:hAnsi="Arial" w:cs="Arial"/>
          <w:i/>
          <w:sz w:val="20"/>
          <w:szCs w:val="20"/>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lastRenderedPageBreak/>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7F0116" w:rsidRDefault="007F0116" w:rsidP="007F0116">
      <w:pPr>
        <w:pStyle w:val="Standard"/>
        <w:spacing w:line="360" w:lineRule="auto"/>
        <w:ind w:left="5664" w:firstLine="708"/>
        <w:jc w:val="both"/>
        <w:rPr>
          <w:rFonts w:ascii="Arial" w:hAnsi="Arial" w:cs="Arial"/>
          <w:i/>
          <w:sz w:val="18"/>
          <w:szCs w:val="18"/>
          <w:lang w:val="pl-PL"/>
        </w:rPr>
      </w:pPr>
    </w:p>
    <w:p w:rsidR="007F0116" w:rsidRPr="00CF5ADD" w:rsidRDefault="007F0116" w:rsidP="007F0116">
      <w:pPr>
        <w:pStyle w:val="Standard"/>
        <w:spacing w:line="360" w:lineRule="auto"/>
        <w:jc w:val="both"/>
        <w:rPr>
          <w:lang w:val="pl-PL"/>
        </w:rPr>
      </w:pPr>
      <w:r>
        <w:rPr>
          <w:rFonts w:ascii="Arial" w:hAnsi="Arial" w:cs="Arial"/>
          <w:sz w:val="21"/>
          <w:szCs w:val="21"/>
          <w:lang w:val="pl-PL"/>
        </w:rPr>
        <w:t>Oświadczam, że zachodzą w stosunku do mnie podstawy wykluczenia z postępowania na podstawie art. …………. ustawy Pzp</w:t>
      </w:r>
      <w:r>
        <w:rPr>
          <w:rFonts w:ascii="Arial" w:hAnsi="Arial" w:cs="Arial"/>
          <w:sz w:val="20"/>
          <w:szCs w:val="20"/>
          <w:lang w:val="pl-PL"/>
        </w:rPr>
        <w:t xml:space="preserve"> </w:t>
      </w:r>
      <w:r>
        <w:rPr>
          <w:rFonts w:ascii="Arial" w:hAnsi="Arial" w:cs="Arial"/>
          <w:i/>
          <w:sz w:val="16"/>
          <w:szCs w:val="16"/>
          <w:lang w:val="pl-PL"/>
        </w:rPr>
        <w:t>(podać mającą zastosowanie podstawę wykluczenia spośród wymienionych w art. 24 ust. 1 pkt 13-14, 16-20 lub art. 24 ust. 5 ustawy Pzp).</w:t>
      </w:r>
      <w:r>
        <w:rPr>
          <w:rFonts w:ascii="Arial" w:hAnsi="Arial" w:cs="Arial"/>
          <w:sz w:val="20"/>
          <w:szCs w:val="20"/>
          <w:lang w:val="pl-PL"/>
        </w:rPr>
        <w:t xml:space="preserve"> </w:t>
      </w:r>
      <w:r>
        <w:rPr>
          <w:rFonts w:ascii="Arial" w:hAnsi="Arial" w:cs="Arial"/>
          <w:sz w:val="21"/>
          <w:szCs w:val="21"/>
          <w:lang w:val="pl-PL"/>
        </w:rPr>
        <w:t>Jednocześnie oświadczam, że w związku z ww. okolicznością, na podstawie art. 24 ust. 8 ustawy Pzp podjąłem następujące środki naprawcze: ………………………………………………………………………………………………………………..</w:t>
      </w: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w:t>
      </w:r>
    </w:p>
    <w:p w:rsidR="007F0116" w:rsidRDefault="007F0116" w:rsidP="007F0116">
      <w:pPr>
        <w:pStyle w:val="Standard"/>
        <w:spacing w:line="360" w:lineRule="auto"/>
        <w:jc w:val="both"/>
        <w:rPr>
          <w:rFonts w:ascii="Arial" w:hAnsi="Arial" w:cs="Arial"/>
          <w:sz w:val="20"/>
          <w:szCs w:val="20"/>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0"/>
          <w:szCs w:val="20"/>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7F0116" w:rsidRDefault="007F0116" w:rsidP="007F0116">
      <w:pPr>
        <w:pStyle w:val="Standard"/>
        <w:spacing w:line="360" w:lineRule="auto"/>
        <w:jc w:val="both"/>
        <w:rPr>
          <w:rFonts w:ascii="Arial" w:hAnsi="Arial" w:cs="Arial"/>
          <w:i/>
          <w:lang w:val="pl-PL"/>
        </w:rPr>
      </w:pPr>
    </w:p>
    <w:p w:rsidR="007F0116" w:rsidRDefault="007F0116" w:rsidP="007F0116">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PODMIOTU, NA KTÓREGO ZASOBY POWOŁUJE SIĘ WYKONAWCA:</w:t>
      </w:r>
    </w:p>
    <w:p w:rsidR="007F0116" w:rsidRDefault="007F0116" w:rsidP="007F0116">
      <w:pPr>
        <w:pStyle w:val="Standard"/>
        <w:spacing w:line="360" w:lineRule="auto"/>
        <w:jc w:val="both"/>
        <w:rPr>
          <w:rFonts w:ascii="Arial" w:hAnsi="Arial" w:cs="Arial"/>
          <w:b/>
          <w:lang w:val="pl-PL"/>
        </w:rPr>
      </w:pPr>
    </w:p>
    <w:p w:rsidR="007F0116" w:rsidRPr="00CF5ADD" w:rsidRDefault="007F0116" w:rsidP="007F0116">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1" w:name="_GoBack1"/>
      <w:bookmarkEnd w:id="1"/>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sz w:val="20"/>
          <w:szCs w:val="20"/>
          <w:lang w:val="pl-PL"/>
        </w:rPr>
        <w:t xml:space="preserve"> </w:t>
      </w:r>
      <w:r>
        <w:rPr>
          <w:rFonts w:ascii="Arial" w:hAnsi="Arial" w:cs="Arial"/>
          <w:sz w:val="21"/>
          <w:szCs w:val="21"/>
          <w:lang w:val="pl-PL"/>
        </w:rPr>
        <w:t>nie zachodzą podstawy wykluczenia z postępowania o udzielenie zamówienia.</w:t>
      </w:r>
    </w:p>
    <w:p w:rsidR="007F0116" w:rsidRDefault="007F0116" w:rsidP="007F0116">
      <w:pPr>
        <w:pStyle w:val="Standard"/>
        <w:spacing w:line="360" w:lineRule="auto"/>
        <w:jc w:val="both"/>
        <w:rPr>
          <w:rFonts w:ascii="Arial" w:hAnsi="Arial" w:cs="Arial"/>
          <w:sz w:val="20"/>
          <w:szCs w:val="20"/>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7F0116" w:rsidRDefault="007F0116" w:rsidP="007F0116">
      <w:pPr>
        <w:pStyle w:val="Standard"/>
        <w:spacing w:line="360" w:lineRule="auto"/>
        <w:jc w:val="both"/>
        <w:rPr>
          <w:rFonts w:ascii="Arial" w:hAnsi="Arial" w:cs="Arial"/>
          <w:b/>
          <w:lang w:val="pl-PL"/>
        </w:rPr>
      </w:pPr>
    </w:p>
    <w:p w:rsidR="007F0116" w:rsidRDefault="007F0116" w:rsidP="007F0116">
      <w:pPr>
        <w:pStyle w:val="Standard"/>
        <w:shd w:val="clear" w:color="auto" w:fill="BFBFBF"/>
        <w:spacing w:line="360" w:lineRule="auto"/>
        <w:jc w:val="both"/>
        <w:rPr>
          <w:rFonts w:ascii="Arial" w:hAnsi="Arial" w:cs="Arial"/>
          <w:i/>
          <w:sz w:val="16"/>
          <w:szCs w:val="16"/>
          <w:lang w:val="pl-PL"/>
        </w:rPr>
      </w:pPr>
      <w:r>
        <w:rPr>
          <w:rFonts w:ascii="Arial" w:hAnsi="Arial" w:cs="Arial"/>
          <w:i/>
          <w:sz w:val="16"/>
          <w:szCs w:val="16"/>
          <w:lang w:val="pl-PL"/>
        </w:rPr>
        <w:t>[UWAGA: zastosować tylko wtedy, gdy zamawiający przewidział możliwość, o której mowa w art. 25a ust. 5 pkt 2 ustawy Pzp]</w:t>
      </w:r>
    </w:p>
    <w:p w:rsidR="007F0116" w:rsidRDefault="007F0116" w:rsidP="007F0116">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PODWYKONAWCY NIEBĘDĄCEGO PODMIOTEM, NA KTÓREGO ZASOBY POWOŁUJE SIĘ WYKONAWCA:</w:t>
      </w:r>
    </w:p>
    <w:p w:rsidR="007F0116" w:rsidRDefault="007F0116" w:rsidP="007F0116">
      <w:pPr>
        <w:pStyle w:val="Standard"/>
        <w:spacing w:line="360" w:lineRule="auto"/>
        <w:jc w:val="both"/>
        <w:rPr>
          <w:rFonts w:ascii="Arial" w:hAnsi="Arial" w:cs="Arial"/>
          <w:b/>
          <w:lang w:val="pl-PL"/>
        </w:rPr>
      </w:pPr>
    </w:p>
    <w:p w:rsidR="007F0116" w:rsidRPr="00CF5ADD" w:rsidRDefault="007F0116" w:rsidP="007F0116">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rsidR="007F0116" w:rsidRDefault="007F0116" w:rsidP="007F0116">
      <w:pPr>
        <w:pStyle w:val="Standard"/>
        <w:spacing w:line="360" w:lineRule="auto"/>
        <w:jc w:val="both"/>
        <w:rPr>
          <w:rFonts w:ascii="Arial" w:hAnsi="Arial" w:cs="Arial"/>
          <w:sz w:val="20"/>
          <w:szCs w:val="20"/>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7F0116" w:rsidRDefault="007F0116" w:rsidP="007F0116">
      <w:pPr>
        <w:pStyle w:val="Standard"/>
        <w:spacing w:line="360" w:lineRule="auto"/>
        <w:jc w:val="both"/>
        <w:rPr>
          <w:rFonts w:ascii="Arial" w:hAnsi="Arial" w:cs="Arial"/>
          <w:i/>
          <w:lang w:val="pl-PL"/>
        </w:rPr>
      </w:pPr>
    </w:p>
    <w:p w:rsidR="007F0116" w:rsidRDefault="007F0116" w:rsidP="007F0116">
      <w:pPr>
        <w:pStyle w:val="Standard"/>
        <w:spacing w:line="360" w:lineRule="auto"/>
        <w:jc w:val="both"/>
        <w:rPr>
          <w:rFonts w:ascii="Arial" w:hAnsi="Arial" w:cs="Arial"/>
          <w:i/>
          <w:lang w:val="pl-PL"/>
        </w:rPr>
      </w:pPr>
    </w:p>
    <w:p w:rsidR="007F0116" w:rsidRDefault="007F0116" w:rsidP="007F0116">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7F0116" w:rsidRDefault="007F0116" w:rsidP="007F0116">
      <w:pPr>
        <w:pStyle w:val="Standard"/>
        <w:spacing w:line="360" w:lineRule="auto"/>
        <w:jc w:val="both"/>
        <w:rPr>
          <w:rFonts w:ascii="Arial" w:hAnsi="Arial" w:cs="Arial"/>
          <w:b/>
          <w:lang w:val="pl-PL"/>
        </w:rPr>
      </w:pPr>
    </w:p>
    <w:p w:rsidR="007F0116" w:rsidRDefault="007F0116" w:rsidP="007F0116">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p>
    <w:p w:rsidR="007F0116" w:rsidRPr="00CF5ADD" w:rsidRDefault="007F0116" w:rsidP="007F0116">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7F0116" w:rsidRDefault="007F0116" w:rsidP="007F0116">
      <w:pPr>
        <w:pStyle w:val="Standard"/>
        <w:spacing w:line="360" w:lineRule="auto"/>
        <w:jc w:val="both"/>
        <w:rPr>
          <w:rFonts w:ascii="Arial" w:hAnsi="Arial" w:cs="Arial"/>
          <w:sz w:val="20"/>
          <w:szCs w:val="20"/>
          <w:lang w:val="pl-PL"/>
        </w:rPr>
      </w:pPr>
    </w:p>
    <w:p w:rsidR="007F0116" w:rsidRDefault="007F0116" w:rsidP="007F0116">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7F0116" w:rsidRDefault="007F0116" w:rsidP="007F0116">
      <w:pPr>
        <w:pStyle w:val="Standard"/>
        <w:spacing w:line="360" w:lineRule="auto"/>
        <w:ind w:left="5664" w:firstLine="708"/>
        <w:jc w:val="both"/>
        <w:rPr>
          <w:rFonts w:ascii="Arial" w:eastAsia="Calibri" w:hAnsi="Arial" w:cs="Arial"/>
          <w:i/>
          <w:color w:val="auto"/>
          <w:sz w:val="16"/>
          <w:szCs w:val="16"/>
          <w:lang w:val="pl-PL"/>
        </w:rPr>
      </w:pPr>
      <w:r>
        <w:rPr>
          <w:rFonts w:ascii="Arial" w:eastAsia="Calibri" w:hAnsi="Arial" w:cs="Arial"/>
          <w:i/>
          <w:color w:val="auto"/>
          <w:sz w:val="16"/>
          <w:szCs w:val="16"/>
          <w:lang w:val="pl-PL"/>
        </w:rPr>
        <w:t>(podpis)</w:t>
      </w: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Default="007F0116" w:rsidP="007F0116">
      <w:pPr>
        <w:pStyle w:val="Standard"/>
        <w:spacing w:before="120" w:line="360" w:lineRule="auto"/>
        <w:jc w:val="right"/>
        <w:rPr>
          <w:rFonts w:eastAsia="Calibri" w:cs="Calibri"/>
          <w:color w:val="auto"/>
          <w:sz w:val="22"/>
          <w:lang w:val="pl-PL"/>
        </w:rPr>
      </w:pPr>
    </w:p>
    <w:p w:rsidR="007F0116" w:rsidRPr="00CF5ADD" w:rsidRDefault="007F0116" w:rsidP="007F0116">
      <w:pPr>
        <w:pStyle w:val="Standard"/>
        <w:spacing w:before="120" w:line="360" w:lineRule="auto"/>
        <w:jc w:val="right"/>
        <w:rPr>
          <w:lang w:val="pl-PL"/>
        </w:rPr>
      </w:pPr>
      <w:r>
        <w:rPr>
          <w:rFonts w:ascii="Times New Roman" w:eastAsia="Times New Roman" w:hAnsi="Times New Roman" w:cs="Times New Roman"/>
          <w:b/>
          <w:color w:val="auto"/>
          <w:sz w:val="14"/>
          <w:lang w:val="pl-PL"/>
        </w:rPr>
        <w:lastRenderedPageBreak/>
        <w:t xml:space="preserve">ZAŁĄCZNIK Nr 4 </w:t>
      </w:r>
      <w:r>
        <w:rPr>
          <w:rFonts w:ascii="Times New Roman" w:eastAsia="Times New Roman" w:hAnsi="Times New Roman" w:cs="Times New Roman"/>
          <w:b/>
          <w:sz w:val="14"/>
          <w:lang w:val="pl-PL"/>
        </w:rPr>
        <w:t>do SIWZ</w:t>
      </w:r>
    </w:p>
    <w:p w:rsidR="007F0116" w:rsidRDefault="007F0116" w:rsidP="007F0116">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t>
      </w:r>
    </w:p>
    <w:p w:rsidR="007F0116" w:rsidRDefault="007F0116" w:rsidP="007F0116">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(nazwa i adres wykonawcy)</w:t>
      </w:r>
    </w:p>
    <w:p w:rsidR="007F0116" w:rsidRDefault="007F0116" w:rsidP="007F0116">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p>
    <w:p w:rsidR="007F0116" w:rsidRDefault="007F0116" w:rsidP="007F0116">
      <w:pPr>
        <w:pStyle w:val="Standard"/>
        <w:spacing w:line="276" w:lineRule="auto"/>
        <w:jc w:val="center"/>
        <w:rPr>
          <w:rFonts w:eastAsia="Calibri" w:cs="Calibri"/>
          <w:color w:val="auto"/>
          <w:sz w:val="22"/>
          <w:lang w:val="pl-PL"/>
        </w:rPr>
      </w:pPr>
    </w:p>
    <w:p w:rsidR="007F0116" w:rsidRDefault="007F0116" w:rsidP="007F0116">
      <w:pPr>
        <w:pStyle w:val="Standard"/>
        <w:spacing w:line="276" w:lineRule="auto"/>
        <w:jc w:val="center"/>
        <w:rPr>
          <w:rFonts w:eastAsia="Calibri" w:cs="Calibri"/>
          <w:color w:val="auto"/>
          <w:sz w:val="22"/>
          <w:lang w:val="pl-PL"/>
        </w:rPr>
      </w:pPr>
    </w:p>
    <w:p w:rsidR="007F0116" w:rsidRPr="00CF5ADD" w:rsidRDefault="007F0116" w:rsidP="007F0116">
      <w:pPr>
        <w:pStyle w:val="Standard"/>
        <w:spacing w:line="276" w:lineRule="auto"/>
        <w:jc w:val="center"/>
        <w:rPr>
          <w:lang w:val="pl-PL"/>
        </w:rPr>
      </w:pPr>
      <w:r>
        <w:rPr>
          <w:rFonts w:ascii="Times New Roman" w:eastAsia="Times New Roman" w:hAnsi="Times New Roman" w:cs="Times New Roman"/>
          <w:b/>
          <w:color w:val="auto"/>
          <w:sz w:val="28"/>
          <w:lang w:val="pl-PL"/>
        </w:rPr>
        <w:t>Oświadczenie o przynależności do grupy kapitałowej</w:t>
      </w:r>
    </w:p>
    <w:p w:rsidR="007F0116" w:rsidRDefault="007F0116" w:rsidP="007F0116">
      <w:pPr>
        <w:pStyle w:val="Standard"/>
        <w:spacing w:line="276" w:lineRule="auto"/>
        <w:jc w:val="both"/>
        <w:rPr>
          <w:rFonts w:eastAsia="Calibri" w:cs="Calibri"/>
          <w:color w:val="auto"/>
          <w:sz w:val="22"/>
          <w:lang w:val="pl-PL"/>
        </w:rPr>
      </w:pPr>
    </w:p>
    <w:p w:rsidR="007F0116" w:rsidRPr="006F48AB" w:rsidRDefault="007F0116" w:rsidP="006F48AB">
      <w:pPr>
        <w:pStyle w:val="Nagwek"/>
        <w:spacing w:line="360" w:lineRule="auto"/>
        <w:jc w:val="both"/>
        <w:rPr>
          <w:rFonts w:ascii="Times New Roman" w:hAnsi="Times New Roman" w:cs="Times New Roman"/>
          <w:color w:val="808080" w:themeColor="background1" w:themeShade="80"/>
          <w:sz w:val="20"/>
          <w:szCs w:val="20"/>
          <w:lang w:val="pl-PL"/>
        </w:rPr>
      </w:pPr>
      <w:r>
        <w:rPr>
          <w:rFonts w:ascii="Times New Roman" w:eastAsia="Times New Roman" w:hAnsi="Times New Roman" w:cs="Times New Roman"/>
          <w:color w:val="auto"/>
          <w:lang w:val="pl-PL"/>
        </w:rPr>
        <w:t xml:space="preserve">Składając ofertę w postępowaniu pn. </w:t>
      </w:r>
      <w:r>
        <w:rPr>
          <w:rFonts w:ascii="Times New Roman" w:eastAsia="Times New Roman" w:hAnsi="Times New Roman" w:cs="Times New Roman"/>
          <w:b/>
          <w:color w:val="auto"/>
          <w:lang w:val="pl-PL"/>
        </w:rPr>
        <w:t>„</w:t>
      </w:r>
      <w:r w:rsidR="006F48AB" w:rsidRPr="006F48AB">
        <w:rPr>
          <w:rFonts w:ascii="Times New Roman" w:hAnsi="Times New Roman" w:cs="Times New Roman"/>
          <w:color w:val="auto"/>
          <w:lang w:val="pl-PL"/>
        </w:rPr>
        <w:t>Zakup pomocy dydaktycznych dla szkół oraz utworzenie międzyszkolnego laboratorium biologiczno – przyrodniczego i pracowni przyrodniczej w ramach projektu „Lepsza szkoła – lepsze perspektywy.</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prowadzonym przez</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Gminę Załuski, Załuski 67, 09-142 Załuski działając w oparciu o art. 26 ust. 2d ustawy Prawo zamówień publicznych oświadczam, że </w:t>
      </w:r>
      <w:r>
        <w:rPr>
          <w:rFonts w:ascii="Times New Roman" w:eastAsia="Times New Roman" w:hAnsi="Times New Roman" w:cs="Times New Roman"/>
          <w:b/>
          <w:color w:val="auto"/>
          <w:lang w:val="pl-PL"/>
        </w:rPr>
        <w:t>przynależę/ nie przynależę*</w:t>
      </w:r>
      <w:r>
        <w:rPr>
          <w:rFonts w:ascii="Times New Roman" w:eastAsia="Times New Roman" w:hAnsi="Times New Roman" w:cs="Times New Roman"/>
          <w:color w:val="auto"/>
          <w:lang w:val="pl-PL"/>
        </w:rPr>
        <w:t xml:space="preserve"> do grupy kapitałowej, w skład której wchodzą:</w:t>
      </w:r>
    </w:p>
    <w:p w:rsidR="007F0116" w:rsidRDefault="007F0116" w:rsidP="007F0116">
      <w:pPr>
        <w:pStyle w:val="Standard"/>
        <w:spacing w:line="276" w:lineRule="auto"/>
        <w:rPr>
          <w:rFonts w:eastAsia="Calibri" w:cs="Calibri"/>
          <w:color w:val="auto"/>
          <w:sz w:val="22"/>
          <w:lang w:val="pl-PL"/>
        </w:rPr>
      </w:pPr>
    </w:p>
    <w:p w:rsidR="007F0116" w:rsidRPr="000E0F49" w:rsidRDefault="007F0116" w:rsidP="007F0116">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7F0116" w:rsidRPr="000E0F49" w:rsidRDefault="007F0116" w:rsidP="007F0116">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7F0116" w:rsidRPr="000E0F49" w:rsidRDefault="007F0116" w:rsidP="007F0116">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7F0116" w:rsidRPr="000E0F49" w:rsidRDefault="007F0116" w:rsidP="007F0116">
      <w:pPr>
        <w:pStyle w:val="Standard"/>
        <w:spacing w:line="276" w:lineRule="auto"/>
        <w:jc w:val="center"/>
        <w:rPr>
          <w:rFonts w:eastAsia="Calibri" w:cs="Calibri"/>
          <w:color w:val="auto"/>
          <w:sz w:val="22"/>
          <w:lang w:val="pl-PL"/>
        </w:rPr>
      </w:pPr>
    </w:p>
    <w:p w:rsidR="007F0116" w:rsidRPr="000E0F49" w:rsidRDefault="007F0116" w:rsidP="007F0116">
      <w:pPr>
        <w:pStyle w:val="Standard"/>
        <w:spacing w:line="276" w:lineRule="auto"/>
        <w:jc w:val="center"/>
        <w:rPr>
          <w:rFonts w:eastAsia="Calibri" w:cs="Calibri"/>
          <w:color w:val="auto"/>
          <w:sz w:val="22"/>
          <w:lang w:val="pl-PL"/>
        </w:rPr>
      </w:pPr>
    </w:p>
    <w:p w:rsidR="007F0116" w:rsidRPr="000E0F49" w:rsidRDefault="007F0116" w:rsidP="007F0116">
      <w:pPr>
        <w:pStyle w:val="Standard"/>
        <w:spacing w:line="276" w:lineRule="auto"/>
        <w:jc w:val="center"/>
        <w:rPr>
          <w:rFonts w:eastAsia="Calibri" w:cs="Calibri"/>
          <w:color w:val="auto"/>
          <w:sz w:val="22"/>
          <w:lang w:val="pl-PL"/>
        </w:rPr>
      </w:pPr>
    </w:p>
    <w:p w:rsidR="007F0116" w:rsidRPr="000E0F49" w:rsidRDefault="007F0116" w:rsidP="007F0116">
      <w:pPr>
        <w:pStyle w:val="Standard"/>
        <w:spacing w:line="276" w:lineRule="auto"/>
        <w:jc w:val="center"/>
        <w:rPr>
          <w:rFonts w:eastAsia="Calibri" w:cs="Calibri"/>
          <w:color w:val="auto"/>
          <w:sz w:val="22"/>
          <w:lang w:val="pl-PL"/>
        </w:rPr>
      </w:pPr>
    </w:p>
    <w:p w:rsidR="007F0116" w:rsidRPr="000E0F49" w:rsidRDefault="007F0116" w:rsidP="007F0116">
      <w:pPr>
        <w:pStyle w:val="Standard"/>
        <w:spacing w:line="276" w:lineRule="auto"/>
        <w:rPr>
          <w:lang w:val="pl-PL"/>
        </w:rPr>
      </w:pPr>
      <w:r w:rsidRPr="000E0F49">
        <w:rPr>
          <w:rFonts w:ascii="Times New Roman" w:eastAsia="Times New Roman" w:hAnsi="Times New Roman" w:cs="Times New Roman"/>
          <w:color w:val="auto"/>
          <w:lang w:val="pl-PL"/>
        </w:rPr>
        <w:t>*Niewłaściwe skreślić</w:t>
      </w:r>
    </w:p>
    <w:p w:rsidR="007F0116" w:rsidRPr="000E0F49" w:rsidRDefault="007F0116" w:rsidP="007F0116">
      <w:pPr>
        <w:pStyle w:val="Standard"/>
        <w:spacing w:line="276" w:lineRule="auto"/>
        <w:jc w:val="center"/>
        <w:rPr>
          <w:rFonts w:eastAsia="Calibri" w:cs="Calibri"/>
          <w:color w:val="auto"/>
          <w:sz w:val="22"/>
          <w:lang w:val="pl-PL"/>
        </w:rPr>
      </w:pPr>
    </w:p>
    <w:p w:rsidR="007F0116" w:rsidRPr="000E0F49" w:rsidRDefault="007F0116" w:rsidP="007F0116">
      <w:pPr>
        <w:pStyle w:val="Standard"/>
        <w:spacing w:line="276" w:lineRule="auto"/>
        <w:jc w:val="center"/>
        <w:rPr>
          <w:rFonts w:eastAsia="Calibri" w:cs="Calibri"/>
          <w:color w:val="auto"/>
          <w:sz w:val="22"/>
          <w:lang w:val="pl-PL"/>
        </w:rPr>
      </w:pPr>
    </w:p>
    <w:p w:rsidR="007F0116" w:rsidRPr="000E0F49" w:rsidRDefault="007F0116" w:rsidP="007F0116">
      <w:pPr>
        <w:pStyle w:val="Standard"/>
        <w:spacing w:line="276" w:lineRule="auto"/>
        <w:jc w:val="center"/>
        <w:rPr>
          <w:rFonts w:eastAsia="Calibri" w:cs="Calibri"/>
          <w:color w:val="auto"/>
          <w:sz w:val="22"/>
          <w:lang w:val="pl-PL"/>
        </w:rPr>
      </w:pPr>
    </w:p>
    <w:p w:rsidR="007F0116" w:rsidRPr="000E0F49" w:rsidRDefault="007F0116" w:rsidP="007F0116">
      <w:pPr>
        <w:pStyle w:val="Standard"/>
        <w:spacing w:line="276" w:lineRule="auto"/>
        <w:rPr>
          <w:rFonts w:eastAsia="Calibri" w:cs="Calibri"/>
          <w:color w:val="auto"/>
          <w:sz w:val="22"/>
          <w:lang w:val="pl-PL"/>
        </w:rPr>
      </w:pPr>
    </w:p>
    <w:p w:rsidR="007F0116" w:rsidRPr="000E0F49" w:rsidRDefault="007F0116" w:rsidP="007F0116">
      <w:pPr>
        <w:pStyle w:val="Standard"/>
        <w:spacing w:line="276" w:lineRule="auto"/>
        <w:rPr>
          <w:lang w:val="pl-PL"/>
        </w:rPr>
      </w:pPr>
      <w:r w:rsidRPr="000E0F49">
        <w:rPr>
          <w:rFonts w:ascii="Times New Roman" w:eastAsia="Times New Roman" w:hAnsi="Times New Roman" w:cs="Times New Roman"/>
          <w:color w:val="auto"/>
          <w:lang w:val="pl-PL"/>
        </w:rPr>
        <w:t>Miejscowość: ..........................................</w:t>
      </w:r>
    </w:p>
    <w:p w:rsidR="007F0116" w:rsidRPr="000E0F49" w:rsidRDefault="007F0116" w:rsidP="007F0116">
      <w:pPr>
        <w:pStyle w:val="Standard"/>
        <w:spacing w:line="276" w:lineRule="auto"/>
        <w:rPr>
          <w:rFonts w:eastAsia="Calibri" w:cs="Calibri"/>
          <w:color w:val="auto"/>
          <w:sz w:val="22"/>
          <w:lang w:val="pl-PL"/>
        </w:rPr>
      </w:pPr>
    </w:p>
    <w:p w:rsidR="007F0116" w:rsidRPr="000E0F49" w:rsidRDefault="007F0116" w:rsidP="007F0116">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Data:........................................................</w:t>
      </w:r>
    </w:p>
    <w:p w:rsidR="007F0116" w:rsidRPr="000E0F49" w:rsidRDefault="007F0116" w:rsidP="007F0116">
      <w:pPr>
        <w:pStyle w:val="Standard"/>
        <w:spacing w:line="276" w:lineRule="auto"/>
        <w:rPr>
          <w:rFonts w:eastAsia="Calibri" w:cs="Calibri"/>
          <w:color w:val="auto"/>
          <w:sz w:val="22"/>
          <w:lang w:val="pl-PL"/>
        </w:rPr>
      </w:pPr>
    </w:p>
    <w:p w:rsidR="007F0116" w:rsidRPr="000E0F49" w:rsidRDefault="007F0116" w:rsidP="007F0116">
      <w:pPr>
        <w:pStyle w:val="Standard"/>
        <w:spacing w:line="276" w:lineRule="auto"/>
        <w:rPr>
          <w:rFonts w:eastAsia="Calibri" w:cs="Calibri"/>
          <w:color w:val="auto"/>
          <w:sz w:val="22"/>
          <w:lang w:val="pl-PL"/>
        </w:rPr>
      </w:pPr>
    </w:p>
    <w:p w:rsidR="007F0116" w:rsidRPr="000E0F49" w:rsidRDefault="007F0116" w:rsidP="007F0116">
      <w:pPr>
        <w:pStyle w:val="Standard"/>
        <w:spacing w:line="276" w:lineRule="auto"/>
        <w:rPr>
          <w:rFonts w:eastAsia="Calibri" w:cs="Calibri"/>
          <w:color w:val="auto"/>
          <w:sz w:val="22"/>
          <w:lang w:val="pl-PL"/>
        </w:rPr>
      </w:pPr>
    </w:p>
    <w:p w:rsidR="007F0116" w:rsidRPr="000E0F49" w:rsidRDefault="007F0116" w:rsidP="007F0116">
      <w:pPr>
        <w:pStyle w:val="Standard"/>
        <w:spacing w:line="276" w:lineRule="auto"/>
        <w:jc w:val="right"/>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7F0116" w:rsidRDefault="007F0116" w:rsidP="007F0116">
      <w:pPr>
        <w:pStyle w:val="Standard"/>
        <w:spacing w:line="276" w:lineRule="auto"/>
        <w:jc w:val="right"/>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(podpis osoby uprawnionej do reprezentowania wykonawcy)</w:t>
      </w:r>
    </w:p>
    <w:p w:rsidR="007F0116" w:rsidRDefault="007F0116" w:rsidP="007F0116">
      <w:pPr>
        <w:pStyle w:val="Standard"/>
        <w:spacing w:line="276" w:lineRule="auto"/>
        <w:jc w:val="right"/>
        <w:rPr>
          <w:rFonts w:eastAsia="Calibri" w:cs="Calibri"/>
          <w:color w:val="auto"/>
          <w:sz w:val="22"/>
          <w:lang w:val="pl-PL"/>
        </w:rPr>
      </w:pPr>
    </w:p>
    <w:p w:rsidR="007F0116" w:rsidRDefault="007F0116" w:rsidP="007F0116">
      <w:pPr>
        <w:pStyle w:val="Standard"/>
        <w:rPr>
          <w:rFonts w:eastAsia="Calibri" w:cs="Calibri"/>
          <w:color w:val="auto"/>
          <w:sz w:val="22"/>
          <w:lang w:val="pl-PL"/>
        </w:rPr>
      </w:pPr>
    </w:p>
    <w:p w:rsidR="007F0116" w:rsidRDefault="007F0116" w:rsidP="007F0116">
      <w:pPr>
        <w:pStyle w:val="Standard"/>
        <w:rPr>
          <w:rFonts w:eastAsia="Calibri" w:cs="Calibri"/>
          <w:color w:val="auto"/>
          <w:sz w:val="22"/>
          <w:lang w:val="pl-PL"/>
        </w:rPr>
      </w:pPr>
    </w:p>
    <w:p w:rsidR="006755D9" w:rsidRDefault="006755D9" w:rsidP="007F0116">
      <w:pPr>
        <w:pStyle w:val="Standard"/>
        <w:rPr>
          <w:rFonts w:eastAsia="Calibri" w:cs="Calibri"/>
          <w:color w:val="auto"/>
          <w:sz w:val="22"/>
          <w:lang w:val="pl-PL"/>
        </w:rPr>
      </w:pPr>
    </w:p>
    <w:p w:rsidR="006755D9" w:rsidRDefault="006755D9" w:rsidP="007F0116">
      <w:pPr>
        <w:pStyle w:val="Standard"/>
        <w:rPr>
          <w:rFonts w:eastAsia="Calibri" w:cs="Calibri"/>
          <w:color w:val="auto"/>
          <w:sz w:val="22"/>
          <w:lang w:val="pl-PL"/>
        </w:rPr>
      </w:pPr>
    </w:p>
    <w:p w:rsidR="006755D9" w:rsidRDefault="006755D9" w:rsidP="007F0116">
      <w:pPr>
        <w:pStyle w:val="Standard"/>
        <w:rPr>
          <w:rFonts w:eastAsia="Calibri" w:cs="Calibri"/>
          <w:color w:val="auto"/>
          <w:sz w:val="22"/>
          <w:lang w:val="pl-PL"/>
        </w:rPr>
      </w:pPr>
    </w:p>
    <w:p w:rsidR="006755D9" w:rsidRDefault="006755D9" w:rsidP="007F0116">
      <w:pPr>
        <w:pStyle w:val="Standard"/>
        <w:rPr>
          <w:rFonts w:eastAsia="Calibri" w:cs="Calibri"/>
          <w:color w:val="auto"/>
          <w:sz w:val="22"/>
          <w:lang w:val="pl-PL"/>
        </w:rPr>
      </w:pPr>
    </w:p>
    <w:p w:rsidR="006755D9" w:rsidRDefault="006755D9" w:rsidP="007F0116">
      <w:pPr>
        <w:pStyle w:val="Standard"/>
        <w:rPr>
          <w:rFonts w:eastAsia="Calibri" w:cs="Calibri"/>
          <w:color w:val="auto"/>
          <w:sz w:val="22"/>
          <w:lang w:val="pl-PL"/>
        </w:rPr>
      </w:pPr>
    </w:p>
    <w:p w:rsidR="006755D9" w:rsidRDefault="006755D9" w:rsidP="007F0116">
      <w:pPr>
        <w:pStyle w:val="Standard"/>
        <w:rPr>
          <w:rFonts w:eastAsia="Calibri" w:cs="Calibri"/>
          <w:color w:val="auto"/>
          <w:sz w:val="22"/>
          <w:lang w:val="pl-PL"/>
        </w:rPr>
      </w:pPr>
    </w:p>
    <w:p w:rsidR="007F0116" w:rsidRDefault="007F0116" w:rsidP="007F0116">
      <w:pPr>
        <w:pStyle w:val="Standard"/>
        <w:rPr>
          <w:rFonts w:eastAsia="Calibri" w:cs="Calibri"/>
          <w:color w:val="auto"/>
          <w:sz w:val="22"/>
          <w:lang w:val="pl-PL"/>
        </w:rPr>
      </w:pPr>
    </w:p>
    <w:p w:rsidR="007F0116" w:rsidRDefault="007F0116" w:rsidP="007F0116">
      <w:pPr>
        <w:pStyle w:val="Standard"/>
        <w:rPr>
          <w:rFonts w:eastAsia="Calibri" w:cs="Calibri"/>
          <w:color w:val="auto"/>
          <w:sz w:val="22"/>
          <w:lang w:val="pl-PL"/>
        </w:rPr>
      </w:pPr>
    </w:p>
    <w:p w:rsidR="007F0116" w:rsidRDefault="007F0116" w:rsidP="007F0116">
      <w:pPr>
        <w:pStyle w:val="Standard"/>
        <w:ind w:left="6372" w:firstLine="708"/>
        <w:jc w:val="center"/>
        <w:rPr>
          <w:rFonts w:ascii="Times New Roman" w:eastAsia="Times New Roman" w:hAnsi="Times New Roman" w:cs="Times New Roman"/>
          <w:b/>
          <w:sz w:val="14"/>
          <w:lang w:val="pl-PL"/>
        </w:rPr>
      </w:pPr>
      <w:r>
        <w:rPr>
          <w:rFonts w:ascii="Times New Roman" w:eastAsia="Times New Roman" w:hAnsi="Times New Roman" w:cs="Times New Roman"/>
          <w:b/>
          <w:sz w:val="14"/>
          <w:lang w:val="pl-PL"/>
        </w:rPr>
        <w:t xml:space="preserve">  Załącznik nr 5 do  SIWZ</w:t>
      </w:r>
    </w:p>
    <w:p w:rsidR="00775B9D" w:rsidRDefault="00775B9D" w:rsidP="00775B9D">
      <w:pPr>
        <w:pStyle w:val="Standard"/>
        <w:ind w:left="6372" w:firstLine="708"/>
        <w:rPr>
          <w:rFonts w:ascii="Times New Roman" w:eastAsia="Times New Roman" w:hAnsi="Times New Roman" w:cs="Times New Roman"/>
          <w:b/>
          <w:sz w:val="14"/>
          <w:lang w:val="pl-PL"/>
        </w:rPr>
      </w:pPr>
    </w:p>
    <w:p w:rsidR="00775B9D" w:rsidRDefault="00775B9D" w:rsidP="007F0116">
      <w:pPr>
        <w:pStyle w:val="Standard"/>
        <w:jc w:val="center"/>
        <w:rPr>
          <w:rFonts w:ascii="Times New Roman" w:eastAsia="Times New Roman" w:hAnsi="Times New Roman" w:cs="Times New Roman"/>
          <w:b/>
          <w:lang w:val="pl-PL"/>
        </w:rPr>
      </w:pPr>
    </w:p>
    <w:p w:rsidR="00775B9D" w:rsidRDefault="007F0116" w:rsidP="007F0116">
      <w:pPr>
        <w:pStyle w:val="Standard"/>
        <w:jc w:val="center"/>
        <w:rPr>
          <w:rFonts w:ascii="Times New Roman" w:eastAsia="Times New Roman" w:hAnsi="Times New Roman" w:cs="Times New Roman"/>
          <w:b/>
          <w:lang w:val="pl-PL"/>
        </w:rPr>
      </w:pPr>
      <w:r>
        <w:rPr>
          <w:rFonts w:ascii="Times New Roman" w:eastAsia="Times New Roman" w:hAnsi="Times New Roman" w:cs="Times New Roman"/>
          <w:b/>
          <w:lang w:val="pl-PL"/>
        </w:rPr>
        <w:t>Istotne dla Stron postanowienia umowne</w:t>
      </w:r>
    </w:p>
    <w:p w:rsidR="007F0116" w:rsidRDefault="007F0116" w:rsidP="007F0116">
      <w:pPr>
        <w:pStyle w:val="Standard"/>
        <w:jc w:val="both"/>
        <w:rPr>
          <w:rFonts w:eastAsia="Calibri" w:cs="Calibri"/>
          <w:color w:val="auto"/>
          <w:sz w:val="22"/>
          <w:lang w:val="pl-PL"/>
        </w:rPr>
      </w:pPr>
    </w:p>
    <w:p w:rsidR="007F0116" w:rsidRDefault="007F0116" w:rsidP="007F0116">
      <w:pPr>
        <w:pStyle w:val="Standard"/>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UMOWA</w:t>
      </w:r>
      <w:r w:rsidR="006F48AB">
        <w:rPr>
          <w:rFonts w:ascii="Times New Roman" w:eastAsia="Times New Roman" w:hAnsi="Times New Roman" w:cs="Times New Roman"/>
          <w:b/>
          <w:color w:val="auto"/>
          <w:lang w:val="pl-PL"/>
        </w:rPr>
        <w:t xml:space="preserve"> DOSTAWY</w:t>
      </w:r>
      <w:r>
        <w:rPr>
          <w:rFonts w:ascii="Times New Roman" w:eastAsia="Times New Roman" w:hAnsi="Times New Roman" w:cs="Times New Roman"/>
          <w:b/>
          <w:color w:val="auto"/>
          <w:lang w:val="pl-PL"/>
        </w:rPr>
        <w:t xml:space="preserve"> Nr …./2016</w:t>
      </w:r>
    </w:p>
    <w:p w:rsidR="007F0116" w:rsidRDefault="007F0116" w:rsidP="007F0116">
      <w:pPr>
        <w:pStyle w:val="Standard"/>
        <w:jc w:val="center"/>
        <w:rPr>
          <w:rFonts w:eastAsia="Calibri" w:cs="Calibri"/>
          <w:color w:val="auto"/>
          <w:sz w:val="22"/>
          <w:lang w:val="pl-PL"/>
        </w:rPr>
      </w:pP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W dniu ………………………… 2016 r. w Załuskach</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pomiędzy:</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b/>
          <w:color w:val="auto"/>
          <w:lang w:val="pl-PL"/>
        </w:rPr>
        <w:t>Gminą Załuski z siedzibą Załuski 67, 09-142 Załuski</w:t>
      </w:r>
      <w:r>
        <w:rPr>
          <w:rFonts w:ascii="Times New Roman" w:eastAsia="Times New Roman" w:hAnsi="Times New Roman" w:cs="Times New Roman"/>
          <w:color w:val="auto"/>
          <w:lang w:val="pl-PL"/>
        </w:rPr>
        <w:t>; NIP 567-178-34-57, Regon: 130378545</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 reprezentowaną przez:</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Wójta Gminy Załuski – Romualda Woźniaka</w:t>
      </w:r>
      <w:r>
        <w:rPr>
          <w:rFonts w:ascii="Times New Roman" w:eastAsia="Times New Roman" w:hAnsi="Times New Roman" w:cs="Times New Roman"/>
          <w:b/>
          <w:color w:val="auto"/>
          <w:lang w:val="pl-PL"/>
        </w:rPr>
        <w:t>,</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zwaną dalej w treści umowy</w:t>
      </w:r>
      <w:r>
        <w:rPr>
          <w:rFonts w:ascii="Times New Roman" w:eastAsia="Times New Roman" w:hAnsi="Times New Roman" w:cs="Times New Roman"/>
          <w:b/>
          <w:color w:val="auto"/>
          <w:lang w:val="pl-PL"/>
        </w:rPr>
        <w:t xml:space="preserve"> „Zamawiającym”</w:t>
      </w:r>
    </w:p>
    <w:p w:rsidR="007F0116" w:rsidRPr="00EB71C8" w:rsidRDefault="007F0116" w:rsidP="007F0116">
      <w:pPr>
        <w:pStyle w:val="Standard"/>
        <w:spacing w:line="360" w:lineRule="auto"/>
        <w:jc w:val="both"/>
        <w:rPr>
          <w:rFonts w:ascii="Times New Roman" w:eastAsia="Times New Roman" w:hAnsi="Times New Roman" w:cs="Times New Roman"/>
          <w:color w:val="auto"/>
          <w:lang w:val="pl-PL"/>
        </w:rPr>
      </w:pPr>
      <w:r w:rsidRPr="00EB71C8">
        <w:rPr>
          <w:rFonts w:ascii="Times New Roman" w:eastAsia="Times New Roman" w:hAnsi="Times New Roman" w:cs="Times New Roman"/>
          <w:color w:val="auto"/>
          <w:lang w:val="pl-PL"/>
        </w:rPr>
        <w:t>a</w:t>
      </w:r>
    </w:p>
    <w:p w:rsidR="007F0116" w:rsidRPr="00EB71C8" w:rsidRDefault="007F0116" w:rsidP="007F0116">
      <w:pPr>
        <w:pStyle w:val="Standard"/>
        <w:spacing w:line="360" w:lineRule="auto"/>
        <w:jc w:val="both"/>
        <w:rPr>
          <w:rFonts w:ascii="Times New Roman" w:eastAsia="Times New Roman" w:hAnsi="Times New Roman" w:cs="Times New Roman"/>
          <w:color w:val="auto"/>
          <w:lang w:val="pl-PL"/>
        </w:rPr>
      </w:pPr>
      <w:r w:rsidRPr="00EB71C8">
        <w:rPr>
          <w:rFonts w:ascii="Times New Roman" w:eastAsia="Times New Roman" w:hAnsi="Times New Roman" w:cs="Times New Roman"/>
          <w:color w:val="auto"/>
          <w:lang w:val="pl-PL"/>
        </w:rPr>
        <w:t>…...................................................................................................................................................</w:t>
      </w:r>
    </w:p>
    <w:p w:rsidR="007F0116" w:rsidRPr="00EB71C8" w:rsidRDefault="007F0116" w:rsidP="007F0116">
      <w:pPr>
        <w:pStyle w:val="Standard"/>
        <w:spacing w:line="360" w:lineRule="auto"/>
        <w:jc w:val="both"/>
        <w:rPr>
          <w:lang w:val="pl-PL"/>
        </w:rPr>
      </w:pPr>
      <w:r w:rsidRPr="00EB71C8">
        <w:rPr>
          <w:rFonts w:ascii="Times New Roman" w:eastAsia="Times New Roman" w:hAnsi="Times New Roman" w:cs="Times New Roman"/>
          <w:color w:val="auto"/>
          <w:lang w:val="pl-PL"/>
        </w:rPr>
        <w:t>Z siedzibą …...........................................................................................................................................</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zwanym dalej</w:t>
      </w:r>
      <w:r>
        <w:rPr>
          <w:rFonts w:ascii="Times New Roman" w:eastAsia="Times New Roman" w:hAnsi="Times New Roman" w:cs="Times New Roman"/>
          <w:b/>
          <w:color w:val="auto"/>
          <w:lang w:val="pl-PL"/>
        </w:rPr>
        <w:t xml:space="preserve"> „Wykonawcą”,</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 xml:space="preserve">wspólnie zwanych </w:t>
      </w:r>
      <w:r>
        <w:rPr>
          <w:rFonts w:ascii="Times New Roman" w:eastAsia="Times New Roman" w:hAnsi="Times New Roman" w:cs="Times New Roman"/>
          <w:b/>
          <w:color w:val="auto"/>
          <w:lang w:val="pl-PL"/>
        </w:rPr>
        <w:t>„Stronami”</w:t>
      </w:r>
    </w:p>
    <w:p w:rsidR="007F0116" w:rsidRPr="00CF5ADD" w:rsidRDefault="007F0116" w:rsidP="007F0116">
      <w:pPr>
        <w:pStyle w:val="Standard"/>
        <w:spacing w:line="360" w:lineRule="auto"/>
        <w:jc w:val="both"/>
        <w:rPr>
          <w:lang w:val="pl-PL"/>
        </w:rPr>
      </w:pPr>
      <w:r>
        <w:rPr>
          <w:rFonts w:ascii="Times New Roman" w:eastAsia="Times New Roman" w:hAnsi="Times New Roman" w:cs="Times New Roman"/>
          <w:color w:val="auto"/>
          <w:lang w:val="pl-PL"/>
        </w:rPr>
        <w:t>w rezultacie przeprowadzenia przez Zamawiającego postępowania publicznego w trybie nieograniczonym, przewidzianym art. 39 ustawy z dnia 29 stycznia 2004 r. – Prawo zamówień publicznych (</w:t>
      </w:r>
      <w:proofErr w:type="spellStart"/>
      <w:r>
        <w:rPr>
          <w:rFonts w:ascii="Times New Roman" w:eastAsia="Times New Roman" w:hAnsi="Times New Roman" w:cs="Times New Roman"/>
          <w:color w:val="auto"/>
          <w:lang w:val="pl-PL"/>
        </w:rPr>
        <w:t>t.j</w:t>
      </w:r>
      <w:proofErr w:type="spellEnd"/>
      <w:r>
        <w:rPr>
          <w:rFonts w:ascii="Times New Roman" w:eastAsia="Times New Roman" w:hAnsi="Times New Roman" w:cs="Times New Roman"/>
          <w:color w:val="auto"/>
          <w:lang w:val="pl-PL"/>
        </w:rPr>
        <w:t>. Dz. U. z 2015 r. poz. 2164 z późn. zm.) została zawarta umowa o następującej treści:</w:t>
      </w:r>
    </w:p>
    <w:p w:rsidR="007F0116" w:rsidRDefault="007F0116" w:rsidP="007F0116">
      <w:pPr>
        <w:pStyle w:val="Standard"/>
        <w:spacing w:line="276" w:lineRule="auto"/>
        <w:jc w:val="both"/>
        <w:rPr>
          <w:rFonts w:eastAsia="Calibri" w:cs="Calibri"/>
          <w:color w:val="auto"/>
          <w:sz w:val="22"/>
          <w:lang w:val="pl-PL"/>
        </w:rPr>
      </w:pPr>
    </w:p>
    <w:p w:rsidR="00775B9D" w:rsidRPr="00C35BE9" w:rsidRDefault="00775B9D" w:rsidP="00775B9D">
      <w:pPr>
        <w:pStyle w:val="Styl"/>
        <w:shd w:val="clear" w:color="auto" w:fill="FFFFFF"/>
        <w:spacing w:line="360" w:lineRule="auto"/>
        <w:ind w:right="5"/>
        <w:jc w:val="center"/>
        <w:rPr>
          <w:b/>
          <w:color w:val="000000"/>
          <w:w w:val="119"/>
          <w:sz w:val="22"/>
          <w:szCs w:val="22"/>
          <w:shd w:val="clear" w:color="auto" w:fill="FFFFFF"/>
        </w:rPr>
      </w:pPr>
      <w:r w:rsidRPr="00C35BE9">
        <w:rPr>
          <w:b/>
          <w:color w:val="000000"/>
          <w:sz w:val="22"/>
          <w:szCs w:val="22"/>
          <w:shd w:val="clear" w:color="auto" w:fill="FFFFFF"/>
        </w:rPr>
        <w:t xml:space="preserve">§ </w:t>
      </w:r>
      <w:r w:rsidRPr="00C35BE9">
        <w:rPr>
          <w:b/>
          <w:color w:val="000000"/>
          <w:w w:val="119"/>
          <w:sz w:val="22"/>
          <w:szCs w:val="22"/>
          <w:shd w:val="clear" w:color="auto" w:fill="FFFFFF"/>
        </w:rPr>
        <w:t>1</w:t>
      </w:r>
    </w:p>
    <w:p w:rsidR="00775B9D" w:rsidRPr="00C35BE9" w:rsidRDefault="00775B9D" w:rsidP="00775B9D">
      <w:pPr>
        <w:pStyle w:val="Styl"/>
        <w:shd w:val="clear" w:color="auto" w:fill="FFFFFF"/>
        <w:spacing w:line="360" w:lineRule="auto"/>
        <w:ind w:right="5"/>
        <w:jc w:val="center"/>
        <w:rPr>
          <w:b/>
          <w:color w:val="000000"/>
          <w:w w:val="108"/>
          <w:sz w:val="22"/>
          <w:szCs w:val="22"/>
          <w:shd w:val="clear" w:color="auto" w:fill="FFFFFF"/>
        </w:rPr>
      </w:pPr>
      <w:r>
        <w:rPr>
          <w:b/>
          <w:color w:val="000000"/>
          <w:w w:val="108"/>
          <w:sz w:val="22"/>
          <w:szCs w:val="22"/>
          <w:shd w:val="clear" w:color="auto" w:fill="FFFFFF"/>
        </w:rPr>
        <w:t>Przedmiot umowy</w:t>
      </w:r>
    </w:p>
    <w:p w:rsidR="00775B9D" w:rsidRPr="00C35BE9" w:rsidRDefault="00775B9D" w:rsidP="00775B9D">
      <w:pPr>
        <w:pStyle w:val="Styl"/>
        <w:shd w:val="clear" w:color="auto" w:fill="FFFFFF"/>
        <w:spacing w:line="360" w:lineRule="auto"/>
        <w:ind w:left="720" w:right="5"/>
        <w:jc w:val="both"/>
        <w:rPr>
          <w:color w:val="000000"/>
          <w:w w:val="108"/>
          <w:sz w:val="22"/>
          <w:szCs w:val="22"/>
          <w:shd w:val="clear" w:color="auto" w:fill="FFFFFF"/>
        </w:rPr>
      </w:pPr>
    </w:p>
    <w:p w:rsidR="00775B9D" w:rsidRPr="00FF0EA2" w:rsidRDefault="00775B9D" w:rsidP="00775B9D">
      <w:pPr>
        <w:pStyle w:val="Standard"/>
        <w:spacing w:line="360" w:lineRule="auto"/>
        <w:ind w:firstLine="708"/>
        <w:jc w:val="both"/>
        <w:rPr>
          <w:rFonts w:ascii="Times New Roman" w:eastAsia="Times New Roman" w:hAnsi="Times New Roman" w:cs="Times New Roman"/>
          <w:b/>
          <w:lang w:val="pl-PL"/>
        </w:rPr>
      </w:pPr>
      <w:r w:rsidRPr="00FF0EA2">
        <w:rPr>
          <w:rFonts w:ascii="Times New Roman" w:hAnsi="Times New Roman" w:cs="Times New Roman"/>
          <w:shd w:val="clear" w:color="auto" w:fill="FFFFFF"/>
          <w:lang w:val="pl-PL"/>
        </w:rPr>
        <w:t xml:space="preserve">Przedmiotem umowy jest </w:t>
      </w:r>
      <w:r w:rsidRPr="00FF0EA2">
        <w:rPr>
          <w:rFonts w:ascii="Times New Roman" w:eastAsia="Times New Roman" w:hAnsi="Times New Roman" w:cs="Times New Roman"/>
          <w:b/>
          <w:lang w:val="pl-PL"/>
        </w:rPr>
        <w:t>wykonanie zadania nr ………………………..</w:t>
      </w:r>
      <w:r w:rsidRPr="00FF0EA2">
        <w:rPr>
          <w:rFonts w:ascii="Times New Roman" w:hAnsi="Times New Roman" w:cs="Times New Roman"/>
          <w:color w:val="808080"/>
          <w:lang w:val="pl-PL"/>
        </w:rPr>
        <w:t xml:space="preserve"> </w:t>
      </w:r>
      <w:r w:rsidRPr="00FF0EA2">
        <w:rPr>
          <w:rFonts w:ascii="Times New Roman" w:hAnsi="Times New Roman" w:cs="Times New Roman"/>
          <w:w w:val="108"/>
          <w:shd w:val="clear" w:color="auto" w:fill="FFFFFF"/>
          <w:lang w:val="pl-PL"/>
        </w:rPr>
        <w:t>z</w:t>
      </w:r>
      <w:r w:rsidRPr="00FF0EA2">
        <w:rPr>
          <w:rFonts w:ascii="Times New Roman" w:hAnsi="Times New Roman" w:cs="Times New Roman"/>
          <w:shd w:val="clear" w:color="auto" w:fill="FFFFFF"/>
          <w:lang w:val="pl-PL"/>
        </w:rPr>
        <w:t xml:space="preserve">godnie ze złożonym Formularzem Ofertowym. </w:t>
      </w:r>
    </w:p>
    <w:p w:rsidR="00775B9D" w:rsidRPr="00C35BE9" w:rsidRDefault="00775B9D" w:rsidP="00C700F6">
      <w:pPr>
        <w:pStyle w:val="Styl"/>
        <w:numPr>
          <w:ilvl w:val="0"/>
          <w:numId w:val="7"/>
        </w:numPr>
        <w:shd w:val="clear" w:color="auto" w:fill="FFFFFF"/>
        <w:spacing w:line="360" w:lineRule="auto"/>
        <w:ind w:right="5"/>
        <w:jc w:val="both"/>
        <w:rPr>
          <w:color w:val="000000"/>
          <w:sz w:val="22"/>
          <w:szCs w:val="22"/>
          <w:shd w:val="clear" w:color="auto" w:fill="FFFFFF"/>
        </w:rPr>
      </w:pPr>
      <w:r w:rsidRPr="00C35BE9">
        <w:rPr>
          <w:color w:val="000000"/>
          <w:sz w:val="22"/>
          <w:szCs w:val="22"/>
          <w:shd w:val="clear" w:color="auto" w:fill="FFFFFF"/>
        </w:rPr>
        <w:t xml:space="preserve">Wykonawca oświadcza, że sprzęt określony w ust. 1 spełnia parametry zgodne z </w:t>
      </w:r>
      <w:r w:rsidRPr="00C35BE9">
        <w:rPr>
          <w:color w:val="000000"/>
          <w:w w:val="108"/>
          <w:sz w:val="22"/>
          <w:szCs w:val="22"/>
          <w:shd w:val="clear" w:color="auto" w:fill="FFFFFF"/>
        </w:rPr>
        <w:t xml:space="preserve">zapisami Specyfikacji Istotnych Warunków Zamówienia, </w:t>
      </w:r>
      <w:r w:rsidRPr="00C35BE9">
        <w:rPr>
          <w:color w:val="000000"/>
          <w:sz w:val="22"/>
          <w:szCs w:val="22"/>
          <w:shd w:val="clear" w:color="auto" w:fill="FFFFFF"/>
        </w:rPr>
        <w:t xml:space="preserve">która jest integralną częścią niniejszej </w:t>
      </w:r>
      <w:r>
        <w:rPr>
          <w:color w:val="000000"/>
          <w:sz w:val="22"/>
          <w:szCs w:val="22"/>
          <w:shd w:val="clear" w:color="auto" w:fill="FFFFFF"/>
        </w:rPr>
        <w:t>umowy.</w:t>
      </w:r>
    </w:p>
    <w:p w:rsidR="00775B9D" w:rsidRPr="00775B9D" w:rsidRDefault="00775B9D" w:rsidP="00C700F6">
      <w:pPr>
        <w:pStyle w:val="Akapitzlist"/>
        <w:widowControl/>
        <w:numPr>
          <w:ilvl w:val="0"/>
          <w:numId w:val="7"/>
        </w:numPr>
        <w:suppressAutoHyphens w:val="0"/>
        <w:autoSpaceDN/>
        <w:spacing w:after="200" w:line="360" w:lineRule="auto"/>
        <w:contextualSpacing/>
        <w:jc w:val="both"/>
        <w:textAlignment w:val="auto"/>
        <w:rPr>
          <w:rFonts w:ascii="Times New Roman" w:hAnsi="Times New Roman"/>
          <w:b/>
          <w:lang w:val="pl-PL"/>
        </w:rPr>
      </w:pPr>
      <w:r w:rsidRPr="00775B9D">
        <w:rPr>
          <w:rFonts w:ascii="Times New Roman" w:hAnsi="Times New Roman"/>
          <w:b/>
          <w:lang w:val="pl-PL"/>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775B9D" w:rsidRPr="00C35BE9" w:rsidRDefault="00775B9D" w:rsidP="00775B9D">
      <w:pPr>
        <w:pStyle w:val="Styl"/>
        <w:shd w:val="clear" w:color="auto" w:fill="FFFFFF"/>
        <w:spacing w:line="360" w:lineRule="auto"/>
        <w:ind w:right="5"/>
        <w:jc w:val="center"/>
        <w:rPr>
          <w:color w:val="000000"/>
          <w:w w:val="108"/>
          <w:sz w:val="22"/>
          <w:szCs w:val="22"/>
          <w:shd w:val="clear" w:color="auto" w:fill="FFFFFF"/>
        </w:rPr>
      </w:pPr>
      <w:r w:rsidRPr="00C35BE9">
        <w:rPr>
          <w:b/>
          <w:color w:val="000000"/>
          <w:sz w:val="23"/>
          <w:szCs w:val="23"/>
          <w:shd w:val="clear" w:color="auto" w:fill="FFFFFF"/>
        </w:rPr>
        <w:t>§ 2</w:t>
      </w:r>
      <w:r w:rsidRPr="00C35BE9">
        <w:rPr>
          <w:color w:val="000000"/>
          <w:sz w:val="23"/>
          <w:szCs w:val="23"/>
          <w:shd w:val="clear" w:color="auto" w:fill="FFFFFF"/>
        </w:rPr>
        <w:t xml:space="preserve"> </w:t>
      </w:r>
      <w:r w:rsidRPr="00C35BE9">
        <w:rPr>
          <w:color w:val="000000"/>
          <w:sz w:val="23"/>
          <w:szCs w:val="23"/>
          <w:shd w:val="clear" w:color="auto" w:fill="FFFFFF"/>
        </w:rPr>
        <w:br/>
      </w:r>
      <w:r w:rsidRPr="00C35BE9">
        <w:rPr>
          <w:b/>
          <w:color w:val="000000"/>
          <w:w w:val="108"/>
          <w:sz w:val="22"/>
          <w:szCs w:val="22"/>
          <w:shd w:val="clear" w:color="auto" w:fill="FFFFFF"/>
        </w:rPr>
        <w:t>Terminy</w:t>
      </w:r>
    </w:p>
    <w:p w:rsidR="00775B9D" w:rsidRDefault="00775B9D" w:rsidP="00775B9D">
      <w:pPr>
        <w:pStyle w:val="Styl"/>
        <w:shd w:val="clear" w:color="auto" w:fill="FFFFFF"/>
        <w:spacing w:line="360" w:lineRule="auto"/>
        <w:ind w:right="5"/>
        <w:jc w:val="both"/>
        <w:rPr>
          <w:color w:val="000000"/>
          <w:sz w:val="22"/>
          <w:szCs w:val="22"/>
          <w:shd w:val="clear" w:color="auto" w:fill="FFFFFF"/>
        </w:rPr>
      </w:pPr>
    </w:p>
    <w:p w:rsidR="00775B9D" w:rsidRDefault="00775B9D" w:rsidP="00775B9D">
      <w:pPr>
        <w:pStyle w:val="Styl"/>
        <w:shd w:val="clear" w:color="auto" w:fill="FFFFFF"/>
        <w:spacing w:line="360" w:lineRule="auto"/>
        <w:ind w:right="5"/>
        <w:jc w:val="both"/>
        <w:rPr>
          <w:color w:val="000000"/>
          <w:sz w:val="22"/>
          <w:szCs w:val="22"/>
          <w:shd w:val="clear" w:color="auto" w:fill="FFFFFF"/>
        </w:rPr>
      </w:pPr>
      <w:r w:rsidRPr="00C35BE9">
        <w:rPr>
          <w:color w:val="000000"/>
          <w:sz w:val="22"/>
          <w:szCs w:val="22"/>
          <w:shd w:val="clear" w:color="auto" w:fill="FFFFFF"/>
        </w:rPr>
        <w:t>Termin wykonania przedmiotu umowy ustala się</w:t>
      </w:r>
      <w:r>
        <w:rPr>
          <w:color w:val="000000"/>
          <w:sz w:val="22"/>
          <w:szCs w:val="22"/>
          <w:shd w:val="clear" w:color="auto" w:fill="FFFFFF"/>
        </w:rPr>
        <w:t xml:space="preserve"> na ……………………………………..</w:t>
      </w:r>
    </w:p>
    <w:p w:rsidR="00775B9D" w:rsidRPr="00FF0EA2" w:rsidRDefault="00775B9D" w:rsidP="00775B9D">
      <w:pPr>
        <w:pStyle w:val="Styl"/>
        <w:shd w:val="clear" w:color="auto" w:fill="FFFFFF"/>
        <w:spacing w:line="360" w:lineRule="auto"/>
        <w:ind w:right="5"/>
        <w:jc w:val="both"/>
        <w:rPr>
          <w:color w:val="000000"/>
          <w:sz w:val="16"/>
          <w:szCs w:val="16"/>
          <w:shd w:val="clear" w:color="auto" w:fill="FFFFFF"/>
        </w:rPr>
      </w:pP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sidRPr="00FF0EA2">
        <w:rPr>
          <w:color w:val="000000"/>
          <w:sz w:val="16"/>
          <w:szCs w:val="16"/>
          <w:shd w:val="clear" w:color="auto" w:fill="FFFFFF"/>
        </w:rPr>
        <w:t>(Należy wpisać odpowiedni termin dostarczenia sprzętu)</w:t>
      </w:r>
    </w:p>
    <w:p w:rsidR="00775B9D" w:rsidRDefault="00775B9D" w:rsidP="00775B9D">
      <w:pPr>
        <w:pStyle w:val="Styl"/>
        <w:shd w:val="clear" w:color="auto" w:fill="FFFFFF"/>
        <w:spacing w:line="360" w:lineRule="auto"/>
        <w:ind w:right="5"/>
        <w:jc w:val="center"/>
        <w:rPr>
          <w:b/>
          <w:color w:val="000000"/>
          <w:sz w:val="22"/>
          <w:szCs w:val="22"/>
          <w:shd w:val="clear" w:color="auto" w:fill="FFFFFF"/>
        </w:rPr>
      </w:pPr>
    </w:p>
    <w:p w:rsidR="00775B9D" w:rsidRPr="00C35BE9" w:rsidRDefault="00775B9D" w:rsidP="00775B9D">
      <w:pPr>
        <w:pStyle w:val="Styl"/>
        <w:shd w:val="clear" w:color="auto" w:fill="FFFFFF"/>
        <w:spacing w:line="360" w:lineRule="auto"/>
        <w:ind w:right="5"/>
        <w:jc w:val="center"/>
        <w:rPr>
          <w:b/>
          <w:color w:val="000000"/>
          <w:sz w:val="22"/>
          <w:szCs w:val="22"/>
          <w:shd w:val="clear" w:color="auto" w:fill="FFFFFF"/>
        </w:rPr>
      </w:pPr>
      <w:r w:rsidRPr="00C35BE9">
        <w:rPr>
          <w:b/>
          <w:color w:val="000000"/>
          <w:sz w:val="22"/>
          <w:szCs w:val="22"/>
          <w:shd w:val="clear" w:color="auto" w:fill="FFFFFF"/>
        </w:rPr>
        <w:t>§ 3</w:t>
      </w:r>
    </w:p>
    <w:p w:rsidR="00775B9D" w:rsidRDefault="00775B9D" w:rsidP="00775B9D">
      <w:pPr>
        <w:pStyle w:val="Styl"/>
        <w:shd w:val="clear" w:color="auto" w:fill="FFFFFF"/>
        <w:spacing w:line="360" w:lineRule="auto"/>
        <w:ind w:right="5"/>
        <w:jc w:val="center"/>
        <w:rPr>
          <w:b/>
          <w:color w:val="000000"/>
          <w:w w:val="108"/>
          <w:sz w:val="22"/>
          <w:szCs w:val="22"/>
          <w:shd w:val="clear" w:color="auto" w:fill="FFFFFF"/>
        </w:rPr>
      </w:pPr>
      <w:r w:rsidRPr="00C35BE9">
        <w:rPr>
          <w:b/>
          <w:color w:val="000000"/>
          <w:w w:val="108"/>
          <w:sz w:val="22"/>
          <w:szCs w:val="22"/>
          <w:shd w:val="clear" w:color="auto" w:fill="FFFFFF"/>
        </w:rPr>
        <w:t>Wynagrodzenie i warunki płatności</w:t>
      </w:r>
    </w:p>
    <w:p w:rsidR="00775B9D" w:rsidRPr="00C35BE9" w:rsidRDefault="00775B9D" w:rsidP="00775B9D">
      <w:pPr>
        <w:pStyle w:val="Styl"/>
        <w:shd w:val="clear" w:color="auto" w:fill="FFFFFF"/>
        <w:spacing w:line="360" w:lineRule="auto"/>
        <w:ind w:right="5"/>
        <w:jc w:val="center"/>
        <w:rPr>
          <w:b/>
          <w:color w:val="000000"/>
          <w:w w:val="108"/>
          <w:sz w:val="22"/>
          <w:szCs w:val="22"/>
          <w:shd w:val="clear" w:color="auto" w:fill="FFFFFF"/>
        </w:rPr>
      </w:pPr>
    </w:p>
    <w:p w:rsidR="00775B9D" w:rsidRPr="00C35BE9" w:rsidRDefault="00775B9D" w:rsidP="00C700F6">
      <w:pPr>
        <w:pStyle w:val="Styl"/>
        <w:numPr>
          <w:ilvl w:val="0"/>
          <w:numId w:val="8"/>
        </w:numPr>
        <w:shd w:val="clear" w:color="auto" w:fill="FFFFFF"/>
        <w:spacing w:line="360" w:lineRule="auto"/>
        <w:ind w:right="5"/>
        <w:jc w:val="both"/>
        <w:rPr>
          <w:color w:val="000000"/>
          <w:sz w:val="22"/>
          <w:szCs w:val="22"/>
          <w:shd w:val="clear" w:color="auto" w:fill="FFFFFF"/>
        </w:rPr>
      </w:pPr>
      <w:r w:rsidRPr="00C35BE9">
        <w:rPr>
          <w:color w:val="000000"/>
          <w:sz w:val="22"/>
          <w:szCs w:val="22"/>
          <w:shd w:val="clear" w:color="auto" w:fill="FFFFFF"/>
        </w:rPr>
        <w:t xml:space="preserve">Strony ustalają za wykonanie przedmiotu umowy wynagrodzenie w wysokości </w:t>
      </w:r>
      <w:r>
        <w:rPr>
          <w:color w:val="000000"/>
          <w:sz w:val="22"/>
          <w:szCs w:val="22"/>
          <w:shd w:val="clear" w:color="auto" w:fill="FFFFFF"/>
        </w:rPr>
        <w:t>……………………</w:t>
      </w:r>
      <w:r w:rsidRPr="00C35BE9">
        <w:rPr>
          <w:color w:val="000000"/>
          <w:sz w:val="22"/>
          <w:szCs w:val="22"/>
          <w:shd w:val="clear" w:color="auto" w:fill="FFFFFF"/>
        </w:rPr>
        <w:t xml:space="preserve">złotych netto (słownie: </w:t>
      </w:r>
      <w:r>
        <w:rPr>
          <w:color w:val="000000"/>
          <w:sz w:val="22"/>
          <w:szCs w:val="22"/>
          <w:shd w:val="clear" w:color="auto" w:fill="FFFFFF"/>
        </w:rPr>
        <w:t xml:space="preserve"> …………………………………</w:t>
      </w:r>
      <w:r w:rsidRPr="00C35BE9">
        <w:rPr>
          <w:color w:val="000000"/>
          <w:sz w:val="22"/>
          <w:szCs w:val="22"/>
          <w:shd w:val="clear" w:color="auto" w:fill="FFFFFF"/>
        </w:rPr>
        <w:t xml:space="preserve"> 00/</w:t>
      </w:r>
      <w:r>
        <w:rPr>
          <w:color w:val="000000"/>
          <w:sz w:val="22"/>
          <w:szCs w:val="22"/>
          <w:shd w:val="clear" w:color="auto" w:fill="FFFFFF"/>
        </w:rPr>
        <w:t>100) plus obowiązujący podatek VA</w:t>
      </w:r>
      <w:r w:rsidRPr="00C35BE9">
        <w:rPr>
          <w:color w:val="000000"/>
          <w:sz w:val="22"/>
          <w:szCs w:val="22"/>
          <w:shd w:val="clear" w:color="auto" w:fill="FFFFFF"/>
        </w:rPr>
        <w:t>T (</w:t>
      </w:r>
      <w:r>
        <w:rPr>
          <w:color w:val="000000"/>
          <w:sz w:val="22"/>
          <w:szCs w:val="22"/>
          <w:shd w:val="clear" w:color="auto" w:fill="FFFFFF"/>
        </w:rPr>
        <w:t>……………….</w:t>
      </w:r>
      <w:r w:rsidRPr="00C35BE9">
        <w:rPr>
          <w:color w:val="000000"/>
          <w:sz w:val="22"/>
          <w:szCs w:val="22"/>
          <w:shd w:val="clear" w:color="auto" w:fill="FFFFFF"/>
        </w:rPr>
        <w:t xml:space="preserve">), tj. brutto </w:t>
      </w:r>
      <w:r>
        <w:rPr>
          <w:color w:val="000000"/>
          <w:sz w:val="22"/>
          <w:szCs w:val="22"/>
          <w:shd w:val="clear" w:color="auto" w:fill="FFFFFF"/>
        </w:rPr>
        <w:t>…………………………. złotych, za wykonanie zadania nr …………… .</w:t>
      </w:r>
    </w:p>
    <w:p w:rsidR="00775B9D" w:rsidRPr="00C35BE9" w:rsidRDefault="00775B9D" w:rsidP="00C700F6">
      <w:pPr>
        <w:pStyle w:val="Styl"/>
        <w:numPr>
          <w:ilvl w:val="0"/>
          <w:numId w:val="8"/>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Należności będą regulowane z konta Zamawiającego na podstawie faktury na konto Wykonawcy.</w:t>
      </w:r>
    </w:p>
    <w:p w:rsidR="00775B9D" w:rsidRPr="00C35BE9" w:rsidRDefault="00775B9D" w:rsidP="00C700F6">
      <w:pPr>
        <w:pStyle w:val="Styl"/>
        <w:numPr>
          <w:ilvl w:val="0"/>
          <w:numId w:val="8"/>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Należności Wykonawcy z tytułu realizacji umowy płatne będą przelewem na rachunek bankowy Wykonawcy w ciągu </w:t>
      </w:r>
      <w:r>
        <w:rPr>
          <w:color w:val="000000"/>
          <w:sz w:val="23"/>
          <w:szCs w:val="23"/>
          <w:shd w:val="clear" w:color="auto" w:fill="FFFFFF"/>
        </w:rPr>
        <w:t>14</w:t>
      </w:r>
      <w:r w:rsidRPr="00925059">
        <w:rPr>
          <w:color w:val="000000"/>
          <w:sz w:val="23"/>
          <w:szCs w:val="23"/>
          <w:shd w:val="clear" w:color="auto" w:fill="FFFFFF"/>
        </w:rPr>
        <w:t xml:space="preserve"> dni </w:t>
      </w:r>
      <w:r w:rsidRPr="00C35BE9">
        <w:rPr>
          <w:color w:val="000000"/>
          <w:sz w:val="23"/>
          <w:szCs w:val="23"/>
          <w:shd w:val="clear" w:color="auto" w:fill="FFFFFF"/>
        </w:rPr>
        <w:t>od dostarcze</w:t>
      </w:r>
      <w:r>
        <w:rPr>
          <w:color w:val="000000"/>
          <w:sz w:val="23"/>
          <w:szCs w:val="23"/>
          <w:shd w:val="clear" w:color="auto" w:fill="FFFFFF"/>
        </w:rPr>
        <w:t xml:space="preserve">nia prawidłowo wystawionej, po </w:t>
      </w:r>
      <w:r w:rsidRPr="00C35BE9">
        <w:rPr>
          <w:color w:val="000000"/>
          <w:sz w:val="23"/>
          <w:szCs w:val="23"/>
          <w:shd w:val="clear" w:color="auto" w:fill="FFFFFF"/>
        </w:rPr>
        <w:t xml:space="preserve">odbiorze przedmiotu umowy, faktury VAT do siedziby Zamawiającego, z zastrzeżeniem, że płatności ze środków pochodzących z dotacji realizowane będą w terminie 14 dni od daty ich wpływu na konto Zamawiającego pod warunkiem spełnienia dyspozycji, o której mowa w ust 4. </w:t>
      </w:r>
    </w:p>
    <w:p w:rsidR="00775B9D" w:rsidRPr="00775B9D" w:rsidRDefault="00775B9D" w:rsidP="00C700F6">
      <w:pPr>
        <w:pStyle w:val="Styl"/>
        <w:numPr>
          <w:ilvl w:val="0"/>
          <w:numId w:val="8"/>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Warunkiem zapłaty przez Zamawiającego wynagrodzenia wskazanego w </w:t>
      </w:r>
      <w:r w:rsidRPr="00925059">
        <w:rPr>
          <w:color w:val="000000"/>
          <w:sz w:val="23"/>
          <w:szCs w:val="23"/>
          <w:shd w:val="clear" w:color="auto" w:fill="FFFFFF"/>
        </w:rPr>
        <w:t xml:space="preserve">niniejszym </w:t>
      </w:r>
      <w:r w:rsidRPr="00C35BE9">
        <w:rPr>
          <w:color w:val="000000"/>
          <w:sz w:val="23"/>
          <w:szCs w:val="23"/>
          <w:shd w:val="clear" w:color="auto" w:fill="FFFFFF"/>
        </w:rPr>
        <w:t>paragrafie jest przedłożenie przez Wykonawcę dowod</w:t>
      </w:r>
      <w:r>
        <w:rPr>
          <w:color w:val="000000"/>
          <w:sz w:val="23"/>
          <w:szCs w:val="23"/>
          <w:shd w:val="clear" w:color="auto" w:fill="FFFFFF"/>
        </w:rPr>
        <w:t xml:space="preserve">u zapłaty wynagrodzenia, jakie </w:t>
      </w:r>
      <w:r w:rsidRPr="00C35BE9">
        <w:rPr>
          <w:color w:val="000000"/>
          <w:sz w:val="23"/>
          <w:szCs w:val="23"/>
          <w:shd w:val="clear" w:color="auto" w:fill="FFFFFF"/>
        </w:rPr>
        <w:t>przypada podwykonawcom, wykonującym na zlecenie Wykonawcy prace lub inne czynności związane z przedmiotowym zamówien</w:t>
      </w:r>
      <w:r>
        <w:rPr>
          <w:color w:val="000000"/>
          <w:sz w:val="23"/>
          <w:szCs w:val="23"/>
          <w:shd w:val="clear" w:color="auto" w:fill="FFFFFF"/>
        </w:rPr>
        <w:t>iem, o którym mowa w § 1 umowy.</w:t>
      </w:r>
    </w:p>
    <w:p w:rsidR="00775B9D" w:rsidRPr="00F00EA2" w:rsidRDefault="00775B9D" w:rsidP="00C700F6">
      <w:pPr>
        <w:pStyle w:val="Styl"/>
        <w:numPr>
          <w:ilvl w:val="0"/>
          <w:numId w:val="8"/>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Na wykonane prace Wykonawca udziela Zamawiającemu na dostarczony przedmiot umowy gwarancji: </w:t>
      </w:r>
      <w:r>
        <w:rPr>
          <w:color w:val="000000"/>
          <w:sz w:val="23"/>
          <w:szCs w:val="23"/>
          <w:shd w:val="clear" w:color="auto" w:fill="FFFFFF"/>
        </w:rPr>
        <w:t xml:space="preserve">wg załączonego do oferty opisu technicznego złożonego przez </w:t>
      </w:r>
      <w:proofErr w:type="spellStart"/>
      <w:r>
        <w:rPr>
          <w:color w:val="000000"/>
          <w:sz w:val="23"/>
          <w:szCs w:val="23"/>
          <w:shd w:val="clear" w:color="auto" w:fill="FFFFFF"/>
        </w:rPr>
        <w:t>Wykponawcę</w:t>
      </w:r>
      <w:proofErr w:type="spellEnd"/>
      <w:r>
        <w:rPr>
          <w:color w:val="000000"/>
          <w:sz w:val="23"/>
          <w:szCs w:val="23"/>
          <w:shd w:val="clear" w:color="auto" w:fill="FFFFFF"/>
        </w:rPr>
        <w:t>.</w:t>
      </w:r>
    </w:p>
    <w:p w:rsidR="00775B9D" w:rsidRPr="00925059" w:rsidRDefault="00775B9D" w:rsidP="00775B9D">
      <w:pPr>
        <w:pStyle w:val="Styl"/>
        <w:shd w:val="clear" w:color="auto" w:fill="FFFFFF"/>
        <w:spacing w:line="360" w:lineRule="auto"/>
        <w:ind w:right="5"/>
        <w:jc w:val="center"/>
        <w:rPr>
          <w:b/>
          <w:color w:val="000000"/>
          <w:sz w:val="23"/>
          <w:szCs w:val="23"/>
          <w:shd w:val="clear" w:color="auto" w:fill="FFFFFF"/>
        </w:rPr>
      </w:pPr>
      <w:r w:rsidRPr="00925059">
        <w:rPr>
          <w:b/>
          <w:color w:val="000000"/>
          <w:sz w:val="23"/>
          <w:szCs w:val="23"/>
          <w:shd w:val="clear" w:color="auto" w:fill="FFFFFF"/>
        </w:rPr>
        <w:t>§4</w:t>
      </w:r>
    </w:p>
    <w:p w:rsidR="00775B9D" w:rsidRDefault="00775B9D" w:rsidP="00775B9D">
      <w:pPr>
        <w:pStyle w:val="Styl"/>
        <w:shd w:val="clear" w:color="auto" w:fill="FFFFFF"/>
        <w:spacing w:line="360" w:lineRule="auto"/>
        <w:ind w:right="5"/>
        <w:jc w:val="center"/>
        <w:rPr>
          <w:color w:val="000000"/>
          <w:sz w:val="23"/>
          <w:szCs w:val="23"/>
          <w:shd w:val="clear" w:color="auto" w:fill="FFFFFF"/>
        </w:rPr>
      </w:pPr>
      <w:r w:rsidRPr="00925059">
        <w:rPr>
          <w:b/>
          <w:color w:val="000000"/>
          <w:sz w:val="23"/>
          <w:szCs w:val="23"/>
          <w:shd w:val="clear" w:color="auto" w:fill="FFFFFF"/>
        </w:rPr>
        <w:t>Osoby odpowiedzialne</w:t>
      </w:r>
    </w:p>
    <w:p w:rsidR="00775B9D" w:rsidRDefault="00775B9D" w:rsidP="00775B9D">
      <w:pPr>
        <w:pStyle w:val="Styl"/>
        <w:shd w:val="clear" w:color="auto" w:fill="FFFFFF"/>
        <w:spacing w:line="360" w:lineRule="auto"/>
        <w:ind w:right="5"/>
        <w:jc w:val="both"/>
        <w:rPr>
          <w:color w:val="000000"/>
          <w:sz w:val="23"/>
          <w:szCs w:val="23"/>
          <w:shd w:val="clear" w:color="auto" w:fill="FFFFFF"/>
        </w:rPr>
      </w:pPr>
    </w:p>
    <w:p w:rsidR="00775B9D" w:rsidRDefault="00775B9D" w:rsidP="00C700F6">
      <w:pPr>
        <w:pStyle w:val="Styl"/>
        <w:numPr>
          <w:ilvl w:val="0"/>
          <w:numId w:val="9"/>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Odpowiedzialnym za realizację zamówienia po stronie Wykonawcy będzie: </w:t>
      </w:r>
    </w:p>
    <w:p w:rsidR="00775B9D" w:rsidRPr="00C35BE9" w:rsidRDefault="00775B9D" w:rsidP="00775B9D">
      <w:pPr>
        <w:pStyle w:val="Styl"/>
        <w:shd w:val="clear" w:color="auto" w:fill="FFFFFF"/>
        <w:spacing w:line="360" w:lineRule="auto"/>
        <w:ind w:left="720" w:right="5"/>
        <w:jc w:val="both"/>
        <w:rPr>
          <w:color w:val="000000"/>
          <w:sz w:val="23"/>
          <w:szCs w:val="23"/>
          <w:shd w:val="clear" w:color="auto" w:fill="FFFFFF"/>
        </w:rPr>
      </w:pPr>
      <w:r>
        <w:rPr>
          <w:color w:val="000000"/>
          <w:sz w:val="23"/>
          <w:szCs w:val="23"/>
          <w:shd w:val="clear" w:color="auto" w:fill="FFFFFF"/>
        </w:rPr>
        <w:t>……………………..</w:t>
      </w:r>
    </w:p>
    <w:p w:rsidR="00775B9D" w:rsidRPr="00C35BE9" w:rsidRDefault="00775B9D" w:rsidP="00C700F6">
      <w:pPr>
        <w:pStyle w:val="Styl"/>
        <w:numPr>
          <w:ilvl w:val="0"/>
          <w:numId w:val="9"/>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Odpowiedzialnym za realizację zamówienia po stronie Zamawiającego będzie: </w:t>
      </w:r>
    </w:p>
    <w:p w:rsidR="00775B9D" w:rsidRPr="00925059" w:rsidRDefault="00775B9D" w:rsidP="00775B9D">
      <w:pPr>
        <w:pStyle w:val="Styl"/>
        <w:shd w:val="clear" w:color="auto" w:fill="FFFFFF"/>
        <w:spacing w:line="360" w:lineRule="auto"/>
        <w:ind w:left="720" w:right="5"/>
        <w:jc w:val="both"/>
        <w:rPr>
          <w:color w:val="000000"/>
          <w:sz w:val="23"/>
          <w:szCs w:val="23"/>
          <w:shd w:val="clear" w:color="auto" w:fill="FFFFFF"/>
        </w:rPr>
      </w:pPr>
      <w:r w:rsidRPr="00925059">
        <w:rPr>
          <w:color w:val="000000"/>
          <w:sz w:val="23"/>
          <w:szCs w:val="23"/>
          <w:shd w:val="clear" w:color="auto" w:fill="FFFFFF"/>
        </w:rPr>
        <w:t xml:space="preserve">Łukasz </w:t>
      </w:r>
      <w:proofErr w:type="spellStart"/>
      <w:r w:rsidRPr="00925059">
        <w:rPr>
          <w:color w:val="000000"/>
          <w:sz w:val="23"/>
          <w:szCs w:val="23"/>
          <w:shd w:val="clear" w:color="auto" w:fill="FFFFFF"/>
        </w:rPr>
        <w:t>Drzewaszewski</w:t>
      </w:r>
      <w:proofErr w:type="spellEnd"/>
      <w:r w:rsidRPr="00925059">
        <w:rPr>
          <w:color w:val="000000"/>
          <w:sz w:val="23"/>
          <w:szCs w:val="23"/>
          <w:shd w:val="clear" w:color="auto" w:fill="FFFFFF"/>
        </w:rPr>
        <w:t xml:space="preserve"> -Kierownik Projektu.</w:t>
      </w:r>
    </w:p>
    <w:p w:rsidR="00775B9D" w:rsidRPr="00925059" w:rsidRDefault="00775B9D" w:rsidP="00775B9D">
      <w:pPr>
        <w:pStyle w:val="Styl"/>
        <w:shd w:val="clear" w:color="auto" w:fill="FFFFFF"/>
        <w:spacing w:line="360" w:lineRule="auto"/>
        <w:ind w:right="5"/>
        <w:jc w:val="center"/>
        <w:rPr>
          <w:b/>
          <w:color w:val="000000"/>
          <w:sz w:val="22"/>
          <w:szCs w:val="22"/>
          <w:shd w:val="clear" w:color="auto" w:fill="FFFFFF"/>
        </w:rPr>
      </w:pPr>
      <w:r w:rsidRPr="00925059">
        <w:rPr>
          <w:b/>
          <w:color w:val="000000"/>
          <w:sz w:val="23"/>
          <w:szCs w:val="23"/>
          <w:shd w:val="clear" w:color="auto" w:fill="FFFFFF"/>
        </w:rPr>
        <w:t xml:space="preserve">§ </w:t>
      </w:r>
      <w:r w:rsidRPr="00925059">
        <w:rPr>
          <w:b/>
          <w:color w:val="000000"/>
          <w:sz w:val="22"/>
          <w:szCs w:val="22"/>
          <w:shd w:val="clear" w:color="auto" w:fill="FFFFFF"/>
        </w:rPr>
        <w:t>5</w:t>
      </w:r>
    </w:p>
    <w:p w:rsidR="00775B9D" w:rsidRPr="00925059" w:rsidRDefault="00775B9D" w:rsidP="00775B9D">
      <w:pPr>
        <w:pStyle w:val="Styl"/>
        <w:shd w:val="clear" w:color="auto" w:fill="FFFFFF"/>
        <w:spacing w:line="360" w:lineRule="auto"/>
        <w:ind w:right="5"/>
        <w:jc w:val="center"/>
        <w:rPr>
          <w:b/>
          <w:color w:val="000000"/>
          <w:sz w:val="23"/>
          <w:szCs w:val="23"/>
          <w:shd w:val="clear" w:color="auto" w:fill="FFFFFF"/>
        </w:rPr>
      </w:pPr>
      <w:r w:rsidRPr="00925059">
        <w:rPr>
          <w:b/>
          <w:color w:val="000000"/>
          <w:sz w:val="23"/>
          <w:szCs w:val="23"/>
          <w:shd w:val="clear" w:color="auto" w:fill="FFFFFF"/>
        </w:rPr>
        <w:t>Kary umowne</w:t>
      </w:r>
    </w:p>
    <w:p w:rsidR="00775B9D" w:rsidRDefault="00775B9D" w:rsidP="00775B9D">
      <w:pPr>
        <w:pStyle w:val="Styl"/>
        <w:shd w:val="clear" w:color="auto" w:fill="FFFFFF"/>
        <w:spacing w:line="360" w:lineRule="auto"/>
        <w:ind w:right="5"/>
        <w:jc w:val="both"/>
        <w:rPr>
          <w:color w:val="000000"/>
          <w:sz w:val="23"/>
          <w:szCs w:val="23"/>
          <w:shd w:val="clear" w:color="auto" w:fill="FFFFFF"/>
        </w:rPr>
      </w:pPr>
    </w:p>
    <w:p w:rsidR="00775B9D" w:rsidRPr="00C35BE9" w:rsidRDefault="00775B9D" w:rsidP="00775B9D">
      <w:pPr>
        <w:pStyle w:val="Styl"/>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Strony ustalają, że w razie niewykonania lub nienależytego wykonania umowy obowiązywać je będzie odszkodowanie w formie kar umownyc</w:t>
      </w:r>
      <w:r>
        <w:rPr>
          <w:color w:val="000000"/>
          <w:sz w:val="23"/>
          <w:szCs w:val="23"/>
          <w:shd w:val="clear" w:color="auto" w:fill="FFFFFF"/>
        </w:rPr>
        <w:t xml:space="preserve">h z następujących tytułów oraz </w:t>
      </w:r>
      <w:r w:rsidRPr="00C35BE9">
        <w:rPr>
          <w:color w:val="000000"/>
          <w:sz w:val="23"/>
          <w:szCs w:val="23"/>
          <w:shd w:val="clear" w:color="auto" w:fill="FFFFFF"/>
        </w:rPr>
        <w:t xml:space="preserve">następujących wysokościach: </w:t>
      </w:r>
    </w:p>
    <w:p w:rsidR="00775B9D" w:rsidRPr="00C35BE9" w:rsidRDefault="00775B9D" w:rsidP="00C700F6">
      <w:pPr>
        <w:pStyle w:val="Styl"/>
        <w:numPr>
          <w:ilvl w:val="0"/>
          <w:numId w:val="10"/>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lastRenderedPageBreak/>
        <w:t xml:space="preserve">Wykonawca zobowiązany jest zapłacić Zamawiającemu kary pieniężne: </w:t>
      </w:r>
    </w:p>
    <w:p w:rsidR="00775B9D" w:rsidRPr="00C35BE9" w:rsidRDefault="00775B9D" w:rsidP="00C700F6">
      <w:pPr>
        <w:pStyle w:val="Styl"/>
        <w:numPr>
          <w:ilvl w:val="1"/>
          <w:numId w:val="10"/>
        </w:numPr>
        <w:shd w:val="clear" w:color="auto" w:fill="FFFFFF"/>
        <w:spacing w:line="360" w:lineRule="auto"/>
        <w:ind w:right="5"/>
        <w:jc w:val="both"/>
        <w:rPr>
          <w:color w:val="000000"/>
          <w:sz w:val="23"/>
          <w:szCs w:val="23"/>
          <w:shd w:val="clear" w:color="auto" w:fill="FFFFFF"/>
        </w:rPr>
      </w:pPr>
      <w:r>
        <w:rPr>
          <w:color w:val="000000"/>
          <w:sz w:val="23"/>
          <w:szCs w:val="23"/>
          <w:shd w:val="clear" w:color="auto" w:fill="FFFFFF"/>
        </w:rPr>
        <w:t xml:space="preserve">z tytułu </w:t>
      </w:r>
      <w:r w:rsidRPr="00C35BE9">
        <w:rPr>
          <w:color w:val="000000"/>
          <w:sz w:val="23"/>
          <w:szCs w:val="23"/>
          <w:shd w:val="clear" w:color="auto" w:fill="FFFFFF"/>
        </w:rPr>
        <w:t>odstąpienia od umowy przez Wykonawcę z prz</w:t>
      </w:r>
      <w:r>
        <w:rPr>
          <w:color w:val="000000"/>
          <w:sz w:val="23"/>
          <w:szCs w:val="23"/>
          <w:shd w:val="clear" w:color="auto" w:fill="FFFFFF"/>
        </w:rPr>
        <w:t>yczyn zależnych od Wykonawcy w wysokości 5</w:t>
      </w:r>
      <w:r w:rsidRPr="00C35BE9">
        <w:rPr>
          <w:color w:val="000000"/>
          <w:w w:val="106"/>
          <w:sz w:val="21"/>
          <w:szCs w:val="21"/>
          <w:shd w:val="clear" w:color="auto" w:fill="FFFFFF"/>
        </w:rPr>
        <w:t xml:space="preserve">% </w:t>
      </w:r>
      <w:r w:rsidRPr="00C35BE9">
        <w:rPr>
          <w:color w:val="000000"/>
          <w:sz w:val="23"/>
          <w:szCs w:val="23"/>
          <w:shd w:val="clear" w:color="auto" w:fill="FFFFFF"/>
        </w:rPr>
        <w:t xml:space="preserve">wynagrodzenia umownego, </w:t>
      </w:r>
    </w:p>
    <w:p w:rsidR="00775B9D" w:rsidRPr="00C35BE9" w:rsidRDefault="00775B9D" w:rsidP="00C700F6">
      <w:pPr>
        <w:pStyle w:val="Styl"/>
        <w:numPr>
          <w:ilvl w:val="1"/>
          <w:numId w:val="10"/>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za zwłokę w wykonaniu przedmiotu umowy określonego w </w:t>
      </w:r>
      <w:r w:rsidRPr="00C35BE9">
        <w:rPr>
          <w:color w:val="000000"/>
          <w:w w:val="107"/>
          <w:sz w:val="23"/>
          <w:szCs w:val="23"/>
          <w:shd w:val="clear" w:color="auto" w:fill="FFFFFF"/>
        </w:rPr>
        <w:t xml:space="preserve">§ </w:t>
      </w:r>
      <w:r w:rsidRPr="00C35BE9">
        <w:rPr>
          <w:color w:val="000000"/>
          <w:sz w:val="23"/>
          <w:szCs w:val="23"/>
          <w:shd w:val="clear" w:color="auto" w:fill="FFFFFF"/>
        </w:rPr>
        <w:t xml:space="preserve">1 ust </w:t>
      </w:r>
      <w:r>
        <w:rPr>
          <w:color w:val="000000"/>
          <w:sz w:val="23"/>
          <w:szCs w:val="23"/>
          <w:shd w:val="clear" w:color="auto" w:fill="FFFFFF"/>
        </w:rPr>
        <w:t xml:space="preserve">.l wykonawca </w:t>
      </w:r>
      <w:r w:rsidRPr="00C35BE9">
        <w:rPr>
          <w:color w:val="000000"/>
          <w:sz w:val="23"/>
          <w:szCs w:val="23"/>
          <w:shd w:val="clear" w:color="auto" w:fill="FFFFFF"/>
        </w:rPr>
        <w:t>zapłaci Zamawiającemu karę umowna w wys</w:t>
      </w:r>
      <w:r>
        <w:rPr>
          <w:color w:val="000000"/>
          <w:sz w:val="23"/>
          <w:szCs w:val="23"/>
          <w:shd w:val="clear" w:color="auto" w:fill="FFFFFF"/>
        </w:rPr>
        <w:t xml:space="preserve">okości 1% wynagrodzenia brutto </w:t>
      </w:r>
      <w:r w:rsidRPr="00C35BE9">
        <w:rPr>
          <w:color w:val="000000"/>
          <w:sz w:val="23"/>
          <w:szCs w:val="23"/>
          <w:shd w:val="clear" w:color="auto" w:fill="FFFFFF"/>
        </w:rPr>
        <w:t>określonego w § 3 ust.</w:t>
      </w:r>
      <w:r>
        <w:rPr>
          <w:color w:val="000000"/>
          <w:sz w:val="23"/>
          <w:szCs w:val="23"/>
          <w:shd w:val="clear" w:color="auto" w:fill="FFFFFF"/>
        </w:rPr>
        <w:t xml:space="preserve"> </w:t>
      </w:r>
      <w:r w:rsidRPr="00C35BE9">
        <w:rPr>
          <w:color w:val="000000"/>
          <w:sz w:val="23"/>
          <w:szCs w:val="23"/>
          <w:shd w:val="clear" w:color="auto" w:fill="FFFFFF"/>
        </w:rPr>
        <w:t xml:space="preserve">l </w:t>
      </w:r>
      <w:r>
        <w:rPr>
          <w:color w:val="000000"/>
          <w:sz w:val="23"/>
          <w:szCs w:val="23"/>
          <w:shd w:val="clear" w:color="auto" w:fill="FFFFFF"/>
        </w:rPr>
        <w:t>za każdy dzień zwłoki,</w:t>
      </w:r>
    </w:p>
    <w:p w:rsidR="00775B9D" w:rsidRDefault="00775B9D" w:rsidP="00C700F6">
      <w:pPr>
        <w:pStyle w:val="Styl"/>
        <w:numPr>
          <w:ilvl w:val="1"/>
          <w:numId w:val="10"/>
        </w:numPr>
        <w:shd w:val="clear" w:color="auto" w:fill="FFFFFF"/>
        <w:spacing w:line="360" w:lineRule="auto"/>
        <w:ind w:right="5"/>
        <w:jc w:val="both"/>
        <w:rPr>
          <w:color w:val="000000"/>
          <w:sz w:val="23"/>
          <w:szCs w:val="23"/>
          <w:shd w:val="clear" w:color="auto" w:fill="FFFFFF"/>
        </w:rPr>
      </w:pPr>
      <w:r w:rsidRPr="00925059">
        <w:rPr>
          <w:color w:val="000000"/>
          <w:sz w:val="23"/>
          <w:szCs w:val="23"/>
          <w:shd w:val="clear" w:color="auto" w:fill="FFFFFF"/>
        </w:rPr>
        <w:t xml:space="preserve">za zwłokę w usunięciu wad ujawnionych przy odbiorze lub w okresie gwarancji wykonawca zapłaci Zamawiającemu karę umowną w wysokości 0,5 </w:t>
      </w:r>
      <w:r w:rsidRPr="00925059">
        <w:rPr>
          <w:color w:val="000000"/>
          <w:w w:val="106"/>
          <w:sz w:val="21"/>
          <w:szCs w:val="21"/>
          <w:shd w:val="clear" w:color="auto" w:fill="FFFFFF"/>
        </w:rPr>
        <w:t xml:space="preserve">% </w:t>
      </w:r>
      <w:r w:rsidRPr="00925059">
        <w:rPr>
          <w:color w:val="000000"/>
          <w:sz w:val="23"/>
          <w:szCs w:val="23"/>
          <w:shd w:val="clear" w:color="auto" w:fill="FFFFFF"/>
        </w:rPr>
        <w:t xml:space="preserve">wynagrodzenia brutto określonego w § </w:t>
      </w:r>
      <w:r>
        <w:rPr>
          <w:color w:val="000000"/>
          <w:sz w:val="23"/>
          <w:szCs w:val="23"/>
          <w:shd w:val="clear" w:color="auto" w:fill="FFFFFF"/>
        </w:rPr>
        <w:t>3 ust. 1 za każdy dzień zwłoki,</w:t>
      </w:r>
    </w:p>
    <w:p w:rsidR="00775B9D" w:rsidRPr="00925059" w:rsidRDefault="00775B9D" w:rsidP="00C700F6">
      <w:pPr>
        <w:pStyle w:val="Styl"/>
        <w:numPr>
          <w:ilvl w:val="1"/>
          <w:numId w:val="10"/>
        </w:numPr>
        <w:shd w:val="clear" w:color="auto" w:fill="FFFFFF"/>
        <w:spacing w:line="360" w:lineRule="auto"/>
        <w:ind w:right="5"/>
        <w:jc w:val="both"/>
        <w:rPr>
          <w:color w:val="000000"/>
          <w:sz w:val="23"/>
          <w:szCs w:val="23"/>
          <w:shd w:val="clear" w:color="auto" w:fill="FFFFFF"/>
        </w:rPr>
      </w:pPr>
      <w:r w:rsidRPr="00925059">
        <w:rPr>
          <w:color w:val="000000"/>
          <w:sz w:val="23"/>
          <w:szCs w:val="23"/>
          <w:shd w:val="clear" w:color="auto" w:fill="FFFFFF"/>
        </w:rPr>
        <w:t xml:space="preserve">w przypadku zwłoki w wymianie urządzenia wadliwego na nowe wykonawca zapłaci Zamawiającemu karę umowną w wysokości 0,5 </w:t>
      </w:r>
      <w:r w:rsidRPr="00925059">
        <w:rPr>
          <w:color w:val="000000"/>
          <w:w w:val="109"/>
          <w:sz w:val="21"/>
          <w:szCs w:val="21"/>
          <w:shd w:val="clear" w:color="auto" w:fill="FFFFFF"/>
        </w:rPr>
        <w:t xml:space="preserve">% </w:t>
      </w:r>
      <w:r w:rsidRPr="00925059">
        <w:rPr>
          <w:color w:val="000000"/>
          <w:sz w:val="23"/>
          <w:szCs w:val="23"/>
          <w:shd w:val="clear" w:color="auto" w:fill="FFFFFF"/>
        </w:rPr>
        <w:t xml:space="preserve">wynagrodzenia brutto określonego w § </w:t>
      </w:r>
      <w:r>
        <w:rPr>
          <w:color w:val="000000"/>
          <w:sz w:val="23"/>
          <w:szCs w:val="23"/>
          <w:shd w:val="clear" w:color="auto" w:fill="FFFFFF"/>
        </w:rPr>
        <w:t>3 ust. 1 za każdy dzień zwłoki.</w:t>
      </w:r>
    </w:p>
    <w:p w:rsidR="00775B9D" w:rsidRPr="00C35BE9" w:rsidRDefault="00775B9D" w:rsidP="00C700F6">
      <w:pPr>
        <w:pStyle w:val="Styl"/>
        <w:numPr>
          <w:ilvl w:val="0"/>
          <w:numId w:val="10"/>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Kary umowne mogą być egzekwowane również przez potrącenie z faktury Wykonawcy. </w:t>
      </w:r>
    </w:p>
    <w:p w:rsidR="00775B9D" w:rsidRPr="00C35BE9" w:rsidRDefault="00775B9D" w:rsidP="00C700F6">
      <w:pPr>
        <w:pStyle w:val="Styl"/>
        <w:numPr>
          <w:ilvl w:val="0"/>
          <w:numId w:val="10"/>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Zamawiający zapłaci Wykonawcy kary pieniężne za o</w:t>
      </w:r>
      <w:r>
        <w:rPr>
          <w:color w:val="000000"/>
          <w:sz w:val="23"/>
          <w:szCs w:val="23"/>
          <w:shd w:val="clear" w:color="auto" w:fill="FFFFFF"/>
        </w:rPr>
        <w:t xml:space="preserve">dstąpienia od umowy z przyczyn </w:t>
      </w:r>
      <w:r w:rsidRPr="00C35BE9">
        <w:rPr>
          <w:color w:val="000000"/>
          <w:sz w:val="23"/>
          <w:szCs w:val="23"/>
          <w:shd w:val="clear" w:color="auto" w:fill="FFFFFF"/>
        </w:rPr>
        <w:t xml:space="preserve">zależnych od Zamawiającego - w wysokości 5 </w:t>
      </w:r>
      <w:r w:rsidRPr="00C35BE9">
        <w:rPr>
          <w:color w:val="000000"/>
          <w:w w:val="109"/>
          <w:sz w:val="21"/>
          <w:szCs w:val="21"/>
          <w:shd w:val="clear" w:color="auto" w:fill="FFFFFF"/>
        </w:rPr>
        <w:t xml:space="preserve">% </w:t>
      </w:r>
      <w:r>
        <w:rPr>
          <w:color w:val="000000"/>
          <w:sz w:val="23"/>
          <w:szCs w:val="23"/>
          <w:shd w:val="clear" w:color="auto" w:fill="FFFFFF"/>
        </w:rPr>
        <w:t>wynagrodzenia umownego.</w:t>
      </w:r>
    </w:p>
    <w:p w:rsidR="00775B9D" w:rsidRDefault="00775B9D" w:rsidP="00775B9D">
      <w:pPr>
        <w:pStyle w:val="Styl"/>
        <w:shd w:val="clear" w:color="auto" w:fill="FFFFFF"/>
        <w:spacing w:line="360" w:lineRule="auto"/>
        <w:ind w:right="5"/>
        <w:jc w:val="center"/>
        <w:rPr>
          <w:b/>
          <w:color w:val="000000"/>
          <w:sz w:val="23"/>
          <w:szCs w:val="23"/>
          <w:shd w:val="clear" w:color="auto" w:fill="FFFFFF"/>
        </w:rPr>
      </w:pPr>
    </w:p>
    <w:p w:rsidR="00775B9D" w:rsidRPr="00925059" w:rsidRDefault="00775B9D" w:rsidP="00775B9D">
      <w:pPr>
        <w:pStyle w:val="Styl"/>
        <w:shd w:val="clear" w:color="auto" w:fill="FFFFFF"/>
        <w:spacing w:line="360" w:lineRule="auto"/>
        <w:ind w:right="5"/>
        <w:jc w:val="center"/>
        <w:rPr>
          <w:b/>
          <w:color w:val="000000"/>
          <w:sz w:val="23"/>
          <w:szCs w:val="23"/>
          <w:shd w:val="clear" w:color="auto" w:fill="FFFFFF"/>
        </w:rPr>
      </w:pPr>
      <w:r w:rsidRPr="00925059">
        <w:rPr>
          <w:b/>
          <w:color w:val="000000"/>
          <w:sz w:val="23"/>
          <w:szCs w:val="23"/>
          <w:shd w:val="clear" w:color="auto" w:fill="FFFFFF"/>
        </w:rPr>
        <w:t>§6</w:t>
      </w:r>
    </w:p>
    <w:p w:rsidR="00775B9D" w:rsidRPr="00C35BE9" w:rsidRDefault="00775B9D" w:rsidP="00775B9D">
      <w:pPr>
        <w:pStyle w:val="Styl"/>
        <w:shd w:val="clear" w:color="auto" w:fill="FFFFFF"/>
        <w:spacing w:line="360" w:lineRule="auto"/>
        <w:ind w:right="5"/>
        <w:jc w:val="center"/>
        <w:rPr>
          <w:b/>
          <w:bCs/>
          <w:color w:val="000000"/>
          <w:sz w:val="23"/>
          <w:szCs w:val="23"/>
          <w:shd w:val="clear" w:color="auto" w:fill="FFFFFF"/>
        </w:rPr>
      </w:pPr>
      <w:r w:rsidRPr="00C35BE9">
        <w:rPr>
          <w:b/>
          <w:bCs/>
          <w:color w:val="000000"/>
          <w:sz w:val="23"/>
          <w:szCs w:val="23"/>
          <w:shd w:val="clear" w:color="auto" w:fill="FFFFFF"/>
        </w:rPr>
        <w:t>Postanowienia końcowe</w:t>
      </w:r>
    </w:p>
    <w:p w:rsidR="00775B9D" w:rsidRPr="00C35BE9" w:rsidRDefault="00775B9D" w:rsidP="00C700F6">
      <w:pPr>
        <w:pStyle w:val="Styl"/>
        <w:numPr>
          <w:ilvl w:val="0"/>
          <w:numId w:val="12"/>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W razie wystąpienia istotnej zmiany okoliczności powodującej, że wykonanie umowy nie leży w interesie publicznym, czego nie można było przew</w:t>
      </w:r>
      <w:r>
        <w:rPr>
          <w:color w:val="000000"/>
          <w:sz w:val="23"/>
          <w:szCs w:val="23"/>
          <w:shd w:val="clear" w:color="auto" w:fill="FFFFFF"/>
        </w:rPr>
        <w:t xml:space="preserve">idzieć z chwilą zawarcia umowy </w:t>
      </w:r>
      <w:r w:rsidRPr="00C35BE9">
        <w:rPr>
          <w:color w:val="000000"/>
          <w:sz w:val="23"/>
          <w:szCs w:val="23"/>
          <w:shd w:val="clear" w:color="auto" w:fill="FFFFFF"/>
        </w:rPr>
        <w:t>Zamawiający może odstąpić od umowy w terminie 30</w:t>
      </w:r>
      <w:r>
        <w:rPr>
          <w:color w:val="000000"/>
          <w:sz w:val="23"/>
          <w:szCs w:val="23"/>
          <w:shd w:val="clear" w:color="auto" w:fill="FFFFFF"/>
        </w:rPr>
        <w:t xml:space="preserve"> dni od powzięcia wiadomości o </w:t>
      </w:r>
      <w:r w:rsidRPr="00C35BE9">
        <w:rPr>
          <w:color w:val="000000"/>
          <w:sz w:val="23"/>
          <w:szCs w:val="23"/>
          <w:shd w:val="clear" w:color="auto" w:fill="FFFFFF"/>
        </w:rPr>
        <w:t xml:space="preserve">powyższych okolicznościach. </w:t>
      </w:r>
    </w:p>
    <w:p w:rsidR="00775B9D" w:rsidRPr="00C35BE9" w:rsidRDefault="00775B9D" w:rsidP="00C700F6">
      <w:pPr>
        <w:pStyle w:val="Styl"/>
        <w:numPr>
          <w:ilvl w:val="0"/>
          <w:numId w:val="12"/>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W przypadku, o którym mowa w pkt. 1, wykonawca może</w:t>
      </w:r>
      <w:r>
        <w:rPr>
          <w:color w:val="000000"/>
          <w:sz w:val="23"/>
          <w:szCs w:val="23"/>
          <w:shd w:val="clear" w:color="auto" w:fill="FFFFFF"/>
        </w:rPr>
        <w:t xml:space="preserve"> żądać wyłącznie wynagrodzenia </w:t>
      </w:r>
      <w:r w:rsidRPr="00C35BE9">
        <w:rPr>
          <w:color w:val="000000"/>
          <w:sz w:val="23"/>
          <w:szCs w:val="23"/>
          <w:shd w:val="clear" w:color="auto" w:fill="FFFFFF"/>
        </w:rPr>
        <w:t xml:space="preserve">należnego z tytułu wykonania części umowy. </w:t>
      </w:r>
    </w:p>
    <w:p w:rsidR="00775B9D" w:rsidRPr="00C35BE9" w:rsidRDefault="00775B9D" w:rsidP="00C700F6">
      <w:pPr>
        <w:pStyle w:val="Styl"/>
        <w:numPr>
          <w:ilvl w:val="0"/>
          <w:numId w:val="12"/>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Zamawiający ma prawo rozwiązać umowę w trybie nat</w:t>
      </w:r>
      <w:r>
        <w:rPr>
          <w:color w:val="000000"/>
          <w:sz w:val="23"/>
          <w:szCs w:val="23"/>
          <w:shd w:val="clear" w:color="auto" w:fill="FFFFFF"/>
        </w:rPr>
        <w:t xml:space="preserve">ychmiastowym w sytuacjach, gdy </w:t>
      </w:r>
      <w:r w:rsidRPr="00C35BE9">
        <w:rPr>
          <w:color w:val="000000"/>
          <w:sz w:val="23"/>
          <w:szCs w:val="23"/>
          <w:shd w:val="clear" w:color="auto" w:fill="FFFFFF"/>
        </w:rPr>
        <w:t xml:space="preserve">Wykonawca nie realizuje zadań objętych niniejszą umową. </w:t>
      </w:r>
    </w:p>
    <w:p w:rsidR="00775B9D" w:rsidRPr="00F00EA2" w:rsidRDefault="00775B9D" w:rsidP="00C700F6">
      <w:pPr>
        <w:pStyle w:val="Styl"/>
        <w:numPr>
          <w:ilvl w:val="0"/>
          <w:numId w:val="12"/>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Rozwiązanie umowy następuje w formie pisemnego oświadczenia złożonego Wykonawcy. </w:t>
      </w:r>
    </w:p>
    <w:p w:rsidR="00775B9D" w:rsidRPr="00925059" w:rsidRDefault="00775B9D" w:rsidP="00775B9D">
      <w:pPr>
        <w:pStyle w:val="Styl"/>
        <w:shd w:val="clear" w:color="auto" w:fill="FFFFFF"/>
        <w:spacing w:line="360" w:lineRule="auto"/>
        <w:ind w:right="5"/>
        <w:jc w:val="center"/>
        <w:rPr>
          <w:b/>
          <w:color w:val="000000"/>
          <w:sz w:val="23"/>
          <w:szCs w:val="23"/>
          <w:shd w:val="clear" w:color="auto" w:fill="FFFFFF"/>
        </w:rPr>
      </w:pPr>
      <w:r w:rsidRPr="00925059">
        <w:rPr>
          <w:b/>
          <w:color w:val="000000"/>
          <w:sz w:val="23"/>
          <w:szCs w:val="23"/>
          <w:shd w:val="clear" w:color="auto" w:fill="FFFFFF"/>
        </w:rPr>
        <w:t>§7</w:t>
      </w:r>
    </w:p>
    <w:p w:rsidR="00775B9D" w:rsidRPr="00C35BE9" w:rsidRDefault="00775B9D" w:rsidP="00C700F6">
      <w:pPr>
        <w:pStyle w:val="Styl"/>
        <w:numPr>
          <w:ilvl w:val="0"/>
          <w:numId w:val="11"/>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Wykonawca ponosi wobec Zamawiającego pełną odpowiedzialność za prace, które wykonuje </w:t>
      </w:r>
      <w:r>
        <w:rPr>
          <w:color w:val="000000"/>
          <w:sz w:val="23"/>
          <w:szCs w:val="23"/>
          <w:shd w:val="clear" w:color="auto" w:fill="FFFFFF"/>
        </w:rPr>
        <w:t>przy pomocy podwykonawców.</w:t>
      </w:r>
    </w:p>
    <w:p w:rsidR="00775B9D" w:rsidRPr="00F00EA2" w:rsidRDefault="00775B9D" w:rsidP="00C700F6">
      <w:pPr>
        <w:pStyle w:val="Styl"/>
        <w:numPr>
          <w:ilvl w:val="0"/>
          <w:numId w:val="11"/>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Wykonawca ponosi pełną odpowiedzialność za jakość i terminowość wykonywanych prac przez podwykonawców. </w:t>
      </w:r>
    </w:p>
    <w:p w:rsidR="00775B9D" w:rsidRPr="00925059" w:rsidRDefault="00775B9D" w:rsidP="00775B9D">
      <w:pPr>
        <w:pStyle w:val="Styl"/>
        <w:shd w:val="clear" w:color="auto" w:fill="FFFFFF"/>
        <w:spacing w:line="360" w:lineRule="auto"/>
        <w:ind w:right="5"/>
        <w:jc w:val="center"/>
        <w:rPr>
          <w:b/>
          <w:color w:val="000000"/>
          <w:w w:val="84"/>
          <w:sz w:val="22"/>
          <w:szCs w:val="22"/>
          <w:shd w:val="clear" w:color="auto" w:fill="FFFFFF"/>
        </w:rPr>
      </w:pPr>
      <w:r w:rsidRPr="00925059">
        <w:rPr>
          <w:b/>
          <w:color w:val="000000"/>
          <w:sz w:val="23"/>
          <w:szCs w:val="23"/>
          <w:shd w:val="clear" w:color="auto" w:fill="FFFFFF"/>
        </w:rPr>
        <w:t xml:space="preserve">§ </w:t>
      </w:r>
      <w:r w:rsidRPr="00925059">
        <w:rPr>
          <w:b/>
          <w:color w:val="000000"/>
          <w:w w:val="84"/>
          <w:sz w:val="22"/>
          <w:szCs w:val="22"/>
          <w:shd w:val="clear" w:color="auto" w:fill="FFFFFF"/>
        </w:rPr>
        <w:t>8</w:t>
      </w:r>
    </w:p>
    <w:p w:rsidR="00775B9D" w:rsidRDefault="00775B9D" w:rsidP="00775B9D">
      <w:pPr>
        <w:pStyle w:val="Styl"/>
        <w:shd w:val="clear" w:color="auto" w:fill="FFFFFF"/>
        <w:spacing w:line="360" w:lineRule="auto"/>
        <w:ind w:right="5"/>
        <w:jc w:val="both"/>
        <w:rPr>
          <w:color w:val="000000"/>
          <w:sz w:val="23"/>
          <w:szCs w:val="23"/>
          <w:shd w:val="clear" w:color="auto" w:fill="FFFFFF"/>
        </w:rPr>
      </w:pPr>
    </w:p>
    <w:p w:rsidR="00775B9D" w:rsidRPr="00C35BE9" w:rsidRDefault="00775B9D" w:rsidP="00C700F6">
      <w:pPr>
        <w:pStyle w:val="Styl"/>
        <w:numPr>
          <w:ilvl w:val="0"/>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Zakazuje się istotnych zmian postanowień zawartej umowy w stosunku do treści oferty, na </w:t>
      </w:r>
      <w:r w:rsidRPr="00C35BE9">
        <w:rPr>
          <w:color w:val="000000"/>
          <w:sz w:val="23"/>
          <w:szCs w:val="23"/>
          <w:shd w:val="clear" w:color="auto" w:fill="FFFFFF"/>
        </w:rPr>
        <w:lastRenderedPageBreak/>
        <w:t>podstawie której dokonano wyboru wykonawcy, ch</w:t>
      </w:r>
      <w:r>
        <w:rPr>
          <w:color w:val="000000"/>
          <w:sz w:val="23"/>
          <w:szCs w:val="23"/>
          <w:shd w:val="clear" w:color="auto" w:fill="FFFFFF"/>
        </w:rPr>
        <w:t xml:space="preserve">yba że zamawiający przewidział </w:t>
      </w:r>
      <w:r w:rsidRPr="00C35BE9">
        <w:rPr>
          <w:color w:val="000000"/>
          <w:sz w:val="23"/>
          <w:szCs w:val="23"/>
          <w:shd w:val="clear" w:color="auto" w:fill="FFFFFF"/>
        </w:rPr>
        <w:t xml:space="preserve">możliwość dokonania takiej zmiany w ogłoszeniu o zamówieniu lub w specyfikacji istotnych warunków zamówienia oraz określił warunki takiej zmiany. </w:t>
      </w:r>
    </w:p>
    <w:p w:rsidR="00775B9D" w:rsidRPr="00C35BE9" w:rsidRDefault="00775B9D" w:rsidP="00C700F6">
      <w:pPr>
        <w:pStyle w:val="Styl"/>
        <w:numPr>
          <w:ilvl w:val="0"/>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Strony dopuszczają możliwość zmiany postanowień za</w:t>
      </w:r>
      <w:r>
        <w:rPr>
          <w:color w:val="000000"/>
          <w:sz w:val="23"/>
          <w:szCs w:val="23"/>
          <w:shd w:val="clear" w:color="auto" w:fill="FFFFFF"/>
        </w:rPr>
        <w:t xml:space="preserve">wartej umowy w formie aneksu w </w:t>
      </w:r>
      <w:r w:rsidRPr="00C35BE9">
        <w:rPr>
          <w:color w:val="000000"/>
          <w:sz w:val="23"/>
          <w:szCs w:val="23"/>
          <w:shd w:val="clear" w:color="auto" w:fill="FFFFFF"/>
        </w:rPr>
        <w:t xml:space="preserve">stosunku do treści oferty, na podstawie której dokonano wyboru Wykonawcy w zakresie: </w:t>
      </w:r>
    </w:p>
    <w:p w:rsidR="00775B9D" w:rsidRPr="00C35BE9" w:rsidRDefault="00775B9D" w:rsidP="00C700F6">
      <w:pPr>
        <w:pStyle w:val="Styl"/>
        <w:numPr>
          <w:ilvl w:val="1"/>
          <w:numId w:val="13"/>
        </w:numPr>
        <w:shd w:val="clear" w:color="auto" w:fill="FFFFFF"/>
        <w:spacing w:line="360" w:lineRule="auto"/>
        <w:ind w:right="5"/>
        <w:jc w:val="both"/>
        <w:rPr>
          <w:color w:val="000000"/>
          <w:sz w:val="23"/>
          <w:szCs w:val="23"/>
          <w:shd w:val="clear" w:color="auto" w:fill="FFFFFF"/>
        </w:rPr>
      </w:pPr>
      <w:r>
        <w:rPr>
          <w:color w:val="000000"/>
          <w:sz w:val="23"/>
          <w:szCs w:val="23"/>
          <w:shd w:val="clear" w:color="auto" w:fill="FFFFFF"/>
        </w:rPr>
        <w:t>zmiany</w:t>
      </w:r>
      <w:r w:rsidRPr="00C35BE9">
        <w:rPr>
          <w:color w:val="000000"/>
          <w:sz w:val="23"/>
          <w:szCs w:val="23"/>
          <w:shd w:val="clear" w:color="auto" w:fill="FFFFFF"/>
        </w:rPr>
        <w:t xml:space="preserve"> prawa mając</w:t>
      </w:r>
      <w:r>
        <w:rPr>
          <w:color w:val="000000"/>
          <w:sz w:val="23"/>
          <w:szCs w:val="23"/>
          <w:shd w:val="clear" w:color="auto" w:fill="FFFFFF"/>
        </w:rPr>
        <w:t>ej</w:t>
      </w:r>
      <w:r w:rsidRPr="00C35BE9">
        <w:rPr>
          <w:color w:val="000000"/>
          <w:sz w:val="23"/>
          <w:szCs w:val="23"/>
          <w:shd w:val="clear" w:color="auto" w:fill="FFFFFF"/>
        </w:rPr>
        <w:t xml:space="preserve"> wpływ na termin lub zakres wykonania zamówienia, </w:t>
      </w:r>
    </w:p>
    <w:p w:rsidR="00775B9D" w:rsidRPr="00C35BE9" w:rsidRDefault="00775B9D" w:rsidP="00C700F6">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zmiany podmiotowe po stronie Zamawiającego i Wykonawcy, </w:t>
      </w:r>
    </w:p>
    <w:p w:rsidR="00775B9D" w:rsidRPr="00C35BE9" w:rsidRDefault="00775B9D" w:rsidP="00C700F6">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wystąpienie okoliczności niezależnych od Wy</w:t>
      </w:r>
      <w:r>
        <w:rPr>
          <w:color w:val="000000"/>
          <w:sz w:val="23"/>
          <w:szCs w:val="23"/>
          <w:shd w:val="clear" w:color="auto" w:fill="FFFFFF"/>
        </w:rPr>
        <w:t xml:space="preserve">konawcy (przy zachowaniu przez </w:t>
      </w:r>
      <w:r w:rsidRPr="00C35BE9">
        <w:rPr>
          <w:color w:val="000000"/>
          <w:sz w:val="23"/>
          <w:szCs w:val="23"/>
          <w:shd w:val="clear" w:color="auto" w:fill="FFFFFF"/>
        </w:rPr>
        <w:t>niego należytej staranności) skutkujących niemożliwością dotrzymania terminu re</w:t>
      </w:r>
      <w:r>
        <w:rPr>
          <w:color w:val="000000"/>
          <w:sz w:val="23"/>
          <w:szCs w:val="23"/>
          <w:shd w:val="clear" w:color="auto" w:fill="FFFFFF"/>
        </w:rPr>
        <w:t>alizacji przedmiotu zamówienia,</w:t>
      </w:r>
    </w:p>
    <w:p w:rsidR="00775B9D" w:rsidRPr="00C35BE9" w:rsidRDefault="00775B9D" w:rsidP="00C700F6">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zmiany wysokości podatku VAT, jeżeli</w:t>
      </w:r>
      <w:r>
        <w:rPr>
          <w:color w:val="000000"/>
          <w:sz w:val="23"/>
          <w:szCs w:val="23"/>
          <w:shd w:val="clear" w:color="auto" w:fill="FFFFFF"/>
        </w:rPr>
        <w:t xml:space="preserve"> w okresie obowiązywania umowy </w:t>
      </w:r>
      <w:r w:rsidRPr="00C35BE9">
        <w:rPr>
          <w:color w:val="000000"/>
          <w:sz w:val="23"/>
          <w:szCs w:val="23"/>
          <w:shd w:val="clear" w:color="auto" w:fill="FFFFFF"/>
        </w:rPr>
        <w:t xml:space="preserve">nastąpi zmiana przepisów podatkowych, </w:t>
      </w:r>
    </w:p>
    <w:p w:rsidR="00775B9D" w:rsidRPr="00C35BE9" w:rsidRDefault="00775B9D" w:rsidP="00C700F6">
      <w:pPr>
        <w:pStyle w:val="Styl"/>
        <w:numPr>
          <w:ilvl w:val="1"/>
          <w:numId w:val="13"/>
        </w:numPr>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zmiany podmiotu trzeciego (podwykonawcy na etapie realizacji zamówienia), a nowy podwykonawca wykaże spełnianie warunków w zakresie nie mniejszym niż wskazany na etapie postępowania o zamówienie publiczne dotychczasowy podwykonawca, </w:t>
      </w:r>
    </w:p>
    <w:p w:rsidR="00775B9D" w:rsidRPr="00C35BE9" w:rsidRDefault="00775B9D" w:rsidP="00775B9D">
      <w:pPr>
        <w:pStyle w:val="Styl"/>
        <w:shd w:val="clear" w:color="auto" w:fill="FFFFFF"/>
        <w:spacing w:line="360" w:lineRule="auto"/>
        <w:ind w:left="720" w:right="5"/>
        <w:jc w:val="both"/>
        <w:rPr>
          <w:color w:val="000000"/>
          <w:sz w:val="23"/>
          <w:szCs w:val="23"/>
          <w:shd w:val="clear" w:color="auto" w:fill="FFFFFF"/>
        </w:rPr>
      </w:pPr>
      <w:r w:rsidRPr="00C35BE9">
        <w:rPr>
          <w:color w:val="000000"/>
          <w:sz w:val="23"/>
          <w:szCs w:val="23"/>
          <w:shd w:val="clear" w:color="auto" w:fill="FFFFFF"/>
        </w:rPr>
        <w:t xml:space="preserve">jeżeli konieczność wprowadzenia takiej zmiany </w:t>
      </w:r>
      <w:r>
        <w:rPr>
          <w:color w:val="000000"/>
          <w:sz w:val="23"/>
          <w:szCs w:val="23"/>
          <w:shd w:val="clear" w:color="auto" w:fill="FFFFFF"/>
        </w:rPr>
        <w:t xml:space="preserve">wynika z okoliczności, których </w:t>
      </w:r>
      <w:r w:rsidRPr="00C35BE9">
        <w:rPr>
          <w:color w:val="000000"/>
          <w:sz w:val="23"/>
          <w:szCs w:val="23"/>
          <w:shd w:val="clear" w:color="auto" w:fill="FFFFFF"/>
        </w:rPr>
        <w:t xml:space="preserve">nie można było przewidzieć w dniu wszczęcia postępowania. </w:t>
      </w:r>
    </w:p>
    <w:p w:rsidR="00775B9D" w:rsidRDefault="00775B9D" w:rsidP="00775B9D">
      <w:pPr>
        <w:pStyle w:val="Styl"/>
        <w:shd w:val="clear" w:color="auto" w:fill="FFFFFF"/>
        <w:spacing w:line="360" w:lineRule="auto"/>
        <w:ind w:right="5"/>
        <w:jc w:val="center"/>
        <w:rPr>
          <w:b/>
          <w:color w:val="000000"/>
          <w:w w:val="113"/>
          <w:sz w:val="23"/>
          <w:szCs w:val="23"/>
          <w:shd w:val="clear" w:color="auto" w:fill="FFFFFF"/>
        </w:rPr>
      </w:pPr>
      <w:r w:rsidRPr="00776E9D">
        <w:rPr>
          <w:b/>
          <w:color w:val="000000"/>
          <w:w w:val="113"/>
          <w:sz w:val="23"/>
          <w:szCs w:val="23"/>
          <w:shd w:val="clear" w:color="auto" w:fill="FFFFFF"/>
        </w:rPr>
        <w:t>§</w:t>
      </w:r>
      <w:r>
        <w:rPr>
          <w:b/>
          <w:color w:val="000000"/>
          <w:w w:val="113"/>
          <w:sz w:val="23"/>
          <w:szCs w:val="23"/>
          <w:shd w:val="clear" w:color="auto" w:fill="FFFFFF"/>
        </w:rPr>
        <w:t xml:space="preserve"> </w:t>
      </w:r>
      <w:r w:rsidRPr="00776E9D">
        <w:rPr>
          <w:b/>
          <w:color w:val="000000"/>
          <w:w w:val="113"/>
          <w:sz w:val="23"/>
          <w:szCs w:val="23"/>
          <w:shd w:val="clear" w:color="auto" w:fill="FFFFFF"/>
        </w:rPr>
        <w:t>9</w:t>
      </w:r>
    </w:p>
    <w:p w:rsidR="00775B9D" w:rsidRPr="00C35BE9" w:rsidRDefault="00775B9D" w:rsidP="00775B9D">
      <w:pPr>
        <w:pStyle w:val="Styl"/>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Ewentualne spory wynikające z mniejszej umowy rozpatrywane będą dla Sądu </w:t>
      </w:r>
      <w:r w:rsidRPr="00C35BE9">
        <w:rPr>
          <w:color w:val="000000"/>
          <w:sz w:val="23"/>
          <w:szCs w:val="23"/>
          <w:shd w:val="clear" w:color="auto" w:fill="FFFFFF"/>
        </w:rPr>
        <w:br/>
        <w:t xml:space="preserve">właściwego dla siedziby Zamawiającego. </w:t>
      </w:r>
    </w:p>
    <w:p w:rsidR="00775B9D" w:rsidRPr="00776E9D" w:rsidRDefault="00775B9D" w:rsidP="00775B9D">
      <w:pPr>
        <w:pStyle w:val="Styl"/>
        <w:shd w:val="clear" w:color="auto" w:fill="FFFFFF"/>
        <w:spacing w:line="360" w:lineRule="auto"/>
        <w:ind w:right="5"/>
        <w:jc w:val="center"/>
        <w:rPr>
          <w:b/>
          <w:color w:val="000000"/>
          <w:w w:val="105"/>
          <w:sz w:val="23"/>
          <w:szCs w:val="23"/>
          <w:shd w:val="clear" w:color="auto" w:fill="FFFFFF"/>
        </w:rPr>
      </w:pPr>
      <w:r w:rsidRPr="00776E9D">
        <w:rPr>
          <w:b/>
          <w:color w:val="000000"/>
          <w:w w:val="105"/>
          <w:sz w:val="23"/>
          <w:szCs w:val="23"/>
          <w:shd w:val="clear" w:color="auto" w:fill="FFFFFF"/>
        </w:rPr>
        <w:t>§ 10</w:t>
      </w:r>
    </w:p>
    <w:p w:rsidR="00775B9D" w:rsidRPr="00C35BE9" w:rsidRDefault="00775B9D" w:rsidP="00775B9D">
      <w:pPr>
        <w:pStyle w:val="Styl"/>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W sprawach nieuregulowanych postanowieniami niniejszej umowy mają zastosowanie </w:t>
      </w:r>
      <w:r w:rsidRPr="00C35BE9">
        <w:rPr>
          <w:color w:val="000000"/>
          <w:sz w:val="23"/>
          <w:szCs w:val="23"/>
          <w:shd w:val="clear" w:color="auto" w:fill="FFFFFF"/>
        </w:rPr>
        <w:br/>
        <w:t xml:space="preserve">przepisy kodeksu cywilnego i ustawy - Prawo zamówień publicznych. </w:t>
      </w:r>
    </w:p>
    <w:p w:rsidR="00775B9D" w:rsidRPr="00776E9D" w:rsidRDefault="00775B9D" w:rsidP="00775B9D">
      <w:pPr>
        <w:pStyle w:val="Styl"/>
        <w:shd w:val="clear" w:color="auto" w:fill="FFFFFF"/>
        <w:spacing w:line="360" w:lineRule="auto"/>
        <w:ind w:right="5"/>
        <w:jc w:val="center"/>
        <w:rPr>
          <w:b/>
          <w:color w:val="000000"/>
          <w:w w:val="105"/>
          <w:sz w:val="23"/>
          <w:szCs w:val="23"/>
          <w:shd w:val="clear" w:color="auto" w:fill="FFFFFF"/>
        </w:rPr>
      </w:pPr>
      <w:r w:rsidRPr="00776E9D">
        <w:rPr>
          <w:b/>
          <w:color w:val="000000"/>
          <w:w w:val="105"/>
          <w:sz w:val="23"/>
          <w:szCs w:val="23"/>
          <w:shd w:val="clear" w:color="auto" w:fill="FFFFFF"/>
        </w:rPr>
        <w:t>§</w:t>
      </w:r>
      <w:r>
        <w:rPr>
          <w:b/>
          <w:color w:val="000000"/>
          <w:w w:val="105"/>
          <w:sz w:val="23"/>
          <w:szCs w:val="23"/>
          <w:shd w:val="clear" w:color="auto" w:fill="FFFFFF"/>
        </w:rPr>
        <w:t xml:space="preserve"> </w:t>
      </w:r>
      <w:r w:rsidRPr="00776E9D">
        <w:rPr>
          <w:b/>
          <w:color w:val="000000"/>
          <w:w w:val="105"/>
          <w:sz w:val="23"/>
          <w:szCs w:val="23"/>
          <w:shd w:val="clear" w:color="auto" w:fill="FFFFFF"/>
        </w:rPr>
        <w:t>11</w:t>
      </w:r>
    </w:p>
    <w:p w:rsidR="00775B9D" w:rsidRPr="00C35BE9" w:rsidRDefault="00775B9D" w:rsidP="00775B9D">
      <w:pPr>
        <w:pStyle w:val="Styl"/>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Umowę niniejszą sporządzoną w 3 jednobrzmiących egzempl</w:t>
      </w:r>
      <w:r>
        <w:rPr>
          <w:color w:val="000000"/>
          <w:sz w:val="23"/>
          <w:szCs w:val="23"/>
          <w:shd w:val="clear" w:color="auto" w:fill="FFFFFF"/>
        </w:rPr>
        <w:t xml:space="preserve">arzach - jeden dla Wykonawcy i </w:t>
      </w:r>
      <w:r w:rsidRPr="00C35BE9">
        <w:rPr>
          <w:color w:val="000000"/>
          <w:sz w:val="23"/>
          <w:szCs w:val="23"/>
          <w:shd w:val="clear" w:color="auto" w:fill="FFFFFF"/>
        </w:rPr>
        <w:t xml:space="preserve">dwa dla Zamawiającego. </w:t>
      </w:r>
    </w:p>
    <w:p w:rsidR="00775B9D" w:rsidRPr="00776E9D" w:rsidRDefault="00775B9D" w:rsidP="00775B9D">
      <w:pPr>
        <w:pStyle w:val="Styl"/>
        <w:shd w:val="clear" w:color="auto" w:fill="FFFFFF"/>
        <w:spacing w:line="360" w:lineRule="auto"/>
        <w:ind w:right="5"/>
        <w:jc w:val="center"/>
        <w:rPr>
          <w:b/>
          <w:color w:val="000000"/>
          <w:sz w:val="23"/>
          <w:szCs w:val="23"/>
          <w:shd w:val="clear" w:color="auto" w:fill="FFFFFF"/>
        </w:rPr>
      </w:pPr>
      <w:r w:rsidRPr="00776E9D">
        <w:rPr>
          <w:b/>
          <w:color w:val="000000"/>
          <w:sz w:val="23"/>
          <w:szCs w:val="23"/>
          <w:shd w:val="clear" w:color="auto" w:fill="FFFFFF"/>
        </w:rPr>
        <w:t>§ 12</w:t>
      </w:r>
    </w:p>
    <w:p w:rsidR="00775B9D" w:rsidRDefault="00775B9D" w:rsidP="00775B9D">
      <w:pPr>
        <w:pStyle w:val="Styl"/>
        <w:shd w:val="clear" w:color="auto" w:fill="FFFFFF"/>
        <w:spacing w:line="360" w:lineRule="auto"/>
        <w:ind w:right="5"/>
        <w:jc w:val="both"/>
        <w:rPr>
          <w:color w:val="000000"/>
          <w:sz w:val="23"/>
          <w:szCs w:val="23"/>
          <w:shd w:val="clear" w:color="auto" w:fill="FFFFFF"/>
        </w:rPr>
      </w:pPr>
      <w:r w:rsidRPr="00C35BE9">
        <w:rPr>
          <w:color w:val="000000"/>
          <w:sz w:val="23"/>
          <w:szCs w:val="23"/>
          <w:shd w:val="clear" w:color="auto" w:fill="FFFFFF"/>
        </w:rPr>
        <w:t xml:space="preserve">Integralnymi składnikami niniejszej umowy są następujące dokumenty: </w:t>
      </w:r>
    </w:p>
    <w:p w:rsidR="00775B9D" w:rsidRPr="00C35BE9" w:rsidRDefault="00775B9D" w:rsidP="00775B9D">
      <w:pPr>
        <w:pStyle w:val="Styl"/>
        <w:shd w:val="clear" w:color="auto" w:fill="FFFFFF"/>
        <w:spacing w:line="360" w:lineRule="auto"/>
        <w:ind w:right="5"/>
        <w:jc w:val="both"/>
        <w:rPr>
          <w:i/>
          <w:iCs/>
          <w:color w:val="000000"/>
          <w:sz w:val="23"/>
          <w:szCs w:val="23"/>
          <w:shd w:val="clear" w:color="auto" w:fill="FFFFFF"/>
        </w:rPr>
      </w:pPr>
      <w:r>
        <w:rPr>
          <w:i/>
          <w:iCs/>
          <w:color w:val="000000"/>
          <w:sz w:val="23"/>
          <w:szCs w:val="23"/>
          <w:shd w:val="clear" w:color="auto" w:fill="FFFFFF"/>
        </w:rPr>
        <w:t xml:space="preserve">1. </w:t>
      </w:r>
      <w:r w:rsidRPr="00C35BE9">
        <w:rPr>
          <w:i/>
          <w:iCs/>
          <w:color w:val="000000"/>
          <w:sz w:val="23"/>
          <w:szCs w:val="23"/>
          <w:shd w:val="clear" w:color="auto" w:fill="FFFFFF"/>
        </w:rPr>
        <w:t>Specyfikacja</w:t>
      </w:r>
      <w:r>
        <w:rPr>
          <w:i/>
          <w:iCs/>
          <w:color w:val="000000"/>
          <w:sz w:val="23"/>
          <w:szCs w:val="23"/>
          <w:shd w:val="clear" w:color="auto" w:fill="FFFFFF"/>
        </w:rPr>
        <w:t xml:space="preserve"> Istotnych Warunków Zamówienia,</w:t>
      </w:r>
    </w:p>
    <w:p w:rsidR="00775B9D" w:rsidRPr="00C35BE9" w:rsidRDefault="00775B9D" w:rsidP="00775B9D">
      <w:pPr>
        <w:pStyle w:val="Styl"/>
        <w:shd w:val="clear" w:color="auto" w:fill="FFFFFF"/>
        <w:spacing w:line="360" w:lineRule="auto"/>
        <w:ind w:right="5"/>
        <w:jc w:val="both"/>
        <w:rPr>
          <w:i/>
          <w:iCs/>
          <w:color w:val="000000"/>
          <w:sz w:val="23"/>
          <w:szCs w:val="23"/>
          <w:shd w:val="clear" w:color="auto" w:fill="FFFFFF"/>
        </w:rPr>
      </w:pPr>
      <w:r w:rsidRPr="00C35BE9">
        <w:rPr>
          <w:i/>
          <w:iCs/>
          <w:color w:val="000000"/>
          <w:sz w:val="23"/>
          <w:szCs w:val="23"/>
          <w:shd w:val="clear" w:color="auto" w:fill="FFFFFF"/>
        </w:rPr>
        <w:t xml:space="preserve">2. Parametry techniczne sprzętu. </w:t>
      </w:r>
    </w:p>
    <w:p w:rsidR="00775B9D" w:rsidRDefault="00775B9D" w:rsidP="00775B9D">
      <w:pPr>
        <w:pStyle w:val="Styl"/>
        <w:shd w:val="clear" w:color="auto" w:fill="FFFFFF"/>
        <w:spacing w:line="360" w:lineRule="auto"/>
        <w:ind w:right="5"/>
        <w:jc w:val="both"/>
        <w:rPr>
          <w:color w:val="000000"/>
          <w:sz w:val="23"/>
          <w:szCs w:val="23"/>
          <w:shd w:val="clear" w:color="auto" w:fill="FFFFFF"/>
        </w:rPr>
      </w:pPr>
    </w:p>
    <w:p w:rsidR="00775B9D" w:rsidRDefault="00775B9D" w:rsidP="00775B9D">
      <w:pPr>
        <w:pStyle w:val="Styl"/>
        <w:shd w:val="clear" w:color="auto" w:fill="FFFFFF"/>
        <w:spacing w:line="360" w:lineRule="auto"/>
        <w:ind w:right="5"/>
        <w:jc w:val="both"/>
        <w:rPr>
          <w:color w:val="000000"/>
          <w:sz w:val="23"/>
          <w:szCs w:val="23"/>
          <w:shd w:val="clear" w:color="auto" w:fill="FFFFFF"/>
        </w:rPr>
      </w:pPr>
    </w:p>
    <w:p w:rsidR="00775B9D" w:rsidRPr="00776E9D" w:rsidRDefault="00775B9D" w:rsidP="00775B9D">
      <w:pPr>
        <w:pStyle w:val="Styl"/>
        <w:shd w:val="clear" w:color="auto" w:fill="FFFFFF"/>
        <w:spacing w:line="360" w:lineRule="auto"/>
        <w:ind w:right="5"/>
        <w:jc w:val="center"/>
        <w:rPr>
          <w:color w:val="000000"/>
          <w:sz w:val="23"/>
          <w:szCs w:val="23"/>
          <w:shd w:val="clear" w:color="auto" w:fill="FFFFFF"/>
        </w:rPr>
      </w:pPr>
      <w:r>
        <w:rPr>
          <w:color w:val="000000"/>
          <w:sz w:val="23"/>
          <w:szCs w:val="23"/>
          <w:shd w:val="clear" w:color="auto" w:fill="FFFFFF"/>
        </w:rPr>
        <w:t>Wykonawca:</w:t>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t>Zamawiający:</w:t>
      </w:r>
    </w:p>
    <w:p w:rsidR="00775B9D" w:rsidRPr="00C35BE9" w:rsidRDefault="00775B9D" w:rsidP="00775B9D">
      <w:pPr>
        <w:pStyle w:val="Styl"/>
        <w:spacing w:line="360" w:lineRule="auto"/>
        <w:ind w:right="5"/>
        <w:rPr>
          <w:sz w:val="2"/>
          <w:szCs w:val="2"/>
        </w:rPr>
      </w:pPr>
    </w:p>
    <w:p w:rsidR="00775B9D" w:rsidRPr="006755D9" w:rsidRDefault="00775B9D" w:rsidP="00775B9D">
      <w:pPr>
        <w:rPr>
          <w:lang w:val="pl-PL"/>
        </w:rPr>
      </w:pPr>
    </w:p>
    <w:p w:rsidR="007F0116" w:rsidRPr="006755D9" w:rsidRDefault="007F0116" w:rsidP="007F0116">
      <w:pPr>
        <w:rPr>
          <w:lang w:val="pl-PL"/>
        </w:rPr>
      </w:pPr>
    </w:p>
    <w:p w:rsidR="00F00EA2" w:rsidRPr="006755D9" w:rsidRDefault="00F00EA2" w:rsidP="007F0116">
      <w:pPr>
        <w:rPr>
          <w:lang w:val="pl-PL"/>
        </w:rPr>
      </w:pPr>
    </w:p>
    <w:p w:rsidR="00A44B48" w:rsidRPr="00F00EA2" w:rsidRDefault="00A44B48" w:rsidP="00A44B48">
      <w:pPr>
        <w:jc w:val="right"/>
        <w:rPr>
          <w:rFonts w:ascii="Times New Roman" w:hAnsi="Times New Roman" w:cs="Times New Roman"/>
          <w:sz w:val="20"/>
          <w:szCs w:val="20"/>
          <w:lang w:val="pl-PL"/>
        </w:rPr>
      </w:pPr>
      <w:r w:rsidRPr="00F00EA2">
        <w:rPr>
          <w:rFonts w:ascii="Times New Roman" w:hAnsi="Times New Roman" w:cs="Times New Roman"/>
          <w:sz w:val="20"/>
          <w:szCs w:val="20"/>
          <w:lang w:val="pl-PL"/>
        </w:rPr>
        <w:lastRenderedPageBreak/>
        <w:t>Załącznik nr 6</w:t>
      </w:r>
    </w:p>
    <w:p w:rsidR="00F00EA2" w:rsidRPr="00F00EA2" w:rsidRDefault="00F00EA2" w:rsidP="00F00EA2">
      <w:pPr>
        <w:jc w:val="center"/>
        <w:rPr>
          <w:rFonts w:ascii="Arial" w:hAnsi="Arial" w:cs="Arial"/>
          <w:b/>
          <w:sz w:val="36"/>
          <w:szCs w:val="36"/>
          <w:lang w:val="pl-PL"/>
        </w:rPr>
      </w:pPr>
      <w:r w:rsidRPr="00F00EA2">
        <w:rPr>
          <w:rFonts w:ascii="Arial" w:hAnsi="Arial" w:cs="Arial"/>
          <w:b/>
          <w:sz w:val="36"/>
          <w:szCs w:val="36"/>
          <w:lang w:val="pl-PL"/>
        </w:rPr>
        <w:t>OPIS PRZEDMIOTU ZAMÓWIENIA</w:t>
      </w:r>
    </w:p>
    <w:p w:rsidR="00F00EA2" w:rsidRPr="00F00EA2" w:rsidRDefault="00F00EA2" w:rsidP="00F00EA2">
      <w:pPr>
        <w:jc w:val="center"/>
        <w:rPr>
          <w:rFonts w:ascii="Arial" w:hAnsi="Arial" w:cs="Arial"/>
          <w:b/>
          <w:sz w:val="36"/>
          <w:szCs w:val="36"/>
          <w:lang w:val="pl-PL"/>
        </w:rPr>
      </w:pPr>
      <w:r w:rsidRPr="00F00EA2">
        <w:rPr>
          <w:rFonts w:ascii="Arial" w:hAnsi="Arial" w:cs="Arial"/>
          <w:b/>
          <w:sz w:val="36"/>
          <w:szCs w:val="36"/>
          <w:lang w:val="pl-PL"/>
        </w:rPr>
        <w:t>Zadanie 1</w:t>
      </w: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Tablica interaktywna – 5 szt.</w:t>
      </w:r>
    </w:p>
    <w:p w:rsidR="00F00EA2" w:rsidRPr="00F00EA2" w:rsidRDefault="00F00EA2" w:rsidP="00F00EA2">
      <w:pPr>
        <w:rPr>
          <w:rFonts w:ascii="Arial" w:hAnsi="Arial" w:cs="Arial"/>
          <w:lang w:val="pl-PL"/>
        </w:rPr>
      </w:pPr>
      <w:r w:rsidRPr="00F00EA2">
        <w:rPr>
          <w:rFonts w:ascii="Arial" w:hAnsi="Arial" w:cs="Arial"/>
          <w:lang w:val="pl-PL"/>
        </w:rPr>
        <w:t>Producent (należy wpisać nazwę)…………………………………….</w:t>
      </w:r>
    </w:p>
    <w:p w:rsidR="00F00EA2"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p w:rsidR="00F00EA2" w:rsidRPr="00481504" w:rsidRDefault="00F00EA2" w:rsidP="00F00EA2">
      <w:pPr>
        <w:spacing w:line="276" w:lineRule="auto"/>
        <w:jc w:val="both"/>
        <w:rPr>
          <w:rFonts w:ascii="Times New Roman" w:eastAsia="Times New Roman" w:hAnsi="Times New Roman" w:cs="Times New Roman"/>
          <w:b/>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3928"/>
        <w:gridCol w:w="2726"/>
      </w:tblGrid>
      <w:tr w:rsidR="00F00EA2" w:rsidRPr="00481504" w:rsidTr="006755D9">
        <w:trPr>
          <w:trHeight w:val="653"/>
        </w:trPr>
        <w:tc>
          <w:tcPr>
            <w:tcW w:w="2408" w:type="dxa"/>
            <w:shd w:val="clear" w:color="auto" w:fill="auto"/>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Typ</w:t>
            </w:r>
            <w:proofErr w:type="spellEnd"/>
          </w:p>
        </w:tc>
        <w:tc>
          <w:tcPr>
            <w:tcW w:w="3928" w:type="dxa"/>
            <w:shd w:val="clear" w:color="auto" w:fill="auto"/>
          </w:tcPr>
          <w:p w:rsidR="00F00EA2" w:rsidRPr="00481504" w:rsidRDefault="00F00EA2" w:rsidP="006755D9">
            <w:pPr>
              <w:spacing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Minimalne</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wymagania</w:t>
            </w:r>
            <w:proofErr w:type="spellEnd"/>
          </w:p>
        </w:tc>
        <w:tc>
          <w:tcPr>
            <w:tcW w:w="2726" w:type="dxa"/>
          </w:tcPr>
          <w:p w:rsidR="00F00EA2" w:rsidRPr="00481504" w:rsidRDefault="00F00EA2" w:rsidP="006755D9">
            <w:pPr>
              <w:spacing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Oferowane</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wymagania</w:t>
            </w:r>
            <w:proofErr w:type="spellEnd"/>
          </w:p>
        </w:tc>
      </w:tr>
      <w:tr w:rsidR="00F00EA2" w:rsidRPr="006755D9" w:rsidTr="006755D9">
        <w:trPr>
          <w:trHeight w:val="653"/>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Technologia</w:t>
            </w:r>
            <w:proofErr w:type="spellEnd"/>
          </w:p>
        </w:tc>
        <w:tc>
          <w:tcPr>
            <w:tcW w:w="3928" w:type="dxa"/>
            <w:shd w:val="clear" w:color="auto" w:fill="auto"/>
            <w:hideMark/>
          </w:tcPr>
          <w:p w:rsidR="00F00EA2" w:rsidRPr="00F00EA2" w:rsidRDefault="00F00EA2" w:rsidP="006755D9">
            <w:pPr>
              <w:spacing w:line="276" w:lineRule="auto"/>
              <w:jc w:val="both"/>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pozycjonowanie w podczerwieni; nie dopuszcza się zastosowania przystawek ani innych technologii.</w:t>
            </w:r>
          </w:p>
        </w:tc>
        <w:tc>
          <w:tcPr>
            <w:tcW w:w="2726" w:type="dxa"/>
          </w:tcPr>
          <w:p w:rsidR="00F00EA2" w:rsidRPr="00F00EA2" w:rsidRDefault="00F00EA2" w:rsidP="006755D9">
            <w:pPr>
              <w:spacing w:line="276" w:lineRule="auto"/>
              <w:jc w:val="both"/>
              <w:rPr>
                <w:rFonts w:ascii="Times New Roman" w:eastAsia="Times New Roman" w:hAnsi="Times New Roman" w:cs="Times New Roman"/>
                <w:lang w:val="pl-PL" w:eastAsia="pl-PL"/>
              </w:rPr>
            </w:pPr>
          </w:p>
        </w:tc>
      </w:tr>
      <w:tr w:rsidR="00F00EA2" w:rsidRPr="00481504" w:rsidTr="006755D9">
        <w:trPr>
          <w:trHeight w:val="653"/>
        </w:trPr>
        <w:tc>
          <w:tcPr>
            <w:tcW w:w="2408" w:type="dxa"/>
            <w:shd w:val="clear" w:color="auto" w:fill="auto"/>
            <w:hideMark/>
          </w:tcPr>
          <w:p w:rsidR="00F00EA2" w:rsidRPr="00F00EA2" w:rsidRDefault="00F00EA2" w:rsidP="006755D9">
            <w:pPr>
              <w:spacing w:line="276" w:lineRule="auto"/>
              <w:jc w:val="both"/>
              <w:rPr>
                <w:rFonts w:ascii="Times New Roman" w:eastAsia="Times New Roman" w:hAnsi="Times New Roman" w:cs="Times New Roman"/>
                <w:b/>
                <w:lang w:val="pl-PL" w:eastAsia="pl-PL"/>
              </w:rPr>
            </w:pPr>
            <w:r w:rsidRPr="00F00EA2">
              <w:rPr>
                <w:rFonts w:ascii="Times New Roman" w:eastAsia="Times New Roman" w:hAnsi="Times New Roman" w:cs="Times New Roman"/>
                <w:b/>
                <w:lang w:val="pl-PL" w:eastAsia="pl-PL"/>
              </w:rPr>
              <w:t>Obszar interaktywny [szer./wys. cm]</w:t>
            </w:r>
          </w:p>
        </w:tc>
        <w:tc>
          <w:tcPr>
            <w:tcW w:w="392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lang w:eastAsia="pl-PL"/>
              </w:rPr>
            </w:pPr>
            <w:r w:rsidRPr="00481504">
              <w:rPr>
                <w:rFonts w:ascii="Times New Roman" w:eastAsia="Times New Roman" w:hAnsi="Times New Roman" w:cs="Times New Roman"/>
                <w:lang w:eastAsia="pl-PL"/>
              </w:rPr>
              <w:t>minimum 1</w:t>
            </w:r>
            <w:r>
              <w:rPr>
                <w:rFonts w:ascii="Times New Roman" w:eastAsia="Times New Roman" w:hAnsi="Times New Roman" w:cs="Times New Roman"/>
                <w:lang w:eastAsia="pl-PL"/>
              </w:rPr>
              <w:t>61</w:t>
            </w:r>
            <w:r w:rsidRPr="00481504">
              <w:rPr>
                <w:rFonts w:ascii="Times New Roman" w:eastAsia="Times New Roman" w:hAnsi="Times New Roman" w:cs="Times New Roman"/>
                <w:lang w:eastAsia="pl-PL"/>
              </w:rPr>
              <w:t>,0 cm x 11</w:t>
            </w:r>
            <w:r>
              <w:rPr>
                <w:rFonts w:ascii="Times New Roman" w:eastAsia="Times New Roman" w:hAnsi="Times New Roman" w:cs="Times New Roman"/>
                <w:lang w:eastAsia="pl-PL"/>
              </w:rPr>
              <w:t>2</w:t>
            </w:r>
            <w:r w:rsidRPr="00481504">
              <w:rPr>
                <w:rFonts w:ascii="Times New Roman" w:eastAsia="Times New Roman" w:hAnsi="Times New Roman" w:cs="Times New Roman"/>
                <w:lang w:eastAsia="pl-PL"/>
              </w:rPr>
              <w:t>,0 cm.</w:t>
            </w:r>
          </w:p>
        </w:tc>
        <w:tc>
          <w:tcPr>
            <w:tcW w:w="2726" w:type="dxa"/>
          </w:tcPr>
          <w:p w:rsidR="00F00EA2" w:rsidRPr="00481504" w:rsidRDefault="00F00EA2" w:rsidP="006755D9">
            <w:pPr>
              <w:spacing w:line="276" w:lineRule="auto"/>
              <w:jc w:val="both"/>
              <w:rPr>
                <w:rFonts w:ascii="Times New Roman" w:eastAsia="Times New Roman" w:hAnsi="Times New Roman" w:cs="Times New Roman"/>
                <w:lang w:eastAsia="pl-PL"/>
              </w:rPr>
            </w:pPr>
          </w:p>
        </w:tc>
      </w:tr>
      <w:tr w:rsidR="00F00EA2" w:rsidRPr="00481504" w:rsidTr="006755D9">
        <w:trPr>
          <w:trHeight w:val="653"/>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Przekątna</w:t>
            </w:r>
            <w:proofErr w:type="spellEnd"/>
            <w:r w:rsidRPr="00481504">
              <w:rPr>
                <w:rFonts w:ascii="Times New Roman" w:eastAsia="Times New Roman" w:hAnsi="Times New Roman" w:cs="Times New Roman"/>
                <w:b/>
                <w:lang w:eastAsia="pl-PL"/>
              </w:rPr>
              <w:t xml:space="preserve"> </w:t>
            </w:r>
            <w:proofErr w:type="spellStart"/>
            <w:r w:rsidRPr="00481504">
              <w:rPr>
                <w:rFonts w:ascii="Times New Roman" w:eastAsia="Times New Roman" w:hAnsi="Times New Roman" w:cs="Times New Roman"/>
                <w:b/>
                <w:lang w:eastAsia="pl-PL"/>
              </w:rPr>
              <w:t>wymiaru</w:t>
            </w:r>
            <w:proofErr w:type="spellEnd"/>
            <w:r w:rsidRPr="00481504">
              <w:rPr>
                <w:rFonts w:ascii="Times New Roman" w:eastAsia="Times New Roman" w:hAnsi="Times New Roman" w:cs="Times New Roman"/>
                <w:b/>
                <w:lang w:eastAsia="pl-PL"/>
              </w:rPr>
              <w:t xml:space="preserve"> </w:t>
            </w:r>
            <w:proofErr w:type="spellStart"/>
            <w:r w:rsidRPr="00481504">
              <w:rPr>
                <w:rFonts w:ascii="Times New Roman" w:eastAsia="Times New Roman" w:hAnsi="Times New Roman" w:cs="Times New Roman"/>
                <w:b/>
                <w:lang w:eastAsia="pl-PL"/>
              </w:rPr>
              <w:t>interaktywnego</w:t>
            </w:r>
            <w:proofErr w:type="spellEnd"/>
            <w:r w:rsidRPr="00481504">
              <w:rPr>
                <w:rFonts w:ascii="Times New Roman" w:eastAsia="Times New Roman" w:hAnsi="Times New Roman" w:cs="Times New Roman"/>
                <w:b/>
                <w:lang w:eastAsia="pl-PL"/>
              </w:rPr>
              <w:t xml:space="preserve"> [cm]</w:t>
            </w:r>
          </w:p>
        </w:tc>
        <w:tc>
          <w:tcPr>
            <w:tcW w:w="392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lang w:eastAsia="pl-PL"/>
              </w:rPr>
            </w:pPr>
            <w:r w:rsidRPr="00481504">
              <w:rPr>
                <w:rFonts w:ascii="Times New Roman" w:eastAsia="Times New Roman" w:hAnsi="Times New Roman" w:cs="Times New Roman"/>
                <w:lang w:eastAsia="pl-PL"/>
              </w:rPr>
              <w:t xml:space="preserve">co </w:t>
            </w:r>
            <w:proofErr w:type="spellStart"/>
            <w:r w:rsidRPr="00481504">
              <w:rPr>
                <w:rFonts w:ascii="Times New Roman" w:eastAsia="Times New Roman" w:hAnsi="Times New Roman" w:cs="Times New Roman"/>
                <w:lang w:eastAsia="pl-PL"/>
              </w:rPr>
              <w:t>najmniej</w:t>
            </w:r>
            <w:proofErr w:type="spellEnd"/>
            <w:r w:rsidRPr="00481504">
              <w:rPr>
                <w:rFonts w:ascii="Times New Roman" w:eastAsia="Times New Roman" w:hAnsi="Times New Roman" w:cs="Times New Roman"/>
                <w:lang w:eastAsia="pl-PL"/>
              </w:rPr>
              <w:t xml:space="preserve"> 19</w:t>
            </w:r>
            <w:r>
              <w:rPr>
                <w:rFonts w:ascii="Times New Roman" w:eastAsia="Times New Roman" w:hAnsi="Times New Roman" w:cs="Times New Roman"/>
                <w:lang w:eastAsia="pl-PL"/>
              </w:rPr>
              <w:t>8,0</w:t>
            </w:r>
            <w:r w:rsidRPr="00481504">
              <w:rPr>
                <w:rFonts w:ascii="Times New Roman" w:eastAsia="Times New Roman" w:hAnsi="Times New Roman" w:cs="Times New Roman"/>
                <w:lang w:eastAsia="pl-PL"/>
              </w:rPr>
              <w:t>cm.</w:t>
            </w:r>
          </w:p>
        </w:tc>
        <w:tc>
          <w:tcPr>
            <w:tcW w:w="2726" w:type="dxa"/>
          </w:tcPr>
          <w:p w:rsidR="00F00EA2" w:rsidRPr="00481504" w:rsidRDefault="00F00EA2" w:rsidP="006755D9">
            <w:pPr>
              <w:spacing w:line="276" w:lineRule="auto"/>
              <w:jc w:val="both"/>
              <w:rPr>
                <w:rFonts w:ascii="Times New Roman" w:eastAsia="Times New Roman" w:hAnsi="Times New Roman" w:cs="Times New Roman"/>
                <w:lang w:eastAsia="pl-PL"/>
              </w:rPr>
            </w:pPr>
          </w:p>
        </w:tc>
      </w:tr>
      <w:tr w:rsidR="00F00EA2" w:rsidRPr="00481504" w:rsidTr="006755D9">
        <w:trPr>
          <w:trHeight w:val="653"/>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r w:rsidRPr="00481504">
              <w:rPr>
                <w:rFonts w:ascii="Times New Roman" w:eastAsia="Times New Roman" w:hAnsi="Times New Roman" w:cs="Times New Roman"/>
                <w:b/>
                <w:lang w:eastAsia="pl-PL"/>
              </w:rPr>
              <w:t xml:space="preserve">Format </w:t>
            </w:r>
          </w:p>
        </w:tc>
        <w:tc>
          <w:tcPr>
            <w:tcW w:w="392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lang w:eastAsia="pl-PL"/>
              </w:rPr>
            </w:pPr>
            <w:r w:rsidRPr="00481504">
              <w:rPr>
                <w:rFonts w:ascii="Times New Roman" w:eastAsia="Times New Roman" w:hAnsi="Times New Roman" w:cs="Times New Roman"/>
                <w:lang w:eastAsia="pl-PL"/>
              </w:rPr>
              <w:t>4:3.</w:t>
            </w:r>
          </w:p>
        </w:tc>
        <w:tc>
          <w:tcPr>
            <w:tcW w:w="2726" w:type="dxa"/>
          </w:tcPr>
          <w:p w:rsidR="00F00EA2" w:rsidRPr="00481504" w:rsidRDefault="00F00EA2" w:rsidP="006755D9">
            <w:pPr>
              <w:spacing w:line="276" w:lineRule="auto"/>
              <w:jc w:val="both"/>
              <w:rPr>
                <w:rFonts w:ascii="Times New Roman" w:eastAsia="Times New Roman" w:hAnsi="Times New Roman" w:cs="Times New Roman"/>
                <w:lang w:eastAsia="pl-PL"/>
              </w:rPr>
            </w:pPr>
          </w:p>
        </w:tc>
      </w:tr>
      <w:tr w:rsidR="00F00EA2" w:rsidRPr="00481504" w:rsidTr="006755D9">
        <w:trPr>
          <w:trHeight w:val="653"/>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Powierzchnia</w:t>
            </w:r>
            <w:proofErr w:type="spellEnd"/>
            <w:r w:rsidRPr="00481504">
              <w:rPr>
                <w:rFonts w:ascii="Times New Roman" w:eastAsia="Times New Roman" w:hAnsi="Times New Roman" w:cs="Times New Roman"/>
                <w:b/>
                <w:lang w:eastAsia="pl-PL"/>
              </w:rPr>
              <w:t xml:space="preserve"> </w:t>
            </w:r>
            <w:proofErr w:type="spellStart"/>
            <w:r w:rsidRPr="00481504">
              <w:rPr>
                <w:rFonts w:ascii="Times New Roman" w:eastAsia="Times New Roman" w:hAnsi="Times New Roman" w:cs="Times New Roman"/>
                <w:b/>
                <w:lang w:eastAsia="pl-PL"/>
              </w:rPr>
              <w:t>tablicy</w:t>
            </w:r>
            <w:proofErr w:type="spellEnd"/>
          </w:p>
        </w:tc>
        <w:tc>
          <w:tcPr>
            <w:tcW w:w="392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lang w:eastAsia="pl-PL"/>
              </w:rPr>
            </w:pPr>
            <w:proofErr w:type="spellStart"/>
            <w:r w:rsidRPr="00481504">
              <w:rPr>
                <w:rFonts w:ascii="Times New Roman" w:eastAsia="Times New Roman" w:hAnsi="Times New Roman" w:cs="Times New Roman"/>
                <w:lang w:eastAsia="pl-PL"/>
              </w:rPr>
              <w:t>magnetyczna</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matowa</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sucho</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ścieralna</w:t>
            </w:r>
            <w:proofErr w:type="spellEnd"/>
            <w:r w:rsidRPr="00481504">
              <w:rPr>
                <w:rFonts w:ascii="Times New Roman" w:eastAsia="Times New Roman" w:hAnsi="Times New Roman" w:cs="Times New Roman"/>
                <w:lang w:eastAsia="pl-PL"/>
              </w:rPr>
              <w:t>.</w:t>
            </w:r>
          </w:p>
        </w:tc>
        <w:tc>
          <w:tcPr>
            <w:tcW w:w="2726" w:type="dxa"/>
          </w:tcPr>
          <w:p w:rsidR="00F00EA2" w:rsidRPr="00481504" w:rsidRDefault="00F00EA2" w:rsidP="006755D9">
            <w:pPr>
              <w:spacing w:line="276" w:lineRule="auto"/>
              <w:jc w:val="both"/>
              <w:rPr>
                <w:rFonts w:ascii="Times New Roman" w:eastAsia="Times New Roman" w:hAnsi="Times New Roman" w:cs="Times New Roman"/>
                <w:lang w:eastAsia="pl-PL"/>
              </w:rPr>
            </w:pPr>
          </w:p>
        </w:tc>
      </w:tr>
      <w:tr w:rsidR="00F00EA2" w:rsidRPr="006755D9" w:rsidTr="006755D9">
        <w:trPr>
          <w:trHeight w:val="810"/>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Wyposażenie</w:t>
            </w:r>
            <w:proofErr w:type="spellEnd"/>
          </w:p>
        </w:tc>
        <w:tc>
          <w:tcPr>
            <w:tcW w:w="3928" w:type="dxa"/>
            <w:shd w:val="clear" w:color="auto" w:fill="auto"/>
            <w:hideMark/>
          </w:tcPr>
          <w:p w:rsidR="00F00EA2" w:rsidRPr="00F00EA2" w:rsidRDefault="00F00EA2" w:rsidP="006755D9">
            <w:pPr>
              <w:spacing w:line="276" w:lineRule="auto"/>
              <w:jc w:val="both"/>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półka na pisaki, paski skrótów z nadrukowanymi klawiszami funkcyjnymi (min. 21 po każdej stronie tablicy, z podpisem w j. polskim) przywołującymi wybrane funkcje oprogramowania, oprogramowanie na płycie CD, kabel USB, 2 pisaki, naścienny zestaw montażowy.</w:t>
            </w:r>
          </w:p>
        </w:tc>
        <w:tc>
          <w:tcPr>
            <w:tcW w:w="2726" w:type="dxa"/>
          </w:tcPr>
          <w:p w:rsidR="00F00EA2" w:rsidRPr="00F00EA2" w:rsidRDefault="00F00EA2" w:rsidP="006755D9">
            <w:pPr>
              <w:spacing w:line="276" w:lineRule="auto"/>
              <w:jc w:val="both"/>
              <w:rPr>
                <w:rFonts w:ascii="Times New Roman" w:eastAsia="Times New Roman" w:hAnsi="Times New Roman" w:cs="Times New Roman"/>
                <w:lang w:val="pl-PL" w:eastAsia="pl-PL"/>
              </w:rPr>
            </w:pPr>
          </w:p>
        </w:tc>
      </w:tr>
      <w:tr w:rsidR="00F00EA2" w:rsidRPr="006755D9" w:rsidTr="006755D9">
        <w:trPr>
          <w:trHeight w:val="653"/>
        </w:trPr>
        <w:tc>
          <w:tcPr>
            <w:tcW w:w="2408" w:type="dxa"/>
            <w:vMerge w:val="restart"/>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Walory</w:t>
            </w:r>
            <w:proofErr w:type="spellEnd"/>
            <w:r w:rsidRPr="00481504">
              <w:rPr>
                <w:rFonts w:ascii="Times New Roman" w:eastAsia="Times New Roman" w:hAnsi="Times New Roman" w:cs="Times New Roman"/>
                <w:b/>
                <w:lang w:eastAsia="pl-PL"/>
              </w:rPr>
              <w:t xml:space="preserve"> </w:t>
            </w:r>
            <w:proofErr w:type="spellStart"/>
            <w:r w:rsidRPr="00481504">
              <w:rPr>
                <w:rFonts w:ascii="Times New Roman" w:eastAsia="Times New Roman" w:hAnsi="Times New Roman" w:cs="Times New Roman"/>
                <w:b/>
                <w:lang w:eastAsia="pl-PL"/>
              </w:rPr>
              <w:t>użytkowe</w:t>
            </w:r>
            <w:proofErr w:type="spellEnd"/>
          </w:p>
        </w:tc>
        <w:tc>
          <w:tcPr>
            <w:tcW w:w="3928" w:type="dxa"/>
            <w:shd w:val="clear" w:color="auto" w:fill="auto"/>
            <w:hideMark/>
          </w:tcPr>
          <w:p w:rsidR="00F00EA2" w:rsidRPr="00F00EA2" w:rsidRDefault="00F00EA2" w:rsidP="00C700F6">
            <w:pPr>
              <w:widowControl/>
              <w:numPr>
                <w:ilvl w:val="0"/>
                <w:numId w:val="27"/>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sterowanie co najmniej 4 aktywnymi punktami na interaktywnym obszarze tablicy, jednoczesne kreślenie co najmniej 4 interaktywnych linii,</w:t>
            </w:r>
          </w:p>
        </w:tc>
        <w:tc>
          <w:tcPr>
            <w:tcW w:w="2726" w:type="dxa"/>
          </w:tcPr>
          <w:p w:rsidR="00F00EA2" w:rsidRPr="00F00EA2" w:rsidRDefault="00F00EA2" w:rsidP="00C700F6">
            <w:pPr>
              <w:widowControl/>
              <w:numPr>
                <w:ilvl w:val="0"/>
                <w:numId w:val="27"/>
              </w:numPr>
              <w:suppressAutoHyphens w:val="0"/>
              <w:autoSpaceDN/>
              <w:spacing w:line="276" w:lineRule="auto"/>
              <w:ind w:left="437"/>
              <w:jc w:val="both"/>
              <w:textAlignment w:val="auto"/>
              <w:rPr>
                <w:rFonts w:ascii="Times New Roman" w:eastAsia="Times New Roman" w:hAnsi="Times New Roman" w:cs="Times New Roman"/>
                <w:lang w:val="pl-PL" w:eastAsia="pl-PL"/>
              </w:rPr>
            </w:pPr>
          </w:p>
        </w:tc>
      </w:tr>
      <w:tr w:rsidR="00F00EA2" w:rsidRPr="006755D9" w:rsidTr="006755D9">
        <w:trPr>
          <w:trHeight w:val="653"/>
        </w:trPr>
        <w:tc>
          <w:tcPr>
            <w:tcW w:w="2408" w:type="dxa"/>
            <w:vMerge/>
            <w:shd w:val="clear" w:color="auto" w:fill="auto"/>
            <w:hideMark/>
          </w:tcPr>
          <w:p w:rsidR="00F00EA2" w:rsidRPr="00F00EA2" w:rsidRDefault="00F00EA2" w:rsidP="006755D9">
            <w:pPr>
              <w:spacing w:line="276" w:lineRule="auto"/>
              <w:jc w:val="both"/>
              <w:rPr>
                <w:rFonts w:ascii="Times New Roman" w:eastAsia="Times New Roman" w:hAnsi="Times New Roman" w:cs="Times New Roman"/>
                <w:b/>
                <w:lang w:val="pl-PL" w:eastAsia="pl-PL"/>
              </w:rPr>
            </w:pPr>
          </w:p>
        </w:tc>
        <w:tc>
          <w:tcPr>
            <w:tcW w:w="3928" w:type="dxa"/>
            <w:shd w:val="clear" w:color="auto" w:fill="auto"/>
            <w:hideMark/>
          </w:tcPr>
          <w:p w:rsidR="00F00EA2" w:rsidRPr="00F00EA2" w:rsidRDefault="00F00EA2" w:rsidP="00C700F6">
            <w:pPr>
              <w:widowControl/>
              <w:numPr>
                <w:ilvl w:val="0"/>
                <w:numId w:val="27"/>
              </w:numPr>
              <w:suppressAutoHyphens w:val="0"/>
              <w:autoSpaceDN/>
              <w:spacing w:line="276" w:lineRule="auto"/>
              <w:ind w:left="437"/>
              <w:jc w:val="both"/>
              <w:textAlignment w:val="auto"/>
              <w:rPr>
                <w:rFonts w:ascii="Times New Roman" w:eastAsia="Times New Roman" w:hAnsi="Times New Roman" w:cs="Times New Roman"/>
                <w:lang w:val="pl-PL" w:eastAsia="pl-PL"/>
              </w:rPr>
            </w:pPr>
            <w:proofErr w:type="spellStart"/>
            <w:r w:rsidRPr="00F00EA2">
              <w:rPr>
                <w:rFonts w:ascii="Times New Roman" w:eastAsia="Times New Roman" w:hAnsi="Times New Roman" w:cs="Times New Roman"/>
                <w:i/>
                <w:iCs/>
                <w:lang w:val="pl-PL" w:eastAsia="pl-PL"/>
              </w:rPr>
              <w:t>plug</w:t>
            </w:r>
            <w:proofErr w:type="spellEnd"/>
            <w:r w:rsidRPr="00F00EA2">
              <w:rPr>
                <w:rFonts w:ascii="Times New Roman" w:eastAsia="Times New Roman" w:hAnsi="Times New Roman" w:cs="Times New Roman"/>
                <w:i/>
                <w:iCs/>
                <w:lang w:val="pl-PL" w:eastAsia="pl-PL"/>
              </w:rPr>
              <w:t xml:space="preserve"> </w:t>
            </w:r>
            <w:proofErr w:type="spellStart"/>
            <w:r w:rsidRPr="00F00EA2">
              <w:rPr>
                <w:rFonts w:ascii="Times New Roman" w:eastAsia="Times New Roman" w:hAnsi="Times New Roman" w:cs="Times New Roman"/>
                <w:i/>
                <w:iCs/>
                <w:lang w:val="pl-PL" w:eastAsia="pl-PL"/>
              </w:rPr>
              <w:t>ang</w:t>
            </w:r>
            <w:proofErr w:type="spellEnd"/>
            <w:r w:rsidRPr="00F00EA2">
              <w:rPr>
                <w:rFonts w:ascii="Times New Roman" w:eastAsia="Times New Roman" w:hAnsi="Times New Roman" w:cs="Times New Roman"/>
                <w:i/>
                <w:iCs/>
                <w:lang w:val="pl-PL" w:eastAsia="pl-PL"/>
              </w:rPr>
              <w:t xml:space="preserve"> play</w:t>
            </w:r>
            <w:r w:rsidRPr="00F00EA2">
              <w:rPr>
                <w:rFonts w:ascii="Times New Roman" w:eastAsia="Times New Roman" w:hAnsi="Times New Roman" w:cs="Times New Roman"/>
                <w:lang w:val="pl-PL" w:eastAsia="pl-PL"/>
              </w:rPr>
              <w:t xml:space="preserve"> - tablica po podłączeniu do komputera jest aktywna - nie ma konieczności instalowania sterowników,</w:t>
            </w:r>
          </w:p>
        </w:tc>
        <w:tc>
          <w:tcPr>
            <w:tcW w:w="2726" w:type="dxa"/>
          </w:tcPr>
          <w:p w:rsidR="00F00EA2" w:rsidRPr="00F00EA2" w:rsidRDefault="00F00EA2" w:rsidP="00C700F6">
            <w:pPr>
              <w:widowControl/>
              <w:numPr>
                <w:ilvl w:val="0"/>
                <w:numId w:val="27"/>
              </w:numPr>
              <w:suppressAutoHyphens w:val="0"/>
              <w:autoSpaceDN/>
              <w:spacing w:line="276" w:lineRule="auto"/>
              <w:ind w:left="437"/>
              <w:jc w:val="both"/>
              <w:textAlignment w:val="auto"/>
              <w:rPr>
                <w:rFonts w:ascii="Times New Roman" w:eastAsia="Times New Roman" w:hAnsi="Times New Roman" w:cs="Times New Roman"/>
                <w:i/>
                <w:iCs/>
                <w:lang w:val="pl-PL" w:eastAsia="pl-PL"/>
              </w:rPr>
            </w:pPr>
          </w:p>
        </w:tc>
      </w:tr>
      <w:tr w:rsidR="00F00EA2" w:rsidRPr="00481504" w:rsidTr="006755D9">
        <w:trPr>
          <w:trHeight w:val="653"/>
        </w:trPr>
        <w:tc>
          <w:tcPr>
            <w:tcW w:w="2408" w:type="dxa"/>
            <w:vMerge/>
            <w:shd w:val="clear" w:color="auto" w:fill="auto"/>
            <w:hideMark/>
          </w:tcPr>
          <w:p w:rsidR="00F00EA2" w:rsidRPr="00F00EA2" w:rsidRDefault="00F00EA2" w:rsidP="006755D9">
            <w:pPr>
              <w:spacing w:line="276" w:lineRule="auto"/>
              <w:jc w:val="both"/>
              <w:rPr>
                <w:rFonts w:ascii="Times New Roman" w:eastAsia="Times New Roman" w:hAnsi="Times New Roman" w:cs="Times New Roman"/>
                <w:b/>
                <w:lang w:val="pl-PL" w:eastAsia="pl-PL"/>
              </w:rPr>
            </w:pPr>
          </w:p>
        </w:tc>
        <w:tc>
          <w:tcPr>
            <w:tcW w:w="3928" w:type="dxa"/>
            <w:shd w:val="clear" w:color="auto" w:fill="auto"/>
            <w:hideMark/>
          </w:tcPr>
          <w:p w:rsidR="00F00EA2" w:rsidRPr="00481504" w:rsidRDefault="00F00EA2" w:rsidP="00C700F6">
            <w:pPr>
              <w:widowControl/>
              <w:numPr>
                <w:ilvl w:val="0"/>
                <w:numId w:val="27"/>
              </w:numPr>
              <w:suppressAutoHyphens w:val="0"/>
              <w:autoSpaceDN/>
              <w:spacing w:line="276" w:lineRule="auto"/>
              <w:ind w:left="437"/>
              <w:jc w:val="both"/>
              <w:textAlignment w:val="auto"/>
              <w:rPr>
                <w:rFonts w:ascii="Times New Roman" w:eastAsia="Times New Roman" w:hAnsi="Times New Roman" w:cs="Times New Roman"/>
                <w:lang w:eastAsia="pl-PL"/>
              </w:rPr>
            </w:pPr>
            <w:proofErr w:type="spellStart"/>
            <w:r w:rsidRPr="00481504">
              <w:rPr>
                <w:rFonts w:ascii="Times New Roman" w:eastAsia="Times New Roman" w:hAnsi="Times New Roman" w:cs="Times New Roman"/>
                <w:lang w:eastAsia="pl-PL"/>
              </w:rPr>
              <w:t>rozpoznawanie</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gestów</w:t>
            </w:r>
            <w:proofErr w:type="spellEnd"/>
            <w:r w:rsidRPr="00481504">
              <w:rPr>
                <w:rFonts w:ascii="Times New Roman" w:eastAsia="Times New Roman" w:hAnsi="Times New Roman" w:cs="Times New Roman"/>
                <w:lang w:eastAsia="pl-PL"/>
              </w:rPr>
              <w:t xml:space="preserve"> </w:t>
            </w:r>
            <w:r w:rsidRPr="00481504">
              <w:rPr>
                <w:rFonts w:ascii="Times New Roman" w:eastAsia="Times New Roman" w:hAnsi="Times New Roman" w:cs="Times New Roman"/>
                <w:bCs/>
                <w:lang w:eastAsia="pl-PL"/>
              </w:rPr>
              <w:t>(</w:t>
            </w:r>
            <w:r w:rsidRPr="00481504">
              <w:rPr>
                <w:rFonts w:ascii="Times New Roman" w:eastAsia="Times New Roman" w:hAnsi="Times New Roman" w:cs="Times New Roman"/>
                <w:i/>
                <w:iCs/>
                <w:lang w:eastAsia="pl-PL"/>
              </w:rPr>
              <w:t>multi gesture</w:t>
            </w:r>
            <w:r w:rsidRPr="00481504">
              <w:rPr>
                <w:rFonts w:ascii="Times New Roman" w:eastAsia="Times New Roman" w:hAnsi="Times New Roman" w:cs="Times New Roman"/>
                <w:bCs/>
                <w:lang w:eastAsia="pl-PL"/>
              </w:rPr>
              <w:t>),</w:t>
            </w:r>
          </w:p>
        </w:tc>
        <w:tc>
          <w:tcPr>
            <w:tcW w:w="2726" w:type="dxa"/>
          </w:tcPr>
          <w:p w:rsidR="00F00EA2" w:rsidRPr="00481504" w:rsidRDefault="00F00EA2" w:rsidP="00C700F6">
            <w:pPr>
              <w:widowControl/>
              <w:numPr>
                <w:ilvl w:val="0"/>
                <w:numId w:val="27"/>
              </w:numPr>
              <w:suppressAutoHyphens w:val="0"/>
              <w:autoSpaceDN/>
              <w:spacing w:line="276" w:lineRule="auto"/>
              <w:ind w:left="437"/>
              <w:jc w:val="both"/>
              <w:textAlignment w:val="auto"/>
              <w:rPr>
                <w:rFonts w:ascii="Times New Roman" w:eastAsia="Times New Roman" w:hAnsi="Times New Roman" w:cs="Times New Roman"/>
                <w:lang w:eastAsia="pl-PL"/>
              </w:rPr>
            </w:pPr>
          </w:p>
        </w:tc>
      </w:tr>
      <w:tr w:rsidR="00F00EA2" w:rsidRPr="00481504" w:rsidTr="006755D9">
        <w:trPr>
          <w:trHeight w:val="653"/>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Współpraca</w:t>
            </w:r>
            <w:proofErr w:type="spellEnd"/>
            <w:r w:rsidRPr="00481504">
              <w:rPr>
                <w:rFonts w:ascii="Times New Roman" w:eastAsia="Times New Roman" w:hAnsi="Times New Roman" w:cs="Times New Roman"/>
                <w:b/>
                <w:lang w:eastAsia="pl-PL"/>
              </w:rPr>
              <w:t xml:space="preserve"> z </w:t>
            </w:r>
            <w:proofErr w:type="spellStart"/>
            <w:r w:rsidRPr="00481504">
              <w:rPr>
                <w:rFonts w:ascii="Times New Roman" w:eastAsia="Times New Roman" w:hAnsi="Times New Roman" w:cs="Times New Roman"/>
                <w:b/>
                <w:lang w:eastAsia="pl-PL"/>
              </w:rPr>
              <w:t>systemem</w:t>
            </w:r>
            <w:proofErr w:type="spellEnd"/>
            <w:r w:rsidRPr="00481504">
              <w:rPr>
                <w:rFonts w:ascii="Times New Roman" w:eastAsia="Times New Roman" w:hAnsi="Times New Roman" w:cs="Times New Roman"/>
                <w:b/>
                <w:lang w:eastAsia="pl-PL"/>
              </w:rPr>
              <w:t xml:space="preserve"> </w:t>
            </w:r>
            <w:proofErr w:type="spellStart"/>
            <w:r w:rsidRPr="00481504">
              <w:rPr>
                <w:rFonts w:ascii="Times New Roman" w:eastAsia="Times New Roman" w:hAnsi="Times New Roman" w:cs="Times New Roman"/>
                <w:b/>
                <w:lang w:eastAsia="pl-PL"/>
              </w:rPr>
              <w:lastRenderedPageBreak/>
              <w:t>operacyjnym</w:t>
            </w:r>
            <w:proofErr w:type="spellEnd"/>
            <w:r w:rsidRPr="00481504">
              <w:rPr>
                <w:rFonts w:ascii="Times New Roman" w:eastAsia="Times New Roman" w:hAnsi="Times New Roman" w:cs="Times New Roman"/>
                <w:b/>
                <w:lang w:eastAsia="pl-PL"/>
              </w:rPr>
              <w:t xml:space="preserve"> </w:t>
            </w:r>
          </w:p>
        </w:tc>
        <w:tc>
          <w:tcPr>
            <w:tcW w:w="392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lang w:eastAsia="pl-PL"/>
              </w:rPr>
            </w:pPr>
            <w:r w:rsidRPr="00481504">
              <w:rPr>
                <w:rFonts w:ascii="Times New Roman" w:eastAsia="Times New Roman" w:hAnsi="Times New Roman" w:cs="Times New Roman"/>
                <w:lang w:eastAsia="pl-PL"/>
              </w:rPr>
              <w:lastRenderedPageBreak/>
              <w:t>Windows XP/Vista/7/8/10.</w:t>
            </w:r>
          </w:p>
        </w:tc>
        <w:tc>
          <w:tcPr>
            <w:tcW w:w="2726" w:type="dxa"/>
          </w:tcPr>
          <w:p w:rsidR="00F00EA2" w:rsidRPr="00481504" w:rsidRDefault="00F00EA2" w:rsidP="006755D9">
            <w:pPr>
              <w:spacing w:line="276" w:lineRule="auto"/>
              <w:jc w:val="both"/>
              <w:rPr>
                <w:rFonts w:ascii="Times New Roman" w:eastAsia="Times New Roman" w:hAnsi="Times New Roman" w:cs="Times New Roman"/>
                <w:lang w:eastAsia="pl-PL"/>
              </w:rPr>
            </w:pPr>
          </w:p>
        </w:tc>
      </w:tr>
      <w:tr w:rsidR="00F00EA2" w:rsidRPr="00481504" w:rsidTr="006755D9">
        <w:trPr>
          <w:trHeight w:val="653"/>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lastRenderedPageBreak/>
              <w:t>Certyfikaty</w:t>
            </w:r>
            <w:proofErr w:type="spellEnd"/>
            <w:r w:rsidRPr="00481504">
              <w:rPr>
                <w:rFonts w:ascii="Times New Roman" w:eastAsia="Times New Roman" w:hAnsi="Times New Roman" w:cs="Times New Roman"/>
                <w:b/>
                <w:lang w:eastAsia="pl-PL"/>
              </w:rPr>
              <w:t xml:space="preserve"> </w:t>
            </w:r>
            <w:proofErr w:type="spellStart"/>
            <w:r w:rsidRPr="00481504">
              <w:rPr>
                <w:rFonts w:ascii="Times New Roman" w:eastAsia="Times New Roman" w:hAnsi="Times New Roman" w:cs="Times New Roman"/>
                <w:b/>
                <w:lang w:eastAsia="pl-PL"/>
              </w:rPr>
              <w:t>produktu</w:t>
            </w:r>
            <w:proofErr w:type="spellEnd"/>
          </w:p>
        </w:tc>
        <w:tc>
          <w:tcPr>
            <w:tcW w:w="392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lang w:eastAsia="pl-PL"/>
              </w:rPr>
            </w:pPr>
            <w:r w:rsidRPr="00481504">
              <w:rPr>
                <w:rFonts w:ascii="Times New Roman" w:eastAsia="Times New Roman" w:hAnsi="Times New Roman" w:cs="Times New Roman"/>
                <w:lang w:eastAsia="pl-PL"/>
              </w:rPr>
              <w:t>CE, FCC, ROHS.</w:t>
            </w:r>
          </w:p>
        </w:tc>
        <w:tc>
          <w:tcPr>
            <w:tcW w:w="2726" w:type="dxa"/>
          </w:tcPr>
          <w:p w:rsidR="00F00EA2" w:rsidRPr="00481504" w:rsidRDefault="00F00EA2" w:rsidP="006755D9">
            <w:pPr>
              <w:spacing w:line="276" w:lineRule="auto"/>
              <w:jc w:val="both"/>
              <w:rPr>
                <w:rFonts w:ascii="Times New Roman" w:eastAsia="Times New Roman" w:hAnsi="Times New Roman" w:cs="Times New Roman"/>
                <w:lang w:eastAsia="pl-PL"/>
              </w:rPr>
            </w:pPr>
          </w:p>
        </w:tc>
      </w:tr>
      <w:tr w:rsidR="00F00EA2" w:rsidRPr="006755D9" w:rsidTr="006755D9">
        <w:trPr>
          <w:trHeight w:val="653"/>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Gwarancja</w:t>
            </w:r>
            <w:proofErr w:type="spellEnd"/>
            <w:r w:rsidRPr="00481504">
              <w:rPr>
                <w:rFonts w:ascii="Times New Roman" w:eastAsia="Times New Roman" w:hAnsi="Times New Roman" w:cs="Times New Roman"/>
                <w:b/>
                <w:lang w:eastAsia="pl-PL"/>
              </w:rPr>
              <w:t xml:space="preserve"> </w:t>
            </w:r>
          </w:p>
        </w:tc>
        <w:tc>
          <w:tcPr>
            <w:tcW w:w="3928" w:type="dxa"/>
            <w:shd w:val="clear" w:color="auto" w:fill="auto"/>
            <w:hideMark/>
          </w:tcPr>
          <w:p w:rsidR="00F00EA2" w:rsidRPr="00F00EA2" w:rsidRDefault="00F00EA2" w:rsidP="006755D9">
            <w:pPr>
              <w:spacing w:line="276" w:lineRule="auto"/>
              <w:jc w:val="both"/>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co najmniej 3 lata na tablicę, co najmniej 1 rok na pozostałe komponenty, przy czym warunki gwarancji muszą:</w:t>
            </w:r>
          </w:p>
          <w:p w:rsidR="00F00EA2" w:rsidRPr="00F00EA2" w:rsidRDefault="00F00EA2" w:rsidP="00C700F6">
            <w:pPr>
              <w:widowControl/>
              <w:numPr>
                <w:ilvl w:val="0"/>
                <w:numId w:val="28"/>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umożliwiać Zamawiającemu wykonanie uprawień gwarancyjnych na terytorium Rzeczypospolitej Polskiej,</w:t>
            </w:r>
          </w:p>
          <w:p w:rsidR="00F00EA2" w:rsidRPr="00F00EA2" w:rsidRDefault="00F00EA2" w:rsidP="00C700F6">
            <w:pPr>
              <w:widowControl/>
              <w:numPr>
                <w:ilvl w:val="0"/>
                <w:numId w:val="28"/>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przewidywać przysługiwanie Zamawiającemu uprawnień z tytułu gwarancji bez potrzeby dokonywania odpłatnych przeglądów,</w:t>
            </w:r>
          </w:p>
          <w:p w:rsidR="00F00EA2" w:rsidRPr="00F00EA2" w:rsidRDefault="00F00EA2" w:rsidP="00C700F6">
            <w:pPr>
              <w:widowControl/>
              <w:numPr>
                <w:ilvl w:val="0"/>
                <w:numId w:val="28"/>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 xml:space="preserve">przewidywać nieodpłatne usuwanie przez gwaranta wad przedmiotu umowy, ujawnionych w okresie gwarancji.    </w:t>
            </w:r>
          </w:p>
        </w:tc>
        <w:tc>
          <w:tcPr>
            <w:tcW w:w="2726" w:type="dxa"/>
          </w:tcPr>
          <w:p w:rsidR="00F00EA2" w:rsidRPr="00F00EA2" w:rsidRDefault="00F00EA2" w:rsidP="006755D9">
            <w:pPr>
              <w:spacing w:line="276" w:lineRule="auto"/>
              <w:jc w:val="both"/>
              <w:rPr>
                <w:rFonts w:ascii="Times New Roman" w:eastAsia="Times New Roman" w:hAnsi="Times New Roman" w:cs="Times New Roman"/>
                <w:lang w:val="pl-PL" w:eastAsia="pl-PL"/>
              </w:rPr>
            </w:pPr>
          </w:p>
        </w:tc>
      </w:tr>
      <w:tr w:rsidR="00F00EA2" w:rsidRPr="006755D9" w:rsidTr="006755D9">
        <w:trPr>
          <w:trHeight w:val="653"/>
        </w:trPr>
        <w:tc>
          <w:tcPr>
            <w:tcW w:w="2408" w:type="dxa"/>
            <w:vMerge w:val="restart"/>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t>Oprogramowanie</w:t>
            </w:r>
            <w:proofErr w:type="spellEnd"/>
            <w:r w:rsidRPr="00481504">
              <w:rPr>
                <w:rFonts w:ascii="Times New Roman" w:eastAsia="Times New Roman" w:hAnsi="Times New Roman" w:cs="Times New Roman"/>
                <w:b/>
                <w:lang w:eastAsia="pl-PL"/>
              </w:rPr>
              <w:t xml:space="preserve"> </w:t>
            </w:r>
          </w:p>
        </w:tc>
        <w:tc>
          <w:tcPr>
            <w:tcW w:w="3928" w:type="dxa"/>
            <w:shd w:val="clear" w:color="auto" w:fill="auto"/>
            <w:hideMark/>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możliwość wstawiania tabel z poziomu programu z możliwością edycji,</w:t>
            </w:r>
          </w:p>
        </w:tc>
        <w:tc>
          <w:tcPr>
            <w:tcW w:w="2726" w:type="dxa"/>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p>
        </w:tc>
      </w:tr>
      <w:tr w:rsidR="00F00EA2" w:rsidRPr="00481504" w:rsidTr="006755D9">
        <w:trPr>
          <w:trHeight w:val="562"/>
        </w:trPr>
        <w:tc>
          <w:tcPr>
            <w:tcW w:w="2408" w:type="dxa"/>
            <w:vMerge/>
            <w:shd w:val="clear" w:color="auto" w:fill="auto"/>
            <w:hideMark/>
          </w:tcPr>
          <w:p w:rsidR="00F00EA2" w:rsidRPr="00F00EA2" w:rsidRDefault="00F00EA2" w:rsidP="006755D9">
            <w:pPr>
              <w:spacing w:line="276" w:lineRule="auto"/>
              <w:jc w:val="both"/>
              <w:rPr>
                <w:rFonts w:ascii="Times New Roman" w:eastAsia="Times New Roman" w:hAnsi="Times New Roman" w:cs="Times New Roman"/>
                <w:b/>
                <w:lang w:val="pl-PL" w:eastAsia="pl-PL"/>
              </w:rPr>
            </w:pPr>
          </w:p>
        </w:tc>
        <w:tc>
          <w:tcPr>
            <w:tcW w:w="3928" w:type="dxa"/>
            <w:shd w:val="clear" w:color="auto" w:fill="auto"/>
            <w:hideMark/>
          </w:tcPr>
          <w:p w:rsidR="00F00EA2" w:rsidRPr="00481504"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eastAsia="pl-PL"/>
              </w:rPr>
            </w:pPr>
            <w:proofErr w:type="spellStart"/>
            <w:r w:rsidRPr="00481504">
              <w:rPr>
                <w:rFonts w:ascii="Times New Roman" w:eastAsia="Times New Roman" w:hAnsi="Times New Roman" w:cs="Times New Roman"/>
                <w:lang w:eastAsia="pl-PL"/>
              </w:rPr>
              <w:t>narzędzia</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cyrkiel</w:t>
            </w:r>
            <w:proofErr w:type="spellEnd"/>
            <w:r w:rsidRPr="00481504">
              <w:rPr>
                <w:rFonts w:ascii="Times New Roman" w:eastAsia="Times New Roman" w:hAnsi="Times New Roman" w:cs="Times New Roman"/>
                <w:lang w:eastAsia="pl-PL"/>
              </w:rPr>
              <w:t>", "</w:t>
            </w:r>
            <w:proofErr w:type="spellStart"/>
            <w:r w:rsidRPr="00481504">
              <w:rPr>
                <w:rFonts w:ascii="Times New Roman" w:eastAsia="Times New Roman" w:hAnsi="Times New Roman" w:cs="Times New Roman"/>
                <w:lang w:eastAsia="pl-PL"/>
              </w:rPr>
              <w:t>kątomierz</w:t>
            </w:r>
            <w:proofErr w:type="spellEnd"/>
            <w:r w:rsidRPr="00481504">
              <w:rPr>
                <w:rFonts w:ascii="Times New Roman" w:eastAsia="Times New Roman" w:hAnsi="Times New Roman" w:cs="Times New Roman"/>
                <w:lang w:eastAsia="pl-PL"/>
              </w:rPr>
              <w:t>", "</w:t>
            </w:r>
            <w:proofErr w:type="spellStart"/>
            <w:r w:rsidRPr="00481504">
              <w:rPr>
                <w:rFonts w:ascii="Times New Roman" w:eastAsia="Times New Roman" w:hAnsi="Times New Roman" w:cs="Times New Roman"/>
                <w:lang w:eastAsia="pl-PL"/>
              </w:rPr>
              <w:t>linijka</w:t>
            </w:r>
            <w:proofErr w:type="spellEnd"/>
            <w:r w:rsidRPr="00481504">
              <w:rPr>
                <w:rFonts w:ascii="Times New Roman" w:eastAsia="Times New Roman" w:hAnsi="Times New Roman" w:cs="Times New Roman"/>
                <w:lang w:eastAsia="pl-PL"/>
              </w:rPr>
              <w:t>",</w:t>
            </w:r>
          </w:p>
        </w:tc>
        <w:tc>
          <w:tcPr>
            <w:tcW w:w="2726" w:type="dxa"/>
          </w:tcPr>
          <w:p w:rsidR="00F00EA2" w:rsidRPr="00481504"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eastAsia="pl-PL"/>
              </w:rPr>
            </w:pPr>
          </w:p>
        </w:tc>
      </w:tr>
      <w:tr w:rsidR="00F00EA2" w:rsidRPr="006755D9" w:rsidTr="006755D9">
        <w:trPr>
          <w:trHeight w:val="653"/>
        </w:trPr>
        <w:tc>
          <w:tcPr>
            <w:tcW w:w="2408" w:type="dxa"/>
            <w:vMerge/>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
        </w:tc>
        <w:tc>
          <w:tcPr>
            <w:tcW w:w="3928" w:type="dxa"/>
            <w:shd w:val="clear" w:color="auto" w:fill="auto"/>
            <w:hideMark/>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pisanie obiektem – dostępnym z bazy oprogramowania (min.10) lub dowolnym obrazem z zasobów komputera,</w:t>
            </w:r>
          </w:p>
        </w:tc>
        <w:tc>
          <w:tcPr>
            <w:tcW w:w="2726" w:type="dxa"/>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p>
        </w:tc>
      </w:tr>
      <w:tr w:rsidR="00F00EA2" w:rsidRPr="006755D9" w:rsidTr="006755D9">
        <w:trPr>
          <w:trHeight w:val="653"/>
        </w:trPr>
        <w:tc>
          <w:tcPr>
            <w:tcW w:w="2408" w:type="dxa"/>
            <w:vMerge/>
            <w:shd w:val="clear" w:color="auto" w:fill="auto"/>
            <w:hideMark/>
          </w:tcPr>
          <w:p w:rsidR="00F00EA2" w:rsidRPr="00F00EA2" w:rsidRDefault="00F00EA2" w:rsidP="006755D9">
            <w:pPr>
              <w:spacing w:line="276" w:lineRule="auto"/>
              <w:jc w:val="both"/>
              <w:rPr>
                <w:rFonts w:ascii="Times New Roman" w:eastAsia="Times New Roman" w:hAnsi="Times New Roman" w:cs="Times New Roman"/>
                <w:b/>
                <w:lang w:val="pl-PL" w:eastAsia="pl-PL"/>
              </w:rPr>
            </w:pPr>
          </w:p>
        </w:tc>
        <w:tc>
          <w:tcPr>
            <w:tcW w:w="3928" w:type="dxa"/>
            <w:shd w:val="clear" w:color="auto" w:fill="auto"/>
            <w:hideMark/>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 xml:space="preserve">podgląd obrazu z kamery / </w:t>
            </w:r>
            <w:proofErr w:type="spellStart"/>
            <w:r w:rsidRPr="00F00EA2">
              <w:rPr>
                <w:rFonts w:ascii="Times New Roman" w:eastAsia="Times New Roman" w:hAnsi="Times New Roman" w:cs="Times New Roman"/>
                <w:lang w:val="pl-PL" w:eastAsia="pl-PL"/>
              </w:rPr>
              <w:t>wizualizera</w:t>
            </w:r>
            <w:proofErr w:type="spellEnd"/>
            <w:r w:rsidRPr="00F00EA2">
              <w:rPr>
                <w:rFonts w:ascii="Times New Roman" w:eastAsia="Times New Roman" w:hAnsi="Times New Roman" w:cs="Times New Roman"/>
                <w:lang w:val="pl-PL" w:eastAsia="pl-PL"/>
              </w:rPr>
              <w:t>,</w:t>
            </w:r>
          </w:p>
        </w:tc>
        <w:tc>
          <w:tcPr>
            <w:tcW w:w="2726" w:type="dxa"/>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p>
        </w:tc>
      </w:tr>
      <w:tr w:rsidR="00F00EA2" w:rsidRPr="00481504" w:rsidTr="006755D9">
        <w:trPr>
          <w:trHeight w:val="653"/>
        </w:trPr>
        <w:tc>
          <w:tcPr>
            <w:tcW w:w="2408" w:type="dxa"/>
            <w:vMerge/>
            <w:shd w:val="clear" w:color="auto" w:fill="auto"/>
            <w:hideMark/>
          </w:tcPr>
          <w:p w:rsidR="00F00EA2" w:rsidRPr="00F00EA2" w:rsidRDefault="00F00EA2" w:rsidP="006755D9">
            <w:pPr>
              <w:spacing w:line="276" w:lineRule="auto"/>
              <w:jc w:val="both"/>
              <w:rPr>
                <w:rFonts w:ascii="Times New Roman" w:eastAsia="Times New Roman" w:hAnsi="Times New Roman" w:cs="Times New Roman"/>
                <w:b/>
                <w:lang w:val="pl-PL" w:eastAsia="pl-PL"/>
              </w:rPr>
            </w:pPr>
          </w:p>
        </w:tc>
        <w:tc>
          <w:tcPr>
            <w:tcW w:w="3928" w:type="dxa"/>
            <w:shd w:val="clear" w:color="auto" w:fill="auto"/>
            <w:hideMark/>
          </w:tcPr>
          <w:p w:rsidR="00F00EA2" w:rsidRPr="00481504"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eastAsia="pl-PL"/>
              </w:rPr>
            </w:pPr>
            <w:proofErr w:type="spellStart"/>
            <w:r w:rsidRPr="00481504">
              <w:rPr>
                <w:rFonts w:ascii="Times New Roman" w:eastAsia="Times New Roman" w:hAnsi="Times New Roman" w:cs="Times New Roman"/>
                <w:lang w:eastAsia="pl-PL"/>
              </w:rPr>
              <w:t>kreator</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wykresów</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funkcji</w:t>
            </w:r>
            <w:proofErr w:type="spellEnd"/>
            <w:r w:rsidRPr="00481504">
              <w:rPr>
                <w:rFonts w:ascii="Times New Roman" w:eastAsia="Times New Roman" w:hAnsi="Times New Roman" w:cs="Times New Roman"/>
                <w:lang w:eastAsia="pl-PL"/>
              </w:rPr>
              <w:t>,</w:t>
            </w:r>
          </w:p>
        </w:tc>
        <w:tc>
          <w:tcPr>
            <w:tcW w:w="2726" w:type="dxa"/>
          </w:tcPr>
          <w:p w:rsidR="00F00EA2" w:rsidRPr="00481504"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eastAsia="pl-PL"/>
              </w:rPr>
            </w:pPr>
          </w:p>
        </w:tc>
      </w:tr>
      <w:tr w:rsidR="00F00EA2" w:rsidRPr="00481504" w:rsidTr="006755D9">
        <w:trPr>
          <w:trHeight w:val="653"/>
        </w:trPr>
        <w:tc>
          <w:tcPr>
            <w:tcW w:w="2408" w:type="dxa"/>
            <w:vMerge/>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
        </w:tc>
        <w:tc>
          <w:tcPr>
            <w:tcW w:w="3928" w:type="dxa"/>
            <w:shd w:val="clear" w:color="auto" w:fill="auto"/>
            <w:hideMark/>
          </w:tcPr>
          <w:p w:rsidR="00F00EA2" w:rsidRPr="00481504"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eastAsia="pl-PL"/>
              </w:rPr>
            </w:pPr>
            <w:proofErr w:type="spellStart"/>
            <w:r w:rsidRPr="00481504">
              <w:rPr>
                <w:rFonts w:ascii="Times New Roman" w:eastAsia="Times New Roman" w:hAnsi="Times New Roman" w:cs="Times New Roman"/>
                <w:lang w:eastAsia="pl-PL"/>
              </w:rPr>
              <w:t>biblioteka</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graficznych</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zasobów</w:t>
            </w:r>
            <w:proofErr w:type="spellEnd"/>
            <w:r w:rsidRPr="00481504">
              <w:rPr>
                <w:rFonts w:ascii="Times New Roman" w:eastAsia="Times New Roman" w:hAnsi="Times New Roman" w:cs="Times New Roman"/>
                <w:lang w:eastAsia="pl-PL"/>
              </w:rPr>
              <w:t xml:space="preserve"> </w:t>
            </w:r>
            <w:proofErr w:type="spellStart"/>
            <w:r w:rsidRPr="00481504">
              <w:rPr>
                <w:rFonts w:ascii="Times New Roman" w:eastAsia="Times New Roman" w:hAnsi="Times New Roman" w:cs="Times New Roman"/>
                <w:lang w:eastAsia="pl-PL"/>
              </w:rPr>
              <w:t>edukacyjnych</w:t>
            </w:r>
            <w:proofErr w:type="spellEnd"/>
          </w:p>
        </w:tc>
        <w:tc>
          <w:tcPr>
            <w:tcW w:w="2726" w:type="dxa"/>
          </w:tcPr>
          <w:p w:rsidR="00F00EA2" w:rsidRPr="00481504"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eastAsia="pl-PL"/>
              </w:rPr>
            </w:pPr>
          </w:p>
        </w:tc>
      </w:tr>
      <w:tr w:rsidR="00F00EA2" w:rsidRPr="006755D9" w:rsidTr="006755D9">
        <w:trPr>
          <w:trHeight w:val="653"/>
        </w:trPr>
        <w:tc>
          <w:tcPr>
            <w:tcW w:w="2408" w:type="dxa"/>
            <w:vMerge/>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
        </w:tc>
        <w:tc>
          <w:tcPr>
            <w:tcW w:w="3928" w:type="dxa"/>
            <w:shd w:val="clear" w:color="auto" w:fill="auto"/>
            <w:hideMark/>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wstawianie wykresów kołowych oraz słupkowych z poziomu programu z wybieranymi wartościami</w:t>
            </w:r>
          </w:p>
        </w:tc>
        <w:tc>
          <w:tcPr>
            <w:tcW w:w="2726" w:type="dxa"/>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p>
        </w:tc>
      </w:tr>
      <w:tr w:rsidR="00F00EA2" w:rsidRPr="006755D9" w:rsidTr="006755D9">
        <w:trPr>
          <w:trHeight w:val="653"/>
        </w:trPr>
        <w:tc>
          <w:tcPr>
            <w:tcW w:w="2408" w:type="dxa"/>
            <w:vMerge/>
            <w:shd w:val="clear" w:color="auto" w:fill="auto"/>
            <w:hideMark/>
          </w:tcPr>
          <w:p w:rsidR="00F00EA2" w:rsidRPr="00F00EA2" w:rsidRDefault="00F00EA2" w:rsidP="006755D9">
            <w:pPr>
              <w:spacing w:line="276" w:lineRule="auto"/>
              <w:jc w:val="both"/>
              <w:rPr>
                <w:rFonts w:ascii="Times New Roman" w:eastAsia="Times New Roman" w:hAnsi="Times New Roman" w:cs="Times New Roman"/>
                <w:b/>
                <w:lang w:val="pl-PL" w:eastAsia="pl-PL"/>
              </w:rPr>
            </w:pPr>
          </w:p>
        </w:tc>
        <w:tc>
          <w:tcPr>
            <w:tcW w:w="3928" w:type="dxa"/>
            <w:shd w:val="clear" w:color="auto" w:fill="auto"/>
            <w:hideMark/>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automatyczne uruchomienie programu z białą stroną, przezroczystą lub tłem pulpitu</w:t>
            </w:r>
          </w:p>
        </w:tc>
        <w:tc>
          <w:tcPr>
            <w:tcW w:w="2726" w:type="dxa"/>
          </w:tcPr>
          <w:p w:rsidR="00F00EA2" w:rsidRPr="00F00EA2" w:rsidRDefault="00F00EA2" w:rsidP="00C700F6">
            <w:pPr>
              <w:widowControl/>
              <w:numPr>
                <w:ilvl w:val="0"/>
                <w:numId w:val="26"/>
              </w:numPr>
              <w:suppressAutoHyphens w:val="0"/>
              <w:autoSpaceDN/>
              <w:spacing w:line="276" w:lineRule="auto"/>
              <w:ind w:left="437"/>
              <w:jc w:val="both"/>
              <w:textAlignment w:val="auto"/>
              <w:rPr>
                <w:rFonts w:ascii="Times New Roman" w:eastAsia="Times New Roman" w:hAnsi="Times New Roman" w:cs="Times New Roman"/>
                <w:lang w:val="pl-PL" w:eastAsia="pl-PL"/>
              </w:rPr>
            </w:pPr>
          </w:p>
        </w:tc>
      </w:tr>
      <w:tr w:rsidR="00F00EA2" w:rsidRPr="006755D9" w:rsidTr="006755D9">
        <w:trPr>
          <w:trHeight w:val="1030"/>
        </w:trPr>
        <w:tc>
          <w:tcPr>
            <w:tcW w:w="2408" w:type="dxa"/>
            <w:shd w:val="clear" w:color="auto" w:fill="auto"/>
            <w:hideMark/>
          </w:tcPr>
          <w:p w:rsidR="00F00EA2" w:rsidRPr="00481504" w:rsidRDefault="00F00EA2" w:rsidP="006755D9">
            <w:pPr>
              <w:spacing w:line="276" w:lineRule="auto"/>
              <w:jc w:val="both"/>
              <w:rPr>
                <w:rFonts w:ascii="Times New Roman" w:eastAsia="Times New Roman" w:hAnsi="Times New Roman" w:cs="Times New Roman"/>
                <w:b/>
                <w:lang w:eastAsia="pl-PL"/>
              </w:rPr>
            </w:pPr>
            <w:proofErr w:type="spellStart"/>
            <w:r w:rsidRPr="00481504">
              <w:rPr>
                <w:rFonts w:ascii="Times New Roman" w:eastAsia="Times New Roman" w:hAnsi="Times New Roman" w:cs="Times New Roman"/>
                <w:b/>
                <w:lang w:eastAsia="pl-PL"/>
              </w:rPr>
              <w:lastRenderedPageBreak/>
              <w:t>Wymagania</w:t>
            </w:r>
            <w:proofErr w:type="spellEnd"/>
            <w:r w:rsidRPr="00481504">
              <w:rPr>
                <w:rFonts w:ascii="Times New Roman" w:eastAsia="Times New Roman" w:hAnsi="Times New Roman" w:cs="Times New Roman"/>
                <w:b/>
                <w:lang w:eastAsia="pl-PL"/>
              </w:rPr>
              <w:t xml:space="preserve"> </w:t>
            </w:r>
            <w:proofErr w:type="spellStart"/>
            <w:r w:rsidRPr="00481504">
              <w:rPr>
                <w:rFonts w:ascii="Times New Roman" w:eastAsia="Times New Roman" w:hAnsi="Times New Roman" w:cs="Times New Roman"/>
                <w:b/>
                <w:lang w:eastAsia="pl-PL"/>
              </w:rPr>
              <w:t>dodatkowe</w:t>
            </w:r>
            <w:proofErr w:type="spellEnd"/>
          </w:p>
        </w:tc>
        <w:tc>
          <w:tcPr>
            <w:tcW w:w="3928" w:type="dxa"/>
            <w:shd w:val="clear" w:color="auto" w:fill="auto"/>
            <w:hideMark/>
          </w:tcPr>
          <w:p w:rsidR="00F00EA2" w:rsidRPr="00F00EA2" w:rsidRDefault="00F00EA2" w:rsidP="006755D9">
            <w:pPr>
              <w:spacing w:line="276" w:lineRule="auto"/>
              <w:ind w:left="154"/>
              <w:jc w:val="both"/>
              <w:rPr>
                <w:rFonts w:ascii="Times New Roman" w:eastAsia="Times New Roman" w:hAnsi="Times New Roman" w:cs="Times New Roman"/>
                <w:lang w:val="pl-PL" w:eastAsia="pl-PL"/>
              </w:rPr>
            </w:pPr>
            <w:r w:rsidRPr="00F00EA2">
              <w:rPr>
                <w:rFonts w:ascii="Times New Roman" w:eastAsia="Times New Roman" w:hAnsi="Times New Roman" w:cs="Times New Roman"/>
                <w:lang w:val="pl-PL" w:eastAsia="pl-PL"/>
              </w:rPr>
              <w:t>autoryzowany przez producenta (lub innego gwaranta) serwis gwarancyjny w Polsce ma posiadać certyfikat zarządzania jakością ISO 9001 w zakresie procedury serwisowej - dokument potwierdzający należy załączyć do oferty.</w:t>
            </w:r>
          </w:p>
        </w:tc>
        <w:tc>
          <w:tcPr>
            <w:tcW w:w="2726" w:type="dxa"/>
          </w:tcPr>
          <w:p w:rsidR="00F00EA2" w:rsidRPr="00F00EA2" w:rsidRDefault="00F00EA2" w:rsidP="006755D9">
            <w:pPr>
              <w:spacing w:line="276" w:lineRule="auto"/>
              <w:ind w:left="154"/>
              <w:jc w:val="both"/>
              <w:rPr>
                <w:rFonts w:ascii="Times New Roman" w:eastAsia="Times New Roman" w:hAnsi="Times New Roman" w:cs="Times New Roman"/>
                <w:lang w:val="pl-PL" w:eastAsia="pl-PL"/>
              </w:rPr>
            </w:pPr>
          </w:p>
        </w:tc>
      </w:tr>
    </w:tbl>
    <w:p w:rsidR="00F00EA2" w:rsidRPr="00F00EA2" w:rsidRDefault="00F00EA2" w:rsidP="00F00EA2">
      <w:pPr>
        <w:spacing w:line="276" w:lineRule="auto"/>
        <w:ind w:left="720"/>
        <w:jc w:val="both"/>
        <w:rPr>
          <w:rFonts w:ascii="Times New Roman" w:eastAsia="Times New Roman" w:hAnsi="Times New Roman" w:cs="Times New Roman"/>
          <w:b/>
          <w:u w:val="single"/>
          <w:lang w:val="pl-PL" w:eastAsia="pl-PL"/>
        </w:rPr>
      </w:pP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Projektor – 1 szt.</w:t>
      </w:r>
    </w:p>
    <w:p w:rsidR="00F00EA2" w:rsidRPr="00F00EA2" w:rsidRDefault="00F00EA2" w:rsidP="00F00EA2">
      <w:pPr>
        <w:rPr>
          <w:rFonts w:ascii="Arial" w:hAnsi="Arial" w:cs="Arial"/>
          <w:lang w:val="pl-PL"/>
        </w:rPr>
      </w:pPr>
      <w:r w:rsidRPr="00F00EA2">
        <w:rPr>
          <w:rFonts w:ascii="Arial" w:hAnsi="Arial" w:cs="Arial"/>
          <w:lang w:val="pl-PL"/>
        </w:rPr>
        <w:t>Producent (należy wpisać nazwę)…………………………………….</w:t>
      </w:r>
    </w:p>
    <w:p w:rsidR="00F00EA2" w:rsidRPr="006D15A1"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p w:rsidR="00F00EA2" w:rsidRPr="006D15A1" w:rsidRDefault="00F00EA2" w:rsidP="00F00EA2">
      <w:pPr>
        <w:rPr>
          <w:rFonts w:ascii="Arial" w:hAnsi="Arial" w:cs="Arial"/>
        </w:rPr>
      </w:pPr>
    </w:p>
    <w:p w:rsidR="00F00EA2" w:rsidRPr="006D15A1" w:rsidRDefault="00F00EA2" w:rsidP="00F00EA2">
      <w:pPr>
        <w:rPr>
          <w:rFonts w:ascii="Arial" w:hAnsi="Arial" w:cs="Arial"/>
        </w:rPr>
      </w:pPr>
    </w:p>
    <w:tbl>
      <w:tblPr>
        <w:tblW w:w="0" w:type="auto"/>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991"/>
        <w:gridCol w:w="1975"/>
        <w:gridCol w:w="3029"/>
        <w:gridCol w:w="2067"/>
      </w:tblGrid>
      <w:tr w:rsidR="00F00EA2" w:rsidRPr="006D15A1" w:rsidTr="006755D9">
        <w:trPr>
          <w:tblCellSpacing w:w="30" w:type="dxa"/>
        </w:trPr>
        <w:tc>
          <w:tcPr>
            <w:tcW w:w="3876" w:type="dxa"/>
            <w:gridSpan w:val="2"/>
            <w:shd w:val="clear" w:color="auto" w:fill="DDDDDD"/>
          </w:tcPr>
          <w:p w:rsidR="00F00EA2" w:rsidRPr="006D15A1" w:rsidRDefault="00F00EA2" w:rsidP="006755D9">
            <w:pPr>
              <w:spacing w:before="100" w:beforeAutospacing="1" w:after="100" w:afterAutospacing="1"/>
              <w:rPr>
                <w:rFonts w:ascii="Arial" w:eastAsia="Times New Roman" w:hAnsi="Arial" w:cs="Arial"/>
                <w:bCs/>
                <w:lang w:eastAsia="pl-PL"/>
              </w:rPr>
            </w:pPr>
            <w:proofErr w:type="spellStart"/>
            <w:r w:rsidRPr="006D15A1">
              <w:rPr>
                <w:rFonts w:ascii="Arial" w:eastAsia="Times New Roman" w:hAnsi="Arial" w:cs="Arial"/>
                <w:bCs/>
                <w:lang w:eastAsia="pl-PL"/>
              </w:rPr>
              <w:t>Typ</w:t>
            </w:r>
            <w:proofErr w:type="spellEnd"/>
            <w:r w:rsidRPr="006D15A1">
              <w:rPr>
                <w:rFonts w:ascii="Arial" w:eastAsia="Times New Roman" w:hAnsi="Arial" w:cs="Arial"/>
                <w:bCs/>
                <w:lang w:eastAsia="pl-PL"/>
              </w:rPr>
              <w:t xml:space="preserve"> </w:t>
            </w:r>
          </w:p>
        </w:tc>
        <w:tc>
          <w:tcPr>
            <w:tcW w:w="2969" w:type="dxa"/>
            <w:shd w:val="clear" w:color="auto" w:fill="DDDDDD"/>
            <w:vAlign w:val="center"/>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lang w:eastAsia="pl-PL"/>
              </w:rPr>
              <w:t>Minimalne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Parametry</w:t>
            </w:r>
            <w:proofErr w:type="spellEnd"/>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lang w:eastAsia="pl-PL"/>
              </w:rPr>
              <w:t>Oferowane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Parametry</w:t>
            </w:r>
            <w:proofErr w:type="spellEnd"/>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bCs/>
                <w:lang w:eastAsia="pl-PL"/>
              </w:rPr>
              <w:t xml:space="preserve">System </w:t>
            </w:r>
            <w:proofErr w:type="spellStart"/>
            <w:r w:rsidRPr="006D15A1">
              <w:rPr>
                <w:rFonts w:ascii="Arial" w:eastAsia="Times New Roman" w:hAnsi="Arial" w:cs="Arial"/>
                <w:bCs/>
                <w:lang w:eastAsia="pl-PL"/>
              </w:rPr>
              <w:t>projekcji</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lang w:eastAsia="pl-PL"/>
              </w:rPr>
              <w:t>Jedno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czipowy</w:t>
            </w:r>
            <w:proofErr w:type="spellEnd"/>
            <w:r w:rsidRPr="006D15A1">
              <w:rPr>
                <w:rFonts w:ascii="Arial" w:eastAsia="Times New Roman" w:hAnsi="Arial" w:cs="Arial"/>
                <w:lang w:eastAsia="pl-PL"/>
              </w:rPr>
              <w:t xml:space="preserve"> DLP</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Rozdzielczość</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786 432 pixels (1 024 x 768)</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Jasność</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3 000 lumen</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Powtarzalność</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koloru</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 xml:space="preserve">1 073 000 </w:t>
            </w:r>
            <w:proofErr w:type="spellStart"/>
            <w:r w:rsidRPr="006D15A1">
              <w:rPr>
                <w:rFonts w:ascii="Arial" w:eastAsia="Times New Roman" w:hAnsi="Arial" w:cs="Arial"/>
                <w:lang w:eastAsia="pl-PL"/>
              </w:rPr>
              <w:t>000</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kolorów</w:t>
            </w:r>
            <w:proofErr w:type="spellEnd"/>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Współczynnik</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kontrastu</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2 200:1</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bCs/>
                <w:lang w:eastAsia="pl-PL"/>
              </w:rPr>
              <w:t>High contrast ratio</w:t>
            </w:r>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10 000:1</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Rozmiar</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ekranu</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projekcji</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30" do 300"</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Odległość</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projekcji</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120 to 1 200 cm</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Lampa</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lang w:eastAsia="pl-PL"/>
              </w:rPr>
              <w:t>Wysokociśnieniowa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lampa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rtęciowa</w:t>
            </w:r>
            <w:proofErr w:type="spellEnd"/>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restart"/>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Żywotność</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lampy</w:t>
            </w:r>
            <w:proofErr w:type="spellEnd"/>
            <w:r w:rsidRPr="006D15A1">
              <w:rPr>
                <w:rFonts w:ascii="Arial" w:eastAsia="Times New Roman" w:hAnsi="Arial" w:cs="Arial"/>
                <w:lang w:eastAsia="pl-PL"/>
              </w:rPr>
              <w:t>:</w:t>
            </w:r>
          </w:p>
        </w:tc>
        <w:tc>
          <w:tcPr>
            <w:tcW w:w="1915" w:type="dxa"/>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lang w:eastAsia="pl-PL"/>
              </w:rPr>
              <w:t>Standardowo</w:t>
            </w:r>
            <w:proofErr w:type="spellEnd"/>
            <w:r w:rsidRPr="006D15A1">
              <w:rPr>
                <w:rFonts w:ascii="Arial" w:eastAsia="Times New Roman" w:hAnsi="Arial" w:cs="Arial"/>
                <w:lang w:eastAsia="pl-PL"/>
              </w:rPr>
              <w:t xml:space="preserve">: </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 xml:space="preserve">4 500 </w:t>
            </w:r>
            <w:proofErr w:type="spellStart"/>
            <w:r w:rsidRPr="006D15A1">
              <w:rPr>
                <w:rFonts w:ascii="Arial" w:eastAsia="Times New Roman" w:hAnsi="Arial" w:cs="Arial"/>
                <w:lang w:eastAsia="pl-PL"/>
              </w:rPr>
              <w:t>godzin</w:t>
            </w:r>
            <w:proofErr w:type="spellEnd"/>
            <w:r w:rsidRPr="006D15A1">
              <w:rPr>
                <w:rFonts w:ascii="Arial" w:eastAsia="Times New Roman" w:hAnsi="Arial" w:cs="Arial"/>
                <w:lang w:eastAsia="pl-PL"/>
              </w:rPr>
              <w:t xml:space="preserve"> (190 W)</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ign w:val="center"/>
            <w:hideMark/>
          </w:tcPr>
          <w:p w:rsidR="00F00EA2" w:rsidRPr="006D15A1" w:rsidRDefault="00F00EA2" w:rsidP="006755D9">
            <w:pPr>
              <w:rPr>
                <w:rFonts w:ascii="Arial" w:eastAsia="Times New Roman" w:hAnsi="Arial" w:cs="Arial"/>
                <w:lang w:eastAsia="pl-PL"/>
              </w:rPr>
            </w:pP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 xml:space="preserve">Eco: </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 xml:space="preserve">6 000 </w:t>
            </w:r>
            <w:proofErr w:type="spellStart"/>
            <w:r w:rsidRPr="006D15A1">
              <w:rPr>
                <w:rFonts w:ascii="Arial" w:eastAsia="Times New Roman" w:hAnsi="Arial" w:cs="Arial"/>
                <w:lang w:eastAsia="pl-PL"/>
              </w:rPr>
              <w:t>godzin</w:t>
            </w:r>
            <w:proofErr w:type="spellEnd"/>
            <w:r w:rsidRPr="006D15A1">
              <w:rPr>
                <w:rFonts w:ascii="Arial" w:eastAsia="Times New Roman" w:hAnsi="Arial" w:cs="Arial"/>
                <w:lang w:eastAsia="pl-PL"/>
              </w:rPr>
              <w:t xml:space="preserve"> (190 W)</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restart"/>
            <w:shd w:val="clear" w:color="auto" w:fill="DDDDDD"/>
            <w:vAlign w:val="center"/>
            <w:hideMark/>
          </w:tcPr>
          <w:p w:rsidR="00F00EA2" w:rsidRPr="00F00EA2" w:rsidRDefault="00F00EA2" w:rsidP="006755D9">
            <w:pPr>
              <w:spacing w:before="100" w:beforeAutospacing="1" w:after="100" w:afterAutospacing="1"/>
              <w:rPr>
                <w:rFonts w:ascii="Arial" w:eastAsia="Times New Roman" w:hAnsi="Arial" w:cs="Arial"/>
                <w:lang w:val="pl-PL" w:eastAsia="pl-PL"/>
              </w:rPr>
            </w:pPr>
            <w:r w:rsidRPr="00F00EA2">
              <w:rPr>
                <w:rFonts w:ascii="Arial" w:eastAsia="Times New Roman" w:hAnsi="Arial" w:cs="Arial"/>
                <w:bCs/>
                <w:lang w:val="pl-PL" w:eastAsia="pl-PL"/>
              </w:rPr>
              <w:t>Sygnały kompatybilne RGB (analogowe, cyfrowe)</w:t>
            </w:r>
            <w:r w:rsidRPr="00F00EA2">
              <w:rPr>
                <w:rFonts w:ascii="Arial" w:eastAsia="Times New Roman" w:hAnsi="Arial" w:cs="Arial"/>
                <w:lang w:val="pl-PL" w:eastAsia="pl-PL"/>
              </w:rPr>
              <w:t>:</w:t>
            </w: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i/>
                <w:iCs/>
                <w:lang w:eastAsia="pl-PL"/>
              </w:rPr>
              <w:t>Wyświatlacz</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XGA, SVGA, VGA</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ign w:val="center"/>
            <w:hideMark/>
          </w:tcPr>
          <w:p w:rsidR="00F00EA2" w:rsidRPr="006D15A1" w:rsidRDefault="00F00EA2" w:rsidP="006755D9">
            <w:pPr>
              <w:rPr>
                <w:rFonts w:ascii="Arial" w:eastAsia="Times New Roman" w:hAnsi="Arial" w:cs="Arial"/>
                <w:lang w:eastAsia="pl-PL"/>
              </w:rPr>
            </w:pP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i/>
                <w:iCs/>
                <w:lang w:eastAsia="pl-PL"/>
              </w:rPr>
              <w:t>Skompresowany</w:t>
            </w:r>
            <w:proofErr w:type="spellEnd"/>
            <w:r w:rsidRPr="006D15A1">
              <w:rPr>
                <w:rFonts w:ascii="Arial" w:eastAsia="Times New Roman" w:hAnsi="Arial" w:cs="Arial"/>
                <w:i/>
                <w:iCs/>
                <w:lang w:eastAsia="pl-PL"/>
              </w:rPr>
              <w:t xml:space="preserve"> </w:t>
            </w:r>
            <w:proofErr w:type="spellStart"/>
            <w:r w:rsidRPr="006D15A1">
              <w:rPr>
                <w:rFonts w:ascii="Arial" w:eastAsia="Times New Roman" w:hAnsi="Arial" w:cs="Arial"/>
                <w:i/>
                <w:iCs/>
                <w:lang w:eastAsia="pl-PL"/>
              </w:rPr>
              <w:t>obraz</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UXGA, SXGA, WXGA</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2256CA"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Sygnał</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wejściowy</w:t>
            </w:r>
            <w:proofErr w:type="spellEnd"/>
            <w:r w:rsidRPr="006D15A1">
              <w:rPr>
                <w:rFonts w:ascii="Arial" w:eastAsia="Times New Roman" w:hAnsi="Arial" w:cs="Arial"/>
                <w:lang w:eastAsia="pl-PL"/>
              </w:rPr>
              <w:t>:</w:t>
            </w:r>
          </w:p>
        </w:tc>
        <w:tc>
          <w:tcPr>
            <w:tcW w:w="2969" w:type="dxa"/>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NTSC, PAL, SECAM, NTSC4.43, PAL-M, PAL-60</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restart"/>
            <w:shd w:val="clear" w:color="auto" w:fill="DDDDDD"/>
            <w:vAlign w:val="center"/>
            <w:hideMark/>
          </w:tcPr>
          <w:p w:rsidR="00F00EA2" w:rsidRPr="00F00EA2" w:rsidRDefault="00F00EA2" w:rsidP="006755D9">
            <w:pPr>
              <w:spacing w:before="100" w:beforeAutospacing="1" w:after="100" w:afterAutospacing="1"/>
              <w:rPr>
                <w:rFonts w:ascii="Arial" w:eastAsia="Times New Roman" w:hAnsi="Arial" w:cs="Arial"/>
                <w:lang w:val="pl-PL" w:eastAsia="pl-PL"/>
              </w:rPr>
            </w:pPr>
            <w:r w:rsidRPr="00F00EA2">
              <w:rPr>
                <w:rFonts w:ascii="Arial" w:eastAsia="Times New Roman" w:hAnsi="Arial" w:cs="Arial"/>
                <w:bCs/>
                <w:lang w:val="pl-PL" w:eastAsia="pl-PL"/>
              </w:rPr>
              <w:lastRenderedPageBreak/>
              <w:t>Analogowy RGB kompatybilny z częstotliwością skanowania</w:t>
            </w:r>
            <w:r w:rsidRPr="00F00EA2">
              <w:rPr>
                <w:rFonts w:ascii="Arial" w:eastAsia="Times New Roman" w:hAnsi="Arial" w:cs="Arial"/>
                <w:lang w:val="pl-PL" w:eastAsia="pl-PL"/>
              </w:rPr>
              <w:t>:</w:t>
            </w: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i/>
                <w:iCs/>
                <w:lang w:eastAsia="pl-PL"/>
              </w:rPr>
              <w:t>Poziomo</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30 do 100 kHz</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ign w:val="center"/>
            <w:hideMark/>
          </w:tcPr>
          <w:p w:rsidR="00F00EA2" w:rsidRPr="006D15A1" w:rsidRDefault="00F00EA2" w:rsidP="006755D9">
            <w:pPr>
              <w:rPr>
                <w:rFonts w:ascii="Arial" w:eastAsia="Times New Roman" w:hAnsi="Arial" w:cs="Arial"/>
                <w:lang w:eastAsia="pl-PL"/>
              </w:rPr>
            </w:pP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i/>
                <w:iCs/>
                <w:lang w:eastAsia="pl-PL"/>
              </w:rPr>
              <w:t>Pionowo</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50 do 85 Hz</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Współczynnik</w:t>
            </w:r>
            <w:proofErr w:type="spellEnd"/>
            <w:r w:rsidRPr="006D15A1">
              <w:rPr>
                <w:rFonts w:ascii="Arial" w:eastAsia="Times New Roman" w:hAnsi="Arial" w:cs="Arial"/>
                <w:bCs/>
                <w:lang w:eastAsia="pl-PL"/>
              </w:rPr>
              <w:t xml:space="preserve"> zoom</w:t>
            </w:r>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x1,1 (manual)</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2256CA"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bCs/>
                <w:lang w:eastAsia="pl-PL"/>
              </w:rPr>
              <w:t xml:space="preserve">Connection terminal </w:t>
            </w:r>
          </w:p>
        </w:tc>
        <w:tc>
          <w:tcPr>
            <w:tcW w:w="2969" w:type="dxa"/>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Mini D-SUB15pin x 3 (Computer 1 IN, Computer 2 IN, Monitor OUT), Mini DIN 4pin x 1, RCA 1pin x 1, D-SUB 9pin x 1 (RS-232C), Mini Jack x 3 (Audio1 IN, Audio2 IN, Audio OUT), USB-TYPE-</w:t>
            </w:r>
            <w:proofErr w:type="spellStart"/>
            <w:r w:rsidRPr="006D15A1">
              <w:rPr>
                <w:rFonts w:ascii="Arial" w:eastAsia="Times New Roman" w:hAnsi="Arial" w:cs="Arial"/>
                <w:lang w:eastAsia="pl-PL"/>
              </w:rPr>
              <w:t>minB</w:t>
            </w:r>
            <w:proofErr w:type="spellEnd"/>
            <w:r w:rsidRPr="006D15A1">
              <w:rPr>
                <w:rFonts w:ascii="Arial" w:eastAsia="Times New Roman" w:hAnsi="Arial" w:cs="Arial"/>
                <w:lang w:eastAsia="pl-PL"/>
              </w:rPr>
              <w:t xml:space="preserve"> x1, HDMI(1.4) x 1</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2256CA"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Funkcje</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podstawowe</w:t>
            </w:r>
            <w:proofErr w:type="spellEnd"/>
            <w:r w:rsidRPr="006D15A1">
              <w:rPr>
                <w:rFonts w:ascii="Arial" w:eastAsia="Times New Roman" w:hAnsi="Arial" w:cs="Arial"/>
                <w:lang w:eastAsia="pl-PL"/>
              </w:rPr>
              <w:t>:</w:t>
            </w:r>
          </w:p>
        </w:tc>
        <w:tc>
          <w:tcPr>
            <w:tcW w:w="2969" w:type="dxa"/>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Mute (</w:t>
            </w:r>
            <w:proofErr w:type="spellStart"/>
            <w:r w:rsidRPr="006D15A1">
              <w:rPr>
                <w:rFonts w:ascii="Arial" w:eastAsia="Times New Roman" w:hAnsi="Arial" w:cs="Arial"/>
                <w:lang w:eastAsia="pl-PL"/>
              </w:rPr>
              <w:t>Puste</w:t>
            </w:r>
            <w:proofErr w:type="spellEnd"/>
            <w:r w:rsidRPr="006D15A1">
              <w:rPr>
                <w:rFonts w:ascii="Arial" w:eastAsia="Times New Roman" w:hAnsi="Arial" w:cs="Arial"/>
                <w:lang w:eastAsia="pl-PL"/>
              </w:rPr>
              <w:t xml:space="preserve">), Freeze, </w:t>
            </w:r>
            <w:proofErr w:type="spellStart"/>
            <w:r w:rsidRPr="006D15A1">
              <w:rPr>
                <w:rFonts w:ascii="Arial" w:eastAsia="Times New Roman" w:hAnsi="Arial" w:cs="Arial"/>
                <w:lang w:eastAsia="pl-PL"/>
              </w:rPr>
              <w:t>Zmiana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rozmiaru</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Powiększenie</w:t>
            </w:r>
            <w:proofErr w:type="spellEnd"/>
            <w:r w:rsidRPr="006D15A1">
              <w:rPr>
                <w:rFonts w:ascii="Arial" w:eastAsia="Times New Roman" w:hAnsi="Arial" w:cs="Arial"/>
                <w:lang w:eastAsia="pl-PL"/>
              </w:rPr>
              <w:t>), Eco mode, 3D projection (Ready), Wall Color mode, Security bar, Kensington lock</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Wbudowany</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głośnik</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2 W mono</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vAlign w:val="center"/>
            <w:hideMark/>
          </w:tcPr>
          <w:p w:rsidR="00F00EA2" w:rsidRPr="00F00EA2" w:rsidRDefault="00F00EA2" w:rsidP="006755D9">
            <w:pPr>
              <w:spacing w:before="100" w:beforeAutospacing="1" w:after="100" w:afterAutospacing="1"/>
              <w:rPr>
                <w:rFonts w:ascii="Arial" w:eastAsia="Times New Roman" w:hAnsi="Arial" w:cs="Arial"/>
                <w:lang w:val="pl-PL" w:eastAsia="pl-PL"/>
              </w:rPr>
            </w:pPr>
            <w:r w:rsidRPr="00F00EA2">
              <w:rPr>
                <w:rFonts w:ascii="Arial" w:eastAsia="Times New Roman" w:hAnsi="Arial" w:cs="Arial"/>
                <w:bCs/>
                <w:lang w:val="pl-PL" w:eastAsia="pl-PL"/>
              </w:rPr>
              <w:t>Wymiary (szer. x gł. x wys.)</w:t>
            </w:r>
            <w:r w:rsidRPr="00F00EA2">
              <w:rPr>
                <w:rFonts w:ascii="Arial" w:eastAsia="Times New Roman" w:hAnsi="Arial" w:cs="Arial"/>
                <w:lang w:val="pl-PL"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314,2 x 223,5 x 101,7 mm</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Waga</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2,6 kg</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755D9"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Obsługiwane</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języki</w:t>
            </w:r>
            <w:proofErr w:type="spellEnd"/>
            <w:r w:rsidRPr="006D15A1">
              <w:rPr>
                <w:rFonts w:ascii="Arial" w:eastAsia="Times New Roman" w:hAnsi="Arial" w:cs="Arial"/>
                <w:lang w:eastAsia="pl-PL"/>
              </w:rPr>
              <w:t>:</w:t>
            </w:r>
          </w:p>
        </w:tc>
        <w:tc>
          <w:tcPr>
            <w:tcW w:w="2969" w:type="dxa"/>
            <w:shd w:val="clear" w:color="auto" w:fill="DDDDDD"/>
            <w:hideMark/>
          </w:tcPr>
          <w:p w:rsidR="00F00EA2" w:rsidRPr="00F00EA2" w:rsidRDefault="00F00EA2" w:rsidP="006755D9">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Angielski, Niemiecki, Francuski, Włoski, Hiszpański, Holenderski, Szwedzki, Norweski, Duński, Fiński, Węgierski, Czeski, Polski, Portugalski, Rosyjski, </w:t>
            </w:r>
          </w:p>
        </w:tc>
        <w:tc>
          <w:tcPr>
            <w:tcW w:w="1977" w:type="dxa"/>
            <w:shd w:val="clear" w:color="auto" w:fill="DDDDDD"/>
          </w:tcPr>
          <w:p w:rsidR="00F00EA2" w:rsidRPr="00F00EA2" w:rsidRDefault="00F00EA2" w:rsidP="006755D9">
            <w:pPr>
              <w:spacing w:before="100" w:beforeAutospacing="1" w:after="100" w:afterAutospacing="1"/>
              <w:rPr>
                <w:rFonts w:ascii="Arial" w:eastAsia="Times New Roman" w:hAnsi="Arial" w:cs="Arial"/>
                <w:lang w:val="pl-PL" w:eastAsia="pl-PL"/>
              </w:rPr>
            </w:pPr>
          </w:p>
        </w:tc>
      </w:tr>
      <w:tr w:rsidR="00F00EA2" w:rsidRPr="006D15A1"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Źródło</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zasilania</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100 - 240 V, 50/60 Hz</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6905" w:type="dxa"/>
            <w:gridSpan w:val="3"/>
            <w:shd w:val="clear" w:color="auto" w:fill="DDDDDD"/>
            <w:vAlign w:val="center"/>
            <w:hideMark/>
          </w:tcPr>
          <w:p w:rsidR="00F00EA2" w:rsidRPr="006D15A1" w:rsidRDefault="00F00EA2" w:rsidP="006755D9">
            <w:pPr>
              <w:spacing w:before="100" w:beforeAutospacing="1" w:after="100" w:afterAutospacing="1"/>
              <w:jc w:val="center"/>
              <w:rPr>
                <w:rFonts w:ascii="Arial" w:eastAsia="Times New Roman" w:hAnsi="Arial" w:cs="Arial"/>
                <w:lang w:eastAsia="pl-PL"/>
              </w:rPr>
            </w:pPr>
            <w:r w:rsidRPr="006D15A1">
              <w:rPr>
                <w:rFonts w:ascii="Arial" w:eastAsia="Times New Roman" w:hAnsi="Arial" w:cs="Arial"/>
                <w:bCs/>
                <w:lang w:eastAsia="pl-PL"/>
              </w:rPr>
              <w:t>EKOLOGIA</w:t>
            </w:r>
          </w:p>
        </w:tc>
        <w:tc>
          <w:tcPr>
            <w:tcW w:w="1977" w:type="dxa"/>
            <w:shd w:val="clear" w:color="auto" w:fill="DDDDDD"/>
          </w:tcPr>
          <w:p w:rsidR="00F00EA2" w:rsidRPr="006D15A1" w:rsidRDefault="00F00EA2" w:rsidP="006755D9">
            <w:pPr>
              <w:spacing w:before="100" w:beforeAutospacing="1" w:after="100" w:afterAutospacing="1"/>
              <w:jc w:val="center"/>
              <w:rPr>
                <w:rFonts w:ascii="Arial" w:eastAsia="Times New Roman" w:hAnsi="Arial" w:cs="Arial"/>
                <w:bCs/>
                <w:lang w:eastAsia="pl-PL"/>
              </w:rPr>
            </w:pPr>
          </w:p>
        </w:tc>
      </w:tr>
      <w:tr w:rsidR="00F00EA2" w:rsidRPr="006D15A1" w:rsidTr="006755D9">
        <w:trPr>
          <w:tblCellSpacing w:w="30" w:type="dxa"/>
        </w:trPr>
        <w:tc>
          <w:tcPr>
            <w:tcW w:w="1901" w:type="dxa"/>
            <w:vMerge w:val="restart"/>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Pobór</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mocy</w:t>
            </w:r>
            <w:proofErr w:type="spellEnd"/>
            <w:r w:rsidRPr="006D15A1">
              <w:rPr>
                <w:rFonts w:ascii="Arial" w:eastAsia="Times New Roman" w:hAnsi="Arial" w:cs="Arial"/>
                <w:lang w:eastAsia="pl-PL"/>
              </w:rPr>
              <w:t>:</w:t>
            </w: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i/>
                <w:iCs/>
                <w:lang w:eastAsia="pl-PL"/>
              </w:rPr>
              <w:t>Tryb</w:t>
            </w:r>
            <w:proofErr w:type="spellEnd"/>
            <w:r w:rsidRPr="006D15A1">
              <w:rPr>
                <w:rFonts w:ascii="Arial" w:eastAsia="Times New Roman" w:hAnsi="Arial" w:cs="Arial"/>
                <w:i/>
                <w:iCs/>
                <w:lang w:eastAsia="pl-PL"/>
              </w:rPr>
              <w:t xml:space="preserve"> </w:t>
            </w:r>
            <w:proofErr w:type="spellStart"/>
            <w:r w:rsidRPr="006D15A1">
              <w:rPr>
                <w:rFonts w:ascii="Arial" w:eastAsia="Times New Roman" w:hAnsi="Arial" w:cs="Arial"/>
                <w:i/>
                <w:iCs/>
                <w:lang w:eastAsia="pl-PL"/>
              </w:rPr>
              <w:t>pracy</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267 W</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ign w:val="center"/>
            <w:hideMark/>
          </w:tcPr>
          <w:p w:rsidR="00F00EA2" w:rsidRPr="006D15A1" w:rsidRDefault="00F00EA2" w:rsidP="006755D9">
            <w:pPr>
              <w:rPr>
                <w:rFonts w:ascii="Arial" w:eastAsia="Times New Roman" w:hAnsi="Arial" w:cs="Arial"/>
                <w:lang w:eastAsia="pl-PL"/>
              </w:rPr>
            </w:pP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i/>
                <w:iCs/>
                <w:lang w:eastAsia="pl-PL"/>
              </w:rPr>
              <w:t>Tryb</w:t>
            </w:r>
            <w:proofErr w:type="spellEnd"/>
            <w:r w:rsidRPr="006D15A1">
              <w:rPr>
                <w:rFonts w:ascii="Arial" w:eastAsia="Times New Roman" w:hAnsi="Arial" w:cs="Arial"/>
                <w:i/>
                <w:iCs/>
                <w:lang w:eastAsia="pl-PL"/>
              </w:rPr>
              <w:t xml:space="preserve"> </w:t>
            </w:r>
            <w:proofErr w:type="spellStart"/>
            <w:r w:rsidRPr="006D15A1">
              <w:rPr>
                <w:rFonts w:ascii="Arial" w:eastAsia="Times New Roman" w:hAnsi="Arial" w:cs="Arial"/>
                <w:i/>
                <w:iCs/>
                <w:lang w:eastAsia="pl-PL"/>
              </w:rPr>
              <w:t>oszczędzania</w:t>
            </w:r>
            <w:proofErr w:type="spellEnd"/>
            <w:r w:rsidRPr="006D15A1">
              <w:rPr>
                <w:rFonts w:ascii="Arial" w:eastAsia="Times New Roman" w:hAnsi="Arial" w:cs="Arial"/>
                <w:i/>
                <w:iCs/>
                <w:lang w:eastAsia="pl-PL"/>
              </w:rPr>
              <w:t xml:space="preserve"> </w:t>
            </w:r>
            <w:proofErr w:type="spellStart"/>
            <w:r w:rsidRPr="006D15A1">
              <w:rPr>
                <w:rFonts w:ascii="Arial" w:eastAsia="Times New Roman" w:hAnsi="Arial" w:cs="Arial"/>
                <w:i/>
                <w:iCs/>
                <w:lang w:eastAsia="pl-PL"/>
              </w:rPr>
              <w:t>energii</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224 W</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ign w:val="center"/>
            <w:hideMark/>
          </w:tcPr>
          <w:p w:rsidR="00F00EA2" w:rsidRPr="006D15A1" w:rsidRDefault="00F00EA2" w:rsidP="006755D9">
            <w:pPr>
              <w:rPr>
                <w:rFonts w:ascii="Arial" w:eastAsia="Times New Roman" w:hAnsi="Arial" w:cs="Arial"/>
                <w:lang w:eastAsia="pl-PL"/>
              </w:rPr>
            </w:pP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i/>
                <w:iCs/>
                <w:lang w:eastAsia="pl-PL"/>
              </w:rPr>
              <w:t>Tryb</w:t>
            </w:r>
            <w:proofErr w:type="spellEnd"/>
            <w:r w:rsidRPr="006D15A1">
              <w:rPr>
                <w:rFonts w:ascii="Arial" w:eastAsia="Times New Roman" w:hAnsi="Arial" w:cs="Arial"/>
                <w:i/>
                <w:iCs/>
                <w:lang w:eastAsia="pl-PL"/>
              </w:rPr>
              <w:t xml:space="preserve"> </w:t>
            </w:r>
            <w:proofErr w:type="spellStart"/>
            <w:r w:rsidRPr="006D15A1">
              <w:rPr>
                <w:rFonts w:ascii="Arial" w:eastAsia="Times New Roman" w:hAnsi="Arial" w:cs="Arial"/>
                <w:i/>
                <w:iCs/>
                <w:lang w:eastAsia="pl-PL"/>
              </w:rPr>
              <w:t>uśpienia</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0,5 W</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Zakres</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temepratury</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pracy</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5°C - 40°C</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lastRenderedPageBreak/>
              <w:t>Wilgotność</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podczas</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pracy</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80%</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3876" w:type="dxa"/>
            <w:gridSpan w:val="2"/>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Warunki</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przechowywania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Temperatura</w:t>
            </w:r>
            <w:proofErr w:type="spellEnd"/>
            <w:r w:rsidRPr="006D15A1">
              <w:rPr>
                <w:rFonts w:ascii="Arial" w:eastAsia="Times New Roman" w:hAnsi="Arial" w:cs="Arial"/>
                <w:lang w:eastAsia="pl-PL"/>
              </w:rPr>
              <w:t>:</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20 - 60°C</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restart"/>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Poziom</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hałasu</w:t>
            </w:r>
            <w:proofErr w:type="spellEnd"/>
            <w:r w:rsidRPr="006D15A1">
              <w:rPr>
                <w:rFonts w:ascii="Arial" w:eastAsia="Times New Roman" w:hAnsi="Arial" w:cs="Arial"/>
                <w:lang w:eastAsia="pl-PL"/>
              </w:rPr>
              <w:t>:</w:t>
            </w:r>
          </w:p>
        </w:tc>
        <w:tc>
          <w:tcPr>
            <w:tcW w:w="1915" w:type="dxa"/>
            <w:shd w:val="clear" w:color="auto" w:fill="DDDDDD"/>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 xml:space="preserve">Standard: </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34 dB</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1901" w:type="dxa"/>
            <w:vMerge/>
            <w:vAlign w:val="center"/>
            <w:hideMark/>
          </w:tcPr>
          <w:p w:rsidR="00F00EA2" w:rsidRPr="006D15A1" w:rsidRDefault="00F00EA2" w:rsidP="006755D9">
            <w:pPr>
              <w:rPr>
                <w:rFonts w:ascii="Arial" w:eastAsia="Times New Roman" w:hAnsi="Arial" w:cs="Arial"/>
                <w:lang w:eastAsia="pl-PL"/>
              </w:rPr>
            </w:pPr>
          </w:p>
        </w:tc>
        <w:tc>
          <w:tcPr>
            <w:tcW w:w="1915"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 xml:space="preserve">Eco: </w:t>
            </w:r>
          </w:p>
        </w:tc>
        <w:tc>
          <w:tcPr>
            <w:tcW w:w="2969" w:type="dxa"/>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31 dB</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6905" w:type="dxa"/>
            <w:gridSpan w:val="3"/>
            <w:shd w:val="clear" w:color="auto" w:fill="DDDDDD"/>
            <w:vAlign w:val="center"/>
            <w:hideMark/>
          </w:tcPr>
          <w:p w:rsidR="00F00EA2" w:rsidRPr="006D15A1" w:rsidRDefault="00F00EA2" w:rsidP="006755D9">
            <w:pPr>
              <w:spacing w:before="100" w:beforeAutospacing="1" w:after="100" w:afterAutospacing="1"/>
              <w:jc w:val="center"/>
              <w:rPr>
                <w:rFonts w:ascii="Arial" w:eastAsia="Times New Roman" w:hAnsi="Arial" w:cs="Arial"/>
                <w:lang w:eastAsia="pl-PL"/>
              </w:rPr>
            </w:pPr>
            <w:r w:rsidRPr="006D15A1">
              <w:rPr>
                <w:rFonts w:ascii="Arial" w:eastAsia="Times New Roman" w:hAnsi="Arial" w:cs="Arial"/>
                <w:bCs/>
                <w:lang w:eastAsia="pl-PL"/>
              </w:rPr>
              <w:t>W ZESTAWIE</w:t>
            </w:r>
          </w:p>
        </w:tc>
        <w:tc>
          <w:tcPr>
            <w:tcW w:w="1977" w:type="dxa"/>
            <w:shd w:val="clear" w:color="auto" w:fill="DDDDDD"/>
          </w:tcPr>
          <w:p w:rsidR="00F00EA2" w:rsidRPr="006D15A1" w:rsidRDefault="00F00EA2" w:rsidP="006755D9">
            <w:pPr>
              <w:spacing w:before="100" w:beforeAutospacing="1" w:after="100" w:afterAutospacing="1"/>
              <w:jc w:val="center"/>
              <w:rPr>
                <w:rFonts w:ascii="Arial" w:eastAsia="Times New Roman" w:hAnsi="Arial" w:cs="Arial"/>
                <w:bCs/>
                <w:lang w:eastAsia="pl-PL"/>
              </w:rPr>
            </w:pPr>
          </w:p>
        </w:tc>
      </w:tr>
      <w:tr w:rsidR="00F00EA2" w:rsidRPr="006D15A1" w:rsidTr="006755D9">
        <w:trPr>
          <w:tblCellSpacing w:w="30" w:type="dxa"/>
        </w:trPr>
        <w:tc>
          <w:tcPr>
            <w:tcW w:w="6905" w:type="dxa"/>
            <w:gridSpan w:val="3"/>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r w:rsidRPr="006D15A1">
              <w:rPr>
                <w:rFonts w:ascii="Arial" w:eastAsia="Times New Roman" w:hAnsi="Arial" w:cs="Arial"/>
                <w:lang w:eastAsia="pl-PL"/>
              </w:rPr>
              <w:t>RGB (VGA)</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D15A1" w:rsidTr="006755D9">
        <w:trPr>
          <w:tblCellSpacing w:w="30" w:type="dxa"/>
        </w:trPr>
        <w:tc>
          <w:tcPr>
            <w:tcW w:w="6905" w:type="dxa"/>
            <w:gridSpan w:val="3"/>
            <w:shd w:val="clear" w:color="auto" w:fill="DDDDDD"/>
            <w:vAlign w:val="center"/>
            <w:hideMark/>
          </w:tcPr>
          <w:p w:rsidR="00F00EA2" w:rsidRPr="006D15A1" w:rsidRDefault="00F00EA2" w:rsidP="006755D9">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lang w:eastAsia="pl-PL"/>
              </w:rPr>
              <w:t>Kabel</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zasilający</w:t>
            </w:r>
            <w:proofErr w:type="spellEnd"/>
            <w:r w:rsidRPr="006D15A1">
              <w:rPr>
                <w:rFonts w:ascii="Arial" w:eastAsia="Times New Roman" w:hAnsi="Arial" w:cs="Arial"/>
                <w:lang w:eastAsia="pl-PL"/>
              </w:rPr>
              <w:t xml:space="preserve"> 220V</w:t>
            </w:r>
          </w:p>
        </w:tc>
        <w:tc>
          <w:tcPr>
            <w:tcW w:w="1977" w:type="dxa"/>
            <w:shd w:val="clear" w:color="auto" w:fill="DDDDDD"/>
          </w:tcPr>
          <w:p w:rsidR="00F00EA2" w:rsidRPr="006D15A1" w:rsidRDefault="00F00EA2" w:rsidP="006755D9">
            <w:pPr>
              <w:spacing w:before="100" w:beforeAutospacing="1" w:after="100" w:afterAutospacing="1"/>
              <w:rPr>
                <w:rFonts w:ascii="Arial" w:eastAsia="Times New Roman" w:hAnsi="Arial" w:cs="Arial"/>
                <w:lang w:eastAsia="pl-PL"/>
              </w:rPr>
            </w:pPr>
          </w:p>
        </w:tc>
      </w:tr>
      <w:tr w:rsidR="00F00EA2" w:rsidRPr="006755D9" w:rsidTr="006755D9">
        <w:trPr>
          <w:tblCellSpacing w:w="30" w:type="dxa"/>
        </w:trPr>
        <w:tc>
          <w:tcPr>
            <w:tcW w:w="6905" w:type="dxa"/>
            <w:gridSpan w:val="3"/>
            <w:shd w:val="clear" w:color="auto" w:fill="DDDDDD"/>
            <w:vAlign w:val="center"/>
            <w:hideMark/>
          </w:tcPr>
          <w:p w:rsidR="00F00EA2" w:rsidRPr="00F00EA2" w:rsidRDefault="00F00EA2" w:rsidP="006755D9">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CD-ROM z oprogramowaniem i instrukcja obsługi w 16 językach</w:t>
            </w:r>
          </w:p>
        </w:tc>
        <w:tc>
          <w:tcPr>
            <w:tcW w:w="1977" w:type="dxa"/>
            <w:shd w:val="clear" w:color="auto" w:fill="DDDDDD"/>
          </w:tcPr>
          <w:p w:rsidR="00F00EA2" w:rsidRPr="00F00EA2" w:rsidRDefault="00F00EA2" w:rsidP="006755D9">
            <w:pPr>
              <w:spacing w:before="100" w:beforeAutospacing="1" w:after="100" w:afterAutospacing="1"/>
              <w:rPr>
                <w:rFonts w:ascii="Arial" w:eastAsia="Times New Roman" w:hAnsi="Arial" w:cs="Arial"/>
                <w:lang w:val="pl-PL" w:eastAsia="pl-PL"/>
              </w:rPr>
            </w:pPr>
          </w:p>
        </w:tc>
      </w:tr>
    </w:tbl>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Komputery – 25 szt.</w:t>
      </w:r>
    </w:p>
    <w:p w:rsidR="00F00EA2" w:rsidRPr="00F00EA2" w:rsidRDefault="00F00EA2" w:rsidP="00F00EA2">
      <w:pPr>
        <w:rPr>
          <w:rFonts w:ascii="Arial" w:hAnsi="Arial" w:cs="Arial"/>
          <w:lang w:val="pl-PL"/>
        </w:rPr>
      </w:pPr>
      <w:r w:rsidRPr="00F00EA2">
        <w:rPr>
          <w:rFonts w:ascii="Arial" w:hAnsi="Arial" w:cs="Arial"/>
          <w:lang w:val="pl-PL"/>
        </w:rPr>
        <w:t>Producent (należy wpisać nazwę)…………………………………….</w:t>
      </w:r>
    </w:p>
    <w:p w:rsidR="00F00EA2" w:rsidRPr="006D15A1"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1591"/>
        <w:gridCol w:w="3890"/>
        <w:gridCol w:w="3890"/>
      </w:tblGrid>
      <w:tr w:rsidR="00F00EA2" w:rsidRPr="006D15A1" w:rsidTr="006755D9">
        <w:tc>
          <w:tcPr>
            <w:tcW w:w="188" w:type="pct"/>
            <w:shd w:val="pct15" w:color="auto" w:fill="auto"/>
          </w:tcPr>
          <w:p w:rsidR="00F00EA2" w:rsidRPr="006D15A1" w:rsidRDefault="00F00EA2" w:rsidP="006755D9">
            <w:pPr>
              <w:jc w:val="center"/>
              <w:rPr>
                <w:rFonts w:ascii="Arial" w:hAnsi="Arial" w:cs="Arial"/>
              </w:rPr>
            </w:pPr>
            <w:proofErr w:type="spellStart"/>
            <w:r w:rsidRPr="006D15A1">
              <w:rPr>
                <w:rFonts w:ascii="Arial" w:hAnsi="Arial" w:cs="Arial"/>
              </w:rPr>
              <w:t>lp</w:t>
            </w:r>
            <w:proofErr w:type="spellEnd"/>
          </w:p>
        </w:tc>
        <w:tc>
          <w:tcPr>
            <w:tcW w:w="497" w:type="pct"/>
            <w:shd w:val="pct15" w:color="auto" w:fill="auto"/>
          </w:tcPr>
          <w:p w:rsidR="00F00EA2" w:rsidRPr="006D15A1" w:rsidRDefault="00F00EA2" w:rsidP="006755D9">
            <w:pPr>
              <w:jc w:val="center"/>
              <w:rPr>
                <w:rFonts w:ascii="Arial" w:hAnsi="Arial" w:cs="Arial"/>
              </w:rPr>
            </w:pPr>
            <w:proofErr w:type="spellStart"/>
            <w:r w:rsidRPr="006D15A1">
              <w:rPr>
                <w:rFonts w:ascii="Arial" w:hAnsi="Arial" w:cs="Arial"/>
              </w:rPr>
              <w:t>Nazwa</w:t>
            </w:r>
            <w:proofErr w:type="spellEnd"/>
            <w:r w:rsidRPr="006D15A1">
              <w:rPr>
                <w:rFonts w:ascii="Arial" w:hAnsi="Arial" w:cs="Arial"/>
              </w:rPr>
              <w:t xml:space="preserve"> </w:t>
            </w:r>
            <w:proofErr w:type="spellStart"/>
            <w:r w:rsidRPr="006D15A1">
              <w:rPr>
                <w:rFonts w:ascii="Arial" w:hAnsi="Arial" w:cs="Arial"/>
              </w:rPr>
              <w:t>komponentu</w:t>
            </w:r>
            <w:proofErr w:type="spellEnd"/>
          </w:p>
        </w:tc>
        <w:tc>
          <w:tcPr>
            <w:tcW w:w="2157" w:type="pct"/>
            <w:shd w:val="pct15" w:color="auto" w:fill="auto"/>
          </w:tcPr>
          <w:p w:rsidR="00F00EA2" w:rsidRPr="006D15A1" w:rsidRDefault="00F00EA2" w:rsidP="006755D9">
            <w:pPr>
              <w:jc w:val="center"/>
              <w:rPr>
                <w:rFonts w:ascii="Arial" w:hAnsi="Arial" w:cs="Arial"/>
              </w:rPr>
            </w:pPr>
            <w:proofErr w:type="spellStart"/>
            <w:r w:rsidRPr="006D15A1">
              <w:rPr>
                <w:rFonts w:ascii="Arial" w:hAnsi="Arial" w:cs="Arial"/>
              </w:rPr>
              <w:t>Parametry</w:t>
            </w:r>
            <w:proofErr w:type="spellEnd"/>
            <w:r w:rsidRPr="006D15A1">
              <w:rPr>
                <w:rFonts w:ascii="Arial" w:hAnsi="Arial" w:cs="Arial"/>
              </w:rPr>
              <w:t xml:space="preserve"> </w:t>
            </w:r>
            <w:proofErr w:type="spellStart"/>
            <w:r w:rsidRPr="006D15A1">
              <w:rPr>
                <w:rFonts w:ascii="Arial" w:hAnsi="Arial" w:cs="Arial"/>
              </w:rPr>
              <w:t>wymagane</w:t>
            </w:r>
            <w:proofErr w:type="spellEnd"/>
          </w:p>
        </w:tc>
        <w:tc>
          <w:tcPr>
            <w:tcW w:w="2157" w:type="pct"/>
            <w:shd w:val="pct15" w:color="auto" w:fill="auto"/>
          </w:tcPr>
          <w:p w:rsidR="00F00EA2" w:rsidRPr="006D15A1" w:rsidRDefault="00F00EA2" w:rsidP="006755D9">
            <w:pPr>
              <w:jc w:val="center"/>
              <w:rPr>
                <w:rFonts w:ascii="Arial" w:hAnsi="Arial" w:cs="Arial"/>
              </w:rPr>
            </w:pPr>
            <w:proofErr w:type="spellStart"/>
            <w:r w:rsidRPr="006D15A1">
              <w:rPr>
                <w:rFonts w:ascii="Arial" w:hAnsi="Arial" w:cs="Arial"/>
              </w:rPr>
              <w:t>Oferowane</w:t>
            </w:r>
            <w:proofErr w:type="spellEnd"/>
            <w:r w:rsidRPr="006D15A1">
              <w:rPr>
                <w:rFonts w:ascii="Arial" w:hAnsi="Arial" w:cs="Arial"/>
              </w:rPr>
              <w:t xml:space="preserve"> </w:t>
            </w:r>
            <w:proofErr w:type="spellStart"/>
            <w:r w:rsidRPr="006D15A1">
              <w:rPr>
                <w:rFonts w:ascii="Arial" w:hAnsi="Arial" w:cs="Arial"/>
              </w:rPr>
              <w:t>parametry</w:t>
            </w:r>
            <w:proofErr w:type="spellEnd"/>
          </w:p>
        </w:tc>
      </w:tr>
      <w:tr w:rsidR="00F00EA2" w:rsidRPr="006755D9" w:rsidTr="006755D9">
        <w:tc>
          <w:tcPr>
            <w:tcW w:w="188" w:type="pct"/>
          </w:tcPr>
          <w:p w:rsidR="00F00EA2" w:rsidRPr="006D15A1" w:rsidRDefault="00F00EA2" w:rsidP="006755D9">
            <w:pPr>
              <w:rPr>
                <w:rFonts w:ascii="Arial" w:hAnsi="Arial" w:cs="Arial"/>
              </w:rPr>
            </w:pPr>
            <w:r w:rsidRPr="006D15A1">
              <w:rPr>
                <w:rFonts w:ascii="Arial" w:hAnsi="Arial" w:cs="Arial"/>
              </w:rPr>
              <w:t>1</w:t>
            </w:r>
          </w:p>
        </w:tc>
        <w:tc>
          <w:tcPr>
            <w:tcW w:w="497" w:type="pct"/>
          </w:tcPr>
          <w:p w:rsidR="00F00EA2" w:rsidRPr="006D15A1" w:rsidRDefault="00F00EA2" w:rsidP="006755D9">
            <w:pPr>
              <w:rPr>
                <w:rFonts w:ascii="Arial" w:hAnsi="Arial" w:cs="Arial"/>
              </w:rPr>
            </w:pPr>
            <w:proofErr w:type="spellStart"/>
            <w:r w:rsidRPr="006D15A1">
              <w:rPr>
                <w:rFonts w:ascii="Arial" w:hAnsi="Arial" w:cs="Arial"/>
              </w:rPr>
              <w:t>Procesor</w:t>
            </w:r>
            <w:proofErr w:type="spellEnd"/>
          </w:p>
          <w:p w:rsidR="00F00EA2" w:rsidRPr="006D15A1" w:rsidRDefault="00F00EA2" w:rsidP="006755D9">
            <w:pPr>
              <w:rPr>
                <w:rFonts w:ascii="Arial" w:hAnsi="Arial" w:cs="Arial"/>
              </w:rPr>
            </w:pPr>
          </w:p>
        </w:tc>
        <w:tc>
          <w:tcPr>
            <w:tcW w:w="2157" w:type="pct"/>
          </w:tcPr>
          <w:p w:rsidR="00F00EA2" w:rsidRPr="00F00EA2" w:rsidRDefault="00F00EA2" w:rsidP="006755D9">
            <w:pPr>
              <w:rPr>
                <w:rFonts w:ascii="Arial" w:hAnsi="Arial" w:cs="Arial"/>
                <w:lang w:val="pl-PL"/>
              </w:rPr>
            </w:pPr>
            <w:r w:rsidRPr="00F00EA2">
              <w:rPr>
                <w:rFonts w:ascii="Arial" w:hAnsi="Arial" w:cs="Arial"/>
                <w:lang w:val="pl-PL"/>
              </w:rPr>
              <w:t xml:space="preserve">Procesor klasy x86, min dwurdzeniowy, min 2 MB </w:t>
            </w:r>
            <w:proofErr w:type="spellStart"/>
            <w:r w:rsidRPr="00F00EA2">
              <w:rPr>
                <w:rFonts w:ascii="Arial" w:hAnsi="Arial" w:cs="Arial"/>
                <w:lang w:val="pl-PL"/>
              </w:rPr>
              <w:t>Cache</w:t>
            </w:r>
            <w:proofErr w:type="spellEnd"/>
            <w:r w:rsidRPr="00F00EA2">
              <w:rPr>
                <w:rFonts w:ascii="Arial" w:hAnsi="Arial" w:cs="Arial"/>
                <w:lang w:val="pl-PL"/>
              </w:rPr>
              <w:t xml:space="preserve">, umożliwiający osiągnięcie przez oferowany zestaw w teście </w:t>
            </w:r>
            <w:proofErr w:type="spellStart"/>
            <w:r w:rsidRPr="00F00EA2">
              <w:rPr>
                <w:rFonts w:ascii="Arial" w:hAnsi="Arial" w:cs="Arial"/>
                <w:bCs/>
                <w:lang w:val="pl-PL"/>
              </w:rPr>
              <w:t>SYSmark</w:t>
            </w:r>
            <w:proofErr w:type="spellEnd"/>
            <w:r w:rsidRPr="00F00EA2">
              <w:rPr>
                <w:rFonts w:ascii="Arial" w:hAnsi="Arial" w:cs="Arial"/>
                <w:bCs/>
                <w:lang w:val="pl-PL"/>
              </w:rPr>
              <w:t xml:space="preserve">® 2014 wyniku całkowitego </w:t>
            </w:r>
            <w:proofErr w:type="spellStart"/>
            <w:r w:rsidRPr="00F00EA2">
              <w:rPr>
                <w:rFonts w:ascii="Arial" w:hAnsi="Arial" w:cs="Arial"/>
                <w:bCs/>
                <w:lang w:val="pl-PL"/>
              </w:rPr>
              <w:t>Rating</w:t>
            </w:r>
            <w:proofErr w:type="spellEnd"/>
            <w:r w:rsidRPr="00F00EA2">
              <w:rPr>
                <w:rFonts w:ascii="Arial" w:hAnsi="Arial" w:cs="Arial"/>
                <w:bCs/>
                <w:lang w:val="pl-PL"/>
              </w:rPr>
              <w:t xml:space="preserve"> – 810 punktów, </w:t>
            </w:r>
            <w:r w:rsidRPr="00F00EA2">
              <w:rPr>
                <w:rFonts w:ascii="Arial" w:hAnsi="Arial" w:cs="Arial"/>
                <w:lang w:val="pl-PL"/>
              </w:rPr>
              <w:t xml:space="preserve">Wymagane dołączenie do oferty wyniku testu przeprowadzonego na oferowanej konfiguracji, potwierdzającego osiągnięcie przez oferowany zestaw komputerowy wymaganego wyniku  (wynik w postaci wydruku z programu </w:t>
            </w:r>
            <w:proofErr w:type="spellStart"/>
            <w:r w:rsidRPr="00F00EA2">
              <w:rPr>
                <w:rFonts w:ascii="Arial" w:hAnsi="Arial" w:cs="Arial"/>
                <w:lang w:val="pl-PL"/>
              </w:rPr>
              <w:t>Sysmark</w:t>
            </w:r>
            <w:proofErr w:type="spellEnd"/>
            <w:r w:rsidRPr="00F00EA2">
              <w:rPr>
                <w:rFonts w:ascii="Arial" w:hAnsi="Arial" w:cs="Arial"/>
                <w:lang w:val="pl-PL"/>
              </w:rPr>
              <w:t xml:space="preserve"> 2014).</w:t>
            </w:r>
          </w:p>
        </w:tc>
        <w:tc>
          <w:tcPr>
            <w:tcW w:w="2157" w:type="pct"/>
          </w:tcPr>
          <w:p w:rsidR="00F00EA2" w:rsidRPr="00F00EA2" w:rsidRDefault="00F00EA2" w:rsidP="006755D9">
            <w:pPr>
              <w:rPr>
                <w:rFonts w:ascii="Arial" w:hAnsi="Arial" w:cs="Arial"/>
                <w:lang w:val="pl-PL"/>
              </w:rPr>
            </w:pPr>
          </w:p>
        </w:tc>
      </w:tr>
      <w:tr w:rsidR="00F00EA2" w:rsidRPr="006D15A1" w:rsidTr="006755D9">
        <w:tc>
          <w:tcPr>
            <w:tcW w:w="188" w:type="pct"/>
          </w:tcPr>
          <w:p w:rsidR="00F00EA2" w:rsidRPr="006D15A1" w:rsidRDefault="00F00EA2" w:rsidP="006755D9">
            <w:pPr>
              <w:jc w:val="both"/>
              <w:rPr>
                <w:rFonts w:ascii="Arial" w:hAnsi="Arial" w:cs="Arial"/>
              </w:rPr>
            </w:pPr>
            <w:r w:rsidRPr="006D15A1">
              <w:rPr>
                <w:rFonts w:ascii="Arial" w:hAnsi="Arial" w:cs="Arial"/>
              </w:rPr>
              <w:t>2</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Płyta</w:t>
            </w:r>
            <w:proofErr w:type="spellEnd"/>
            <w:r w:rsidRPr="006D15A1">
              <w:rPr>
                <w:rFonts w:ascii="Arial" w:hAnsi="Arial" w:cs="Arial"/>
              </w:rPr>
              <w:t xml:space="preserve"> </w:t>
            </w:r>
            <w:proofErr w:type="spellStart"/>
            <w:r w:rsidRPr="006D15A1">
              <w:rPr>
                <w:rFonts w:ascii="Arial" w:hAnsi="Arial" w:cs="Arial"/>
              </w:rPr>
              <w:t>główna</w:t>
            </w:r>
            <w:proofErr w:type="spellEnd"/>
          </w:p>
        </w:tc>
        <w:tc>
          <w:tcPr>
            <w:tcW w:w="2157" w:type="pct"/>
          </w:tcPr>
          <w:p w:rsidR="00F00EA2" w:rsidRPr="00F00EA2" w:rsidRDefault="00F00EA2" w:rsidP="006755D9">
            <w:pPr>
              <w:rPr>
                <w:rFonts w:ascii="Arial" w:hAnsi="Arial" w:cs="Arial"/>
                <w:lang w:val="pl-PL"/>
              </w:rPr>
            </w:pPr>
            <w:r w:rsidRPr="00F00EA2">
              <w:rPr>
                <w:rFonts w:ascii="Arial" w:hAnsi="Arial" w:cs="Arial"/>
                <w:lang w:val="pl-PL"/>
              </w:rPr>
              <w:t xml:space="preserve">Procesor wielordzeniowy wspierający pamięci DDR3 dedykowany dla procesora, </w:t>
            </w:r>
          </w:p>
          <w:p w:rsidR="00F00EA2" w:rsidRPr="00F00EA2" w:rsidRDefault="00F00EA2" w:rsidP="006755D9">
            <w:pPr>
              <w:rPr>
                <w:rFonts w:ascii="Arial" w:hAnsi="Arial" w:cs="Arial"/>
                <w:lang w:val="pl-PL"/>
              </w:rPr>
            </w:pPr>
            <w:r w:rsidRPr="00F00EA2">
              <w:rPr>
                <w:rFonts w:ascii="Arial" w:hAnsi="Arial" w:cs="Arial"/>
                <w:lang w:val="pl-PL"/>
              </w:rPr>
              <w:t>Typ podstawki: dedykowany dla procesora</w:t>
            </w:r>
          </w:p>
          <w:p w:rsidR="00F00EA2" w:rsidRPr="00F00EA2" w:rsidRDefault="00F00EA2" w:rsidP="006755D9">
            <w:pPr>
              <w:rPr>
                <w:rFonts w:ascii="Arial" w:hAnsi="Arial" w:cs="Arial"/>
                <w:lang w:val="pl-PL"/>
              </w:rPr>
            </w:pPr>
            <w:r w:rsidRPr="00F00EA2">
              <w:rPr>
                <w:rFonts w:ascii="Arial" w:hAnsi="Arial" w:cs="Arial"/>
                <w:lang w:val="pl-PL"/>
              </w:rPr>
              <w:t>minimum jedno wolne gniazdo PCI-Ex16, minimum jedno wolne gniazdo PCI-Ex1,</w:t>
            </w:r>
          </w:p>
          <w:p w:rsidR="00F00EA2" w:rsidRPr="00F00EA2" w:rsidRDefault="00F00EA2" w:rsidP="006755D9">
            <w:pPr>
              <w:rPr>
                <w:rFonts w:ascii="Arial" w:hAnsi="Arial" w:cs="Arial"/>
                <w:lang w:val="pl-PL"/>
              </w:rPr>
            </w:pPr>
            <w:r w:rsidRPr="00F00EA2">
              <w:rPr>
                <w:rFonts w:ascii="Arial" w:hAnsi="Arial" w:cs="Arial"/>
                <w:lang w:val="pl-PL"/>
              </w:rPr>
              <w:t>8 x USB w tym minimum 2 x USB 3.0 dostępne z zewnątrz komputera</w:t>
            </w:r>
          </w:p>
          <w:p w:rsidR="00F00EA2" w:rsidRPr="006D15A1" w:rsidRDefault="00F00EA2" w:rsidP="006755D9">
            <w:pPr>
              <w:rPr>
                <w:rFonts w:ascii="Arial" w:hAnsi="Arial" w:cs="Arial"/>
              </w:rPr>
            </w:pPr>
            <w:r w:rsidRPr="006D15A1">
              <w:rPr>
                <w:rFonts w:ascii="Arial" w:hAnsi="Arial" w:cs="Arial"/>
              </w:rPr>
              <w:t>Min 2 x SATA III</w:t>
            </w:r>
          </w:p>
        </w:tc>
        <w:tc>
          <w:tcPr>
            <w:tcW w:w="2157" w:type="pct"/>
          </w:tcPr>
          <w:p w:rsidR="00F00EA2" w:rsidRPr="006D15A1" w:rsidRDefault="00F00EA2" w:rsidP="006755D9">
            <w:pPr>
              <w:rPr>
                <w:rFonts w:ascii="Arial" w:hAnsi="Arial" w:cs="Aria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3</w:t>
            </w:r>
          </w:p>
          <w:p w:rsidR="00F00EA2" w:rsidRPr="006D15A1" w:rsidRDefault="00F00EA2" w:rsidP="006755D9">
            <w:pPr>
              <w:jc w:val="both"/>
              <w:rPr>
                <w:rFonts w:ascii="Arial" w:hAnsi="Arial" w:cs="Arial"/>
              </w:rPr>
            </w:pPr>
          </w:p>
        </w:tc>
        <w:tc>
          <w:tcPr>
            <w:tcW w:w="497" w:type="pct"/>
          </w:tcPr>
          <w:p w:rsidR="00F00EA2" w:rsidRPr="006D15A1" w:rsidRDefault="00F00EA2" w:rsidP="006755D9">
            <w:pPr>
              <w:jc w:val="both"/>
              <w:rPr>
                <w:rFonts w:ascii="Arial" w:hAnsi="Arial" w:cs="Arial"/>
              </w:rPr>
            </w:pPr>
            <w:r w:rsidRPr="006D15A1">
              <w:rPr>
                <w:rFonts w:ascii="Arial" w:hAnsi="Arial" w:cs="Arial"/>
              </w:rPr>
              <w:lastRenderedPageBreak/>
              <w:t>BIOS</w:t>
            </w:r>
          </w:p>
        </w:tc>
        <w:tc>
          <w:tcPr>
            <w:tcW w:w="2157" w:type="pct"/>
          </w:tcPr>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 xml:space="preserve">BIOS zgodny ze </w:t>
            </w:r>
            <w:r w:rsidRPr="00F00EA2">
              <w:rPr>
                <w:rFonts w:ascii="Arial" w:hAnsi="Arial" w:cs="Arial"/>
                <w:lang w:val="pl-PL"/>
              </w:rPr>
              <w:lastRenderedPageBreak/>
              <w:t>specyfikacją UEFI.</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Możliwość, bez uruchamiania systemu operacyjnego z dysku twardego komputera lub innych podłączonych do niego urządzeń zewnętrznych odczytania z BIOS informacji o:</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wersji BIOS wraz z datą kompilacji BIOS</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nr seryjnym komputera</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ilości i sposobu obłożenia slotów pamięciami RAM</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 xml:space="preserve">typie procesora </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zainstalowanym dysku twardym</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rodzajach napędów optycznych</w:t>
            </w:r>
          </w:p>
          <w:p w:rsidR="00F00EA2" w:rsidRPr="006D15A1" w:rsidRDefault="00F00EA2" w:rsidP="00C700F6">
            <w:pPr>
              <w:pStyle w:val="Akapitzlist"/>
              <w:widowControl/>
              <w:numPr>
                <w:ilvl w:val="0"/>
                <w:numId w:val="21"/>
              </w:numPr>
              <w:suppressAutoHyphens w:val="0"/>
              <w:autoSpaceDN/>
              <w:contextualSpacing/>
              <w:jc w:val="both"/>
              <w:textAlignment w:val="auto"/>
              <w:rPr>
                <w:rFonts w:ascii="Arial" w:hAnsi="Arial" w:cs="Arial"/>
              </w:rPr>
            </w:pPr>
            <w:r w:rsidRPr="00F00EA2">
              <w:rPr>
                <w:rFonts w:ascii="Arial" w:hAnsi="Arial" w:cs="Arial"/>
                <w:lang w:val="pl-PL"/>
              </w:rPr>
              <w:t xml:space="preserve">       </w:t>
            </w:r>
            <w:proofErr w:type="spellStart"/>
            <w:r w:rsidRPr="006D15A1">
              <w:rPr>
                <w:rFonts w:ascii="Arial" w:hAnsi="Arial" w:cs="Arial"/>
              </w:rPr>
              <w:t>Kontrolerze</w:t>
            </w:r>
            <w:proofErr w:type="spellEnd"/>
            <w:r w:rsidRPr="006D15A1">
              <w:rPr>
                <w:rFonts w:ascii="Arial" w:hAnsi="Arial" w:cs="Arial"/>
              </w:rPr>
              <w:t xml:space="preserve"> audio</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Funkcja blokowania wejścia do BIOS oraz blokowania startu systemu operacyjnego, (gwarantujący utrzymanie zapisanego hasła nawet w przypadku odłączenia wszystkich źródeł zasilania i podtrzymania BIOS).</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 xml:space="preserve">Funkcja blokowania/odblokowania </w:t>
            </w:r>
            <w:proofErr w:type="spellStart"/>
            <w:r w:rsidRPr="00F00EA2">
              <w:rPr>
                <w:rFonts w:ascii="Arial" w:hAnsi="Arial" w:cs="Arial"/>
                <w:lang w:val="pl-PL"/>
              </w:rPr>
              <w:t>BOOT-owania</w:t>
            </w:r>
            <w:proofErr w:type="spellEnd"/>
            <w:r w:rsidRPr="00F00EA2">
              <w:rPr>
                <w:rFonts w:ascii="Arial" w:hAnsi="Arial" w:cs="Arial"/>
                <w:lang w:val="pl-PL"/>
              </w:rPr>
              <w:t xml:space="preserve"> stacji roboczej z zewnętrznych urządzeń.</w:t>
            </w:r>
          </w:p>
          <w:p w:rsidR="00F00EA2" w:rsidRPr="00F00EA2" w:rsidRDefault="00F00EA2" w:rsidP="006755D9">
            <w:pPr>
              <w:jc w:val="both"/>
              <w:rPr>
                <w:rFonts w:ascii="Arial" w:hAnsi="Arial" w:cs="Arial"/>
                <w:lang w:val="pl-PL"/>
              </w:rPr>
            </w:pPr>
            <w:r w:rsidRPr="00F00EA2">
              <w:rPr>
                <w:rFonts w:ascii="Arial" w:hAnsi="Arial" w:cs="Arial"/>
                <w:lang w:val="pl-PL"/>
              </w:rPr>
              <w:t>-        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 xml:space="preserve">Możliwość ustawienia hasła administratora oraz hasła dysku twardego na poziomie systemu oraz możliwość ustawienia następujących zależności pomiędzy nimi: brak możliwości </w:t>
            </w:r>
            <w:r w:rsidRPr="00F00EA2">
              <w:rPr>
                <w:rFonts w:ascii="Arial" w:hAnsi="Arial" w:cs="Arial"/>
                <w:lang w:val="pl-PL"/>
              </w:rPr>
              <w:lastRenderedPageBreak/>
              <w:t>zmiany hasła pozwalającego na uruchomienie systemu bez podania hasła administratora. Wszystkie opcje dostępne bez uruchamiania systemu operacyjnego z dysku twardego komputera lub innych, podłączonych do niego urządzeń zewnętrznych,</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Możliwość włączenia/wyłączenia zintegrowanej karty dźwiękowej, karty sieciowej z poziomu BIOS, bez uruchamiania systemu operacyjnego z dysku twardego komputera lub innych, podłączonych do niego, urządzeń zewnętrznych.</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 xml:space="preserve">Możliwość ustawienia portów USB w trybie „no BOOT”, czyli podczas startu komputer nie wykrywa urządzeń </w:t>
            </w:r>
            <w:proofErr w:type="spellStart"/>
            <w:r w:rsidRPr="00F00EA2">
              <w:rPr>
                <w:rFonts w:ascii="Arial" w:hAnsi="Arial" w:cs="Arial"/>
                <w:lang w:val="pl-PL"/>
              </w:rPr>
              <w:t>bootujących</w:t>
            </w:r>
            <w:proofErr w:type="spellEnd"/>
            <w:r w:rsidRPr="00F00EA2">
              <w:rPr>
                <w:rFonts w:ascii="Arial" w:hAnsi="Arial" w:cs="Arial"/>
                <w:lang w:val="pl-PL"/>
              </w:rPr>
              <w:t xml:space="preserve"> typu USB, natomiast po uruchomieniu systemu operacyjnego porty USB są aktywne.</w:t>
            </w:r>
          </w:p>
          <w:p w:rsidR="00F00EA2" w:rsidRPr="00F00EA2" w:rsidRDefault="00F00EA2" w:rsidP="006755D9">
            <w:pPr>
              <w:jc w:val="both"/>
              <w:rPr>
                <w:rFonts w:ascii="Arial" w:hAnsi="Arial" w:cs="Arial"/>
                <w:lang w:val="pl-PL"/>
              </w:rPr>
            </w:pPr>
            <w:r w:rsidRPr="00F00EA2">
              <w:rPr>
                <w:rFonts w:ascii="Arial" w:hAnsi="Arial" w:cs="Arial"/>
                <w:lang w:val="pl-PL"/>
              </w:rPr>
              <w:t>-</w:t>
            </w:r>
            <w:r w:rsidRPr="00F00EA2">
              <w:rPr>
                <w:rFonts w:ascii="Arial" w:hAnsi="Arial" w:cs="Arial"/>
                <w:lang w:val="pl-PL"/>
              </w:rPr>
              <w:tab/>
              <w:t xml:space="preserve">Możliwość selektywnego wyłączania portów USB </w:t>
            </w:r>
          </w:p>
          <w:p w:rsidR="00F00EA2" w:rsidRPr="00F00EA2" w:rsidRDefault="00F00EA2" w:rsidP="006755D9">
            <w:pPr>
              <w:jc w:val="both"/>
              <w:rPr>
                <w:rFonts w:ascii="Arial" w:hAnsi="Arial" w:cs="Arial"/>
                <w:lang w:val="pl-PL"/>
              </w:rPr>
            </w:pPr>
            <w:r w:rsidRPr="00F00EA2">
              <w:rPr>
                <w:rFonts w:ascii="Arial" w:hAnsi="Arial" w:cs="Arial"/>
                <w:lang w:val="pl-PL"/>
              </w:rPr>
              <w:t>-             Obsługa BIOS przy wykorzystaniu klawiatury i myszy</w:t>
            </w:r>
          </w:p>
        </w:tc>
        <w:tc>
          <w:tcPr>
            <w:tcW w:w="2157" w:type="pct"/>
          </w:tcPr>
          <w:p w:rsidR="00F00EA2" w:rsidRPr="00F00EA2" w:rsidRDefault="00F00EA2" w:rsidP="006755D9">
            <w:pPr>
              <w:jc w:val="both"/>
              <w:rPr>
                <w:rFonts w:ascii="Arial" w:hAnsi="Arial" w:cs="Arial"/>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lastRenderedPageBreak/>
              <w:t>4</w:t>
            </w:r>
          </w:p>
        </w:tc>
        <w:tc>
          <w:tcPr>
            <w:tcW w:w="497" w:type="pct"/>
          </w:tcPr>
          <w:p w:rsidR="00F00EA2" w:rsidRPr="006D15A1" w:rsidRDefault="00F00EA2" w:rsidP="006755D9">
            <w:pPr>
              <w:jc w:val="both"/>
              <w:rPr>
                <w:rFonts w:ascii="Arial" w:hAnsi="Arial" w:cs="Arial"/>
              </w:rPr>
            </w:pPr>
            <w:r w:rsidRPr="006D15A1">
              <w:rPr>
                <w:rFonts w:ascii="Arial" w:hAnsi="Arial" w:cs="Arial"/>
              </w:rPr>
              <w:t>Audio</w:t>
            </w:r>
          </w:p>
        </w:tc>
        <w:tc>
          <w:tcPr>
            <w:tcW w:w="2157" w:type="pct"/>
          </w:tcPr>
          <w:p w:rsidR="00F00EA2" w:rsidRPr="00F00EA2" w:rsidRDefault="00F00EA2" w:rsidP="006755D9">
            <w:pPr>
              <w:jc w:val="both"/>
              <w:rPr>
                <w:rFonts w:ascii="Arial" w:hAnsi="Arial" w:cs="Arial"/>
                <w:lang w:val="pl-PL"/>
              </w:rPr>
            </w:pPr>
            <w:r w:rsidRPr="00F00EA2">
              <w:rPr>
                <w:rFonts w:ascii="Arial" w:hAnsi="Arial" w:cs="Arial"/>
                <w:lang w:val="pl-PL"/>
              </w:rPr>
              <w:t xml:space="preserve">karta dźwiękowa zintegrowana, zgodna z HD audio, </w:t>
            </w:r>
          </w:p>
        </w:tc>
        <w:tc>
          <w:tcPr>
            <w:tcW w:w="2157" w:type="pct"/>
          </w:tcPr>
          <w:p w:rsidR="00F00EA2" w:rsidRPr="00F00EA2" w:rsidRDefault="00F00EA2" w:rsidP="006755D9">
            <w:pPr>
              <w:jc w:val="both"/>
              <w:rPr>
                <w:rFonts w:ascii="Arial" w:hAnsi="Arial" w:cs="Arial"/>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5</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Pamięć</w:t>
            </w:r>
            <w:proofErr w:type="spellEnd"/>
            <w:r w:rsidRPr="006D15A1">
              <w:rPr>
                <w:rFonts w:ascii="Arial" w:hAnsi="Arial" w:cs="Arial"/>
              </w:rPr>
              <w:t xml:space="preserve"> RAM</w:t>
            </w:r>
          </w:p>
        </w:tc>
        <w:tc>
          <w:tcPr>
            <w:tcW w:w="2157" w:type="pct"/>
          </w:tcPr>
          <w:p w:rsidR="00F00EA2" w:rsidRPr="00F00EA2" w:rsidRDefault="00F00EA2" w:rsidP="006755D9">
            <w:pPr>
              <w:jc w:val="both"/>
              <w:rPr>
                <w:rFonts w:ascii="Arial" w:hAnsi="Arial" w:cs="Arial"/>
                <w:lang w:val="pl-PL"/>
              </w:rPr>
            </w:pPr>
            <w:r w:rsidRPr="00F00EA2">
              <w:rPr>
                <w:rFonts w:ascii="Arial" w:hAnsi="Arial" w:cs="Arial"/>
                <w:lang w:val="pl-PL"/>
              </w:rPr>
              <w:t>Min. 4GB z możliwością rozszerzenia do 16GB, min 1 wolny slot pamięci</w:t>
            </w:r>
          </w:p>
        </w:tc>
        <w:tc>
          <w:tcPr>
            <w:tcW w:w="2157" w:type="pct"/>
          </w:tcPr>
          <w:p w:rsidR="00F00EA2" w:rsidRPr="00F00EA2" w:rsidRDefault="00F00EA2" w:rsidP="006755D9">
            <w:pPr>
              <w:jc w:val="both"/>
              <w:rPr>
                <w:rFonts w:ascii="Arial" w:hAnsi="Arial" w:cs="Arial"/>
                <w:lang w:val="pl-PL"/>
              </w:rPr>
            </w:pPr>
          </w:p>
        </w:tc>
      </w:tr>
      <w:tr w:rsidR="00F00EA2" w:rsidRPr="006D15A1" w:rsidTr="006755D9">
        <w:tc>
          <w:tcPr>
            <w:tcW w:w="188" w:type="pct"/>
          </w:tcPr>
          <w:p w:rsidR="00F00EA2" w:rsidRPr="006D15A1" w:rsidRDefault="00F00EA2" w:rsidP="006755D9">
            <w:pPr>
              <w:jc w:val="both"/>
              <w:rPr>
                <w:rFonts w:ascii="Arial" w:hAnsi="Arial" w:cs="Arial"/>
              </w:rPr>
            </w:pPr>
            <w:r w:rsidRPr="006D15A1">
              <w:rPr>
                <w:rFonts w:ascii="Arial" w:hAnsi="Arial" w:cs="Arial"/>
              </w:rPr>
              <w:t>6</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Dysk</w:t>
            </w:r>
            <w:proofErr w:type="spellEnd"/>
            <w:r w:rsidRPr="006D15A1">
              <w:rPr>
                <w:rFonts w:ascii="Arial" w:hAnsi="Arial" w:cs="Arial"/>
              </w:rPr>
              <w:t xml:space="preserve"> </w:t>
            </w:r>
            <w:proofErr w:type="spellStart"/>
            <w:r w:rsidRPr="006D15A1">
              <w:rPr>
                <w:rFonts w:ascii="Arial" w:hAnsi="Arial" w:cs="Arial"/>
              </w:rPr>
              <w:t>twardy</w:t>
            </w:r>
            <w:proofErr w:type="spellEnd"/>
          </w:p>
        </w:tc>
        <w:tc>
          <w:tcPr>
            <w:tcW w:w="2157" w:type="pct"/>
          </w:tcPr>
          <w:p w:rsidR="00F00EA2" w:rsidRPr="006D15A1" w:rsidRDefault="00F00EA2" w:rsidP="006755D9">
            <w:pPr>
              <w:jc w:val="both"/>
              <w:rPr>
                <w:rFonts w:ascii="Arial" w:hAnsi="Arial" w:cs="Arial"/>
              </w:rPr>
            </w:pPr>
            <w:r w:rsidRPr="006D15A1">
              <w:rPr>
                <w:rFonts w:ascii="Arial" w:hAnsi="Arial" w:cs="Arial"/>
              </w:rPr>
              <w:t xml:space="preserve">Min. 500GB </w:t>
            </w:r>
          </w:p>
        </w:tc>
        <w:tc>
          <w:tcPr>
            <w:tcW w:w="2157" w:type="pct"/>
          </w:tcPr>
          <w:p w:rsidR="00F00EA2" w:rsidRPr="006D15A1" w:rsidRDefault="00F00EA2" w:rsidP="006755D9">
            <w:pPr>
              <w:jc w:val="both"/>
              <w:rPr>
                <w:rFonts w:ascii="Arial" w:hAnsi="Arial" w:cs="Arial"/>
              </w:rPr>
            </w:pPr>
          </w:p>
        </w:tc>
      </w:tr>
      <w:tr w:rsidR="00F00EA2" w:rsidRPr="006D15A1" w:rsidTr="006755D9">
        <w:tc>
          <w:tcPr>
            <w:tcW w:w="188" w:type="pct"/>
          </w:tcPr>
          <w:p w:rsidR="00F00EA2" w:rsidRPr="006D15A1" w:rsidRDefault="00F00EA2" w:rsidP="006755D9">
            <w:pPr>
              <w:jc w:val="both"/>
              <w:rPr>
                <w:rFonts w:ascii="Arial" w:hAnsi="Arial" w:cs="Arial"/>
              </w:rPr>
            </w:pPr>
            <w:r w:rsidRPr="006D15A1">
              <w:rPr>
                <w:rFonts w:ascii="Arial" w:hAnsi="Arial" w:cs="Arial"/>
              </w:rPr>
              <w:t>7</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Napęd</w:t>
            </w:r>
            <w:proofErr w:type="spellEnd"/>
            <w:r w:rsidRPr="006D15A1">
              <w:rPr>
                <w:rFonts w:ascii="Arial" w:hAnsi="Arial" w:cs="Arial"/>
              </w:rPr>
              <w:t xml:space="preserve"> </w:t>
            </w:r>
            <w:proofErr w:type="spellStart"/>
            <w:r w:rsidRPr="006D15A1">
              <w:rPr>
                <w:rFonts w:ascii="Arial" w:hAnsi="Arial" w:cs="Arial"/>
              </w:rPr>
              <w:t>optyczny</w:t>
            </w:r>
            <w:proofErr w:type="spellEnd"/>
          </w:p>
        </w:tc>
        <w:tc>
          <w:tcPr>
            <w:tcW w:w="2157" w:type="pct"/>
          </w:tcPr>
          <w:p w:rsidR="00F00EA2" w:rsidRPr="006D15A1" w:rsidRDefault="00F00EA2" w:rsidP="006755D9">
            <w:pPr>
              <w:jc w:val="both"/>
              <w:rPr>
                <w:rFonts w:ascii="Arial" w:hAnsi="Arial" w:cs="Arial"/>
              </w:rPr>
            </w:pPr>
            <w:proofErr w:type="spellStart"/>
            <w:r w:rsidRPr="006D15A1">
              <w:rPr>
                <w:rFonts w:ascii="Arial" w:hAnsi="Arial" w:cs="Arial"/>
              </w:rPr>
              <w:t>Nagrywarka</w:t>
            </w:r>
            <w:proofErr w:type="spellEnd"/>
            <w:r w:rsidRPr="006D15A1">
              <w:rPr>
                <w:rFonts w:ascii="Arial" w:hAnsi="Arial" w:cs="Arial"/>
              </w:rPr>
              <w:t xml:space="preserve"> DVD+/-RW</w:t>
            </w:r>
          </w:p>
        </w:tc>
        <w:tc>
          <w:tcPr>
            <w:tcW w:w="2157" w:type="pct"/>
          </w:tcPr>
          <w:p w:rsidR="00F00EA2" w:rsidRPr="006D15A1" w:rsidRDefault="00F00EA2" w:rsidP="006755D9">
            <w:pPr>
              <w:jc w:val="both"/>
              <w:rPr>
                <w:rFonts w:ascii="Arial" w:hAnsi="Arial" w:cs="Arial"/>
              </w:rPr>
            </w:pPr>
          </w:p>
        </w:tc>
      </w:tr>
      <w:tr w:rsidR="00F00EA2" w:rsidRPr="006D15A1" w:rsidTr="006755D9">
        <w:tc>
          <w:tcPr>
            <w:tcW w:w="188" w:type="pct"/>
          </w:tcPr>
          <w:p w:rsidR="00F00EA2" w:rsidRPr="006D15A1" w:rsidRDefault="00F00EA2" w:rsidP="006755D9">
            <w:pPr>
              <w:jc w:val="both"/>
              <w:rPr>
                <w:rFonts w:ascii="Arial" w:hAnsi="Arial" w:cs="Arial"/>
              </w:rPr>
            </w:pPr>
            <w:r w:rsidRPr="006D15A1">
              <w:rPr>
                <w:rFonts w:ascii="Arial" w:hAnsi="Arial" w:cs="Arial"/>
              </w:rPr>
              <w:t>8</w:t>
            </w:r>
          </w:p>
        </w:tc>
        <w:tc>
          <w:tcPr>
            <w:tcW w:w="497" w:type="pct"/>
          </w:tcPr>
          <w:p w:rsidR="00F00EA2" w:rsidRPr="006D15A1" w:rsidRDefault="00F00EA2" w:rsidP="006755D9">
            <w:pPr>
              <w:jc w:val="both"/>
              <w:rPr>
                <w:rFonts w:ascii="Arial" w:hAnsi="Arial" w:cs="Arial"/>
              </w:rPr>
            </w:pPr>
            <w:r w:rsidRPr="006D15A1">
              <w:rPr>
                <w:rFonts w:ascii="Arial" w:hAnsi="Arial" w:cs="Arial"/>
              </w:rPr>
              <w:t xml:space="preserve">Karta </w:t>
            </w:r>
            <w:proofErr w:type="spellStart"/>
            <w:r w:rsidRPr="006D15A1">
              <w:rPr>
                <w:rFonts w:ascii="Arial" w:hAnsi="Arial" w:cs="Arial"/>
              </w:rPr>
              <w:t>grafiki</w:t>
            </w:r>
            <w:proofErr w:type="spellEnd"/>
          </w:p>
        </w:tc>
        <w:tc>
          <w:tcPr>
            <w:tcW w:w="2157" w:type="pct"/>
            <w:vAlign w:val="center"/>
          </w:tcPr>
          <w:p w:rsidR="00F00EA2" w:rsidRPr="006D15A1" w:rsidRDefault="00F00EA2" w:rsidP="006755D9">
            <w:pPr>
              <w:rPr>
                <w:rFonts w:ascii="Arial" w:hAnsi="Arial" w:cs="Arial"/>
              </w:rPr>
            </w:pPr>
            <w:proofErr w:type="spellStart"/>
            <w:r w:rsidRPr="006D15A1">
              <w:rPr>
                <w:rFonts w:ascii="Arial" w:hAnsi="Arial" w:cs="Arial"/>
              </w:rPr>
              <w:t>Zintegrowana</w:t>
            </w:r>
            <w:proofErr w:type="spellEnd"/>
            <w:r w:rsidRPr="006D15A1">
              <w:rPr>
                <w:rFonts w:ascii="Arial" w:hAnsi="Arial" w:cs="Arial"/>
              </w:rPr>
              <w:t xml:space="preserve"> z </w:t>
            </w:r>
            <w:proofErr w:type="spellStart"/>
            <w:r w:rsidRPr="006D15A1">
              <w:rPr>
                <w:rFonts w:ascii="Arial" w:hAnsi="Arial" w:cs="Arial"/>
              </w:rPr>
              <w:t>procesorem</w:t>
            </w:r>
            <w:proofErr w:type="spellEnd"/>
          </w:p>
        </w:tc>
        <w:tc>
          <w:tcPr>
            <w:tcW w:w="2157" w:type="pct"/>
          </w:tcPr>
          <w:p w:rsidR="00F00EA2" w:rsidRPr="006D15A1" w:rsidRDefault="00F00EA2" w:rsidP="006755D9">
            <w:pPr>
              <w:rPr>
                <w:rFonts w:ascii="Arial" w:hAnsi="Arial" w:cs="Aria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lastRenderedPageBreak/>
              <w:t>9</w:t>
            </w:r>
          </w:p>
        </w:tc>
        <w:tc>
          <w:tcPr>
            <w:tcW w:w="497" w:type="pct"/>
          </w:tcPr>
          <w:p w:rsidR="00F00EA2" w:rsidRPr="006D15A1" w:rsidRDefault="00F00EA2" w:rsidP="006755D9">
            <w:pPr>
              <w:rPr>
                <w:rFonts w:ascii="Arial" w:hAnsi="Arial" w:cs="Arial"/>
              </w:rPr>
            </w:pPr>
            <w:proofErr w:type="spellStart"/>
            <w:r w:rsidRPr="006D15A1">
              <w:rPr>
                <w:rFonts w:ascii="Arial" w:hAnsi="Arial" w:cs="Arial"/>
              </w:rPr>
              <w:t>Porty</w:t>
            </w:r>
            <w:proofErr w:type="spellEnd"/>
            <w:r w:rsidRPr="006D15A1">
              <w:rPr>
                <w:rFonts w:ascii="Arial" w:hAnsi="Arial" w:cs="Arial"/>
              </w:rPr>
              <w:t xml:space="preserve"> w </w:t>
            </w:r>
            <w:proofErr w:type="spellStart"/>
            <w:r w:rsidRPr="006D15A1">
              <w:rPr>
                <w:rFonts w:ascii="Arial" w:hAnsi="Arial" w:cs="Arial"/>
              </w:rPr>
              <w:t>tylnej</w:t>
            </w:r>
            <w:proofErr w:type="spellEnd"/>
            <w:r w:rsidRPr="006D15A1">
              <w:rPr>
                <w:rFonts w:ascii="Arial" w:hAnsi="Arial" w:cs="Arial"/>
              </w:rPr>
              <w:t xml:space="preserve"> </w:t>
            </w:r>
            <w:proofErr w:type="spellStart"/>
            <w:r w:rsidRPr="006D15A1">
              <w:rPr>
                <w:rFonts w:ascii="Arial" w:hAnsi="Arial" w:cs="Arial"/>
              </w:rPr>
              <w:t>części</w:t>
            </w:r>
            <w:proofErr w:type="spellEnd"/>
            <w:r w:rsidRPr="006D15A1">
              <w:rPr>
                <w:rFonts w:ascii="Arial" w:hAnsi="Arial" w:cs="Arial"/>
              </w:rPr>
              <w:t xml:space="preserve"> </w:t>
            </w:r>
            <w:proofErr w:type="spellStart"/>
            <w:r w:rsidRPr="006D15A1">
              <w:rPr>
                <w:rFonts w:ascii="Arial" w:hAnsi="Arial" w:cs="Arial"/>
              </w:rPr>
              <w:t>komputera</w:t>
            </w:r>
            <w:proofErr w:type="spellEnd"/>
          </w:p>
          <w:p w:rsidR="00F00EA2" w:rsidRPr="006D15A1" w:rsidRDefault="00F00EA2" w:rsidP="006755D9">
            <w:pPr>
              <w:jc w:val="both"/>
              <w:rPr>
                <w:rFonts w:ascii="Arial" w:hAnsi="Arial" w:cs="Arial"/>
              </w:rPr>
            </w:pPr>
          </w:p>
        </w:tc>
        <w:tc>
          <w:tcPr>
            <w:tcW w:w="2157" w:type="pct"/>
          </w:tcPr>
          <w:p w:rsidR="00F00EA2" w:rsidRPr="00F00EA2" w:rsidRDefault="00F00EA2" w:rsidP="006755D9">
            <w:pPr>
              <w:rPr>
                <w:rFonts w:ascii="Arial" w:hAnsi="Arial" w:cs="Arial"/>
                <w:lang w:val="pl-PL"/>
              </w:rPr>
            </w:pPr>
            <w:r w:rsidRPr="00F00EA2">
              <w:rPr>
                <w:rFonts w:ascii="Arial" w:hAnsi="Arial" w:cs="Arial"/>
                <w:lang w:val="pl-PL"/>
              </w:rPr>
              <w:t xml:space="preserve">Komputer wyposażony w następujące gniazda na tylnym panelu I/O: </w:t>
            </w:r>
          </w:p>
          <w:p w:rsidR="00F00EA2" w:rsidRPr="00F00EA2" w:rsidRDefault="00F00EA2" w:rsidP="00C700F6">
            <w:pPr>
              <w:widowControl/>
              <w:numPr>
                <w:ilvl w:val="0"/>
                <w:numId w:val="22"/>
              </w:numPr>
              <w:autoSpaceDN/>
              <w:textAlignment w:val="auto"/>
              <w:rPr>
                <w:rFonts w:ascii="Arial" w:hAnsi="Arial" w:cs="Arial"/>
                <w:lang w:val="pl-PL"/>
              </w:rPr>
            </w:pPr>
            <w:r w:rsidRPr="00F00EA2">
              <w:rPr>
                <w:rFonts w:ascii="Arial" w:hAnsi="Arial" w:cs="Arial"/>
                <w:lang w:val="pl-PL"/>
              </w:rPr>
              <w:t>co najmniej 2 gniazda PS/2 do obsługi myszki i klawiatury;</w:t>
            </w:r>
          </w:p>
          <w:p w:rsidR="00F00EA2" w:rsidRPr="006D15A1" w:rsidRDefault="00F00EA2" w:rsidP="00C700F6">
            <w:pPr>
              <w:widowControl/>
              <w:numPr>
                <w:ilvl w:val="0"/>
                <w:numId w:val="22"/>
              </w:numPr>
              <w:autoSpaceDN/>
              <w:textAlignment w:val="auto"/>
              <w:rPr>
                <w:rFonts w:ascii="Arial" w:hAnsi="Arial" w:cs="Arial"/>
              </w:rPr>
            </w:pPr>
            <w:r w:rsidRPr="006D15A1">
              <w:rPr>
                <w:rFonts w:ascii="Arial" w:hAnsi="Arial" w:cs="Arial"/>
              </w:rPr>
              <w:t xml:space="preserve">co </w:t>
            </w:r>
            <w:proofErr w:type="spellStart"/>
            <w:r w:rsidRPr="006D15A1">
              <w:rPr>
                <w:rFonts w:ascii="Arial" w:hAnsi="Arial" w:cs="Arial"/>
              </w:rPr>
              <w:t>najmniej</w:t>
            </w:r>
            <w:proofErr w:type="spellEnd"/>
            <w:r w:rsidRPr="006D15A1">
              <w:rPr>
                <w:rFonts w:ascii="Arial" w:hAnsi="Arial" w:cs="Arial"/>
              </w:rPr>
              <w:t xml:space="preserve"> 4 </w:t>
            </w:r>
            <w:proofErr w:type="spellStart"/>
            <w:r w:rsidRPr="006D15A1">
              <w:rPr>
                <w:rFonts w:ascii="Arial" w:hAnsi="Arial" w:cs="Arial"/>
              </w:rPr>
              <w:t>gniazd</w:t>
            </w:r>
            <w:proofErr w:type="spellEnd"/>
            <w:r w:rsidRPr="006D15A1">
              <w:rPr>
                <w:rFonts w:ascii="Arial" w:hAnsi="Arial" w:cs="Arial"/>
              </w:rPr>
              <w:t xml:space="preserve"> USB 2.0;</w:t>
            </w:r>
          </w:p>
          <w:p w:rsidR="00F00EA2" w:rsidRPr="006D15A1" w:rsidRDefault="00F00EA2" w:rsidP="00C700F6">
            <w:pPr>
              <w:widowControl/>
              <w:numPr>
                <w:ilvl w:val="0"/>
                <w:numId w:val="22"/>
              </w:numPr>
              <w:autoSpaceDN/>
              <w:textAlignment w:val="auto"/>
              <w:rPr>
                <w:rFonts w:ascii="Arial" w:hAnsi="Arial" w:cs="Arial"/>
              </w:rPr>
            </w:pPr>
            <w:r w:rsidRPr="006D15A1">
              <w:rPr>
                <w:rFonts w:ascii="Arial" w:hAnsi="Arial" w:cs="Arial"/>
              </w:rPr>
              <w:t xml:space="preserve">co </w:t>
            </w:r>
            <w:proofErr w:type="spellStart"/>
            <w:r w:rsidRPr="006D15A1">
              <w:rPr>
                <w:rFonts w:ascii="Arial" w:hAnsi="Arial" w:cs="Arial"/>
              </w:rPr>
              <w:t>najmniej</w:t>
            </w:r>
            <w:proofErr w:type="spellEnd"/>
            <w:r w:rsidRPr="006D15A1">
              <w:rPr>
                <w:rFonts w:ascii="Arial" w:hAnsi="Arial" w:cs="Arial"/>
              </w:rPr>
              <w:t xml:space="preserve"> 2 </w:t>
            </w:r>
            <w:proofErr w:type="spellStart"/>
            <w:r w:rsidRPr="006D15A1">
              <w:rPr>
                <w:rFonts w:ascii="Arial" w:hAnsi="Arial" w:cs="Arial"/>
              </w:rPr>
              <w:t>gniazda</w:t>
            </w:r>
            <w:proofErr w:type="spellEnd"/>
            <w:r w:rsidRPr="006D15A1">
              <w:rPr>
                <w:rFonts w:ascii="Arial" w:hAnsi="Arial" w:cs="Arial"/>
              </w:rPr>
              <w:t xml:space="preserve"> USB 3.0;</w:t>
            </w:r>
          </w:p>
          <w:p w:rsidR="00F00EA2" w:rsidRPr="006D15A1" w:rsidRDefault="00F00EA2" w:rsidP="00C700F6">
            <w:pPr>
              <w:widowControl/>
              <w:numPr>
                <w:ilvl w:val="0"/>
                <w:numId w:val="22"/>
              </w:numPr>
              <w:autoSpaceDN/>
              <w:textAlignment w:val="auto"/>
              <w:rPr>
                <w:rFonts w:ascii="Arial" w:hAnsi="Arial" w:cs="Arial"/>
              </w:rPr>
            </w:pPr>
            <w:r w:rsidRPr="006D15A1">
              <w:rPr>
                <w:rFonts w:ascii="Arial" w:hAnsi="Arial" w:cs="Arial"/>
              </w:rPr>
              <w:t xml:space="preserve">1 </w:t>
            </w:r>
            <w:proofErr w:type="spellStart"/>
            <w:r w:rsidRPr="006D15A1">
              <w:rPr>
                <w:rFonts w:ascii="Arial" w:hAnsi="Arial" w:cs="Arial"/>
              </w:rPr>
              <w:t>gniazdo</w:t>
            </w:r>
            <w:proofErr w:type="spellEnd"/>
            <w:r w:rsidRPr="006D15A1">
              <w:rPr>
                <w:rFonts w:ascii="Arial" w:hAnsi="Arial" w:cs="Arial"/>
              </w:rPr>
              <w:t xml:space="preserve"> </w:t>
            </w:r>
            <w:proofErr w:type="spellStart"/>
            <w:r w:rsidRPr="006D15A1">
              <w:rPr>
                <w:rFonts w:ascii="Arial" w:hAnsi="Arial" w:cs="Arial"/>
              </w:rPr>
              <w:t>portu</w:t>
            </w:r>
            <w:proofErr w:type="spellEnd"/>
            <w:r w:rsidRPr="006D15A1">
              <w:rPr>
                <w:rFonts w:ascii="Arial" w:hAnsi="Arial" w:cs="Arial"/>
              </w:rPr>
              <w:t xml:space="preserve"> LAN RJ-45;</w:t>
            </w:r>
          </w:p>
          <w:p w:rsidR="00F00EA2" w:rsidRPr="006D15A1" w:rsidRDefault="00F00EA2" w:rsidP="00C700F6">
            <w:pPr>
              <w:widowControl/>
              <w:numPr>
                <w:ilvl w:val="0"/>
                <w:numId w:val="22"/>
              </w:numPr>
              <w:autoSpaceDN/>
              <w:textAlignment w:val="auto"/>
              <w:rPr>
                <w:rFonts w:ascii="Arial" w:hAnsi="Arial" w:cs="Arial"/>
              </w:rPr>
            </w:pPr>
            <w:r w:rsidRPr="006D15A1">
              <w:rPr>
                <w:rFonts w:ascii="Arial" w:hAnsi="Arial" w:cs="Arial"/>
              </w:rPr>
              <w:t xml:space="preserve">1 </w:t>
            </w:r>
            <w:proofErr w:type="spellStart"/>
            <w:r w:rsidRPr="006D15A1">
              <w:rPr>
                <w:rFonts w:ascii="Arial" w:hAnsi="Arial" w:cs="Arial"/>
              </w:rPr>
              <w:t>gniazdo</w:t>
            </w:r>
            <w:proofErr w:type="spellEnd"/>
            <w:r w:rsidRPr="006D15A1">
              <w:rPr>
                <w:rFonts w:ascii="Arial" w:hAnsi="Arial" w:cs="Arial"/>
              </w:rPr>
              <w:t xml:space="preserve"> D-Sub;</w:t>
            </w:r>
          </w:p>
          <w:p w:rsidR="00F00EA2" w:rsidRPr="006D15A1" w:rsidRDefault="00F00EA2" w:rsidP="00C700F6">
            <w:pPr>
              <w:widowControl/>
              <w:numPr>
                <w:ilvl w:val="0"/>
                <w:numId w:val="22"/>
              </w:numPr>
              <w:autoSpaceDN/>
              <w:textAlignment w:val="auto"/>
              <w:rPr>
                <w:rFonts w:ascii="Arial" w:hAnsi="Arial" w:cs="Arial"/>
              </w:rPr>
            </w:pPr>
            <w:r w:rsidRPr="006D15A1">
              <w:rPr>
                <w:rFonts w:ascii="Arial" w:hAnsi="Arial" w:cs="Arial"/>
              </w:rPr>
              <w:t xml:space="preserve">1 </w:t>
            </w:r>
            <w:proofErr w:type="spellStart"/>
            <w:r w:rsidRPr="006D15A1">
              <w:rPr>
                <w:rFonts w:ascii="Arial" w:hAnsi="Arial" w:cs="Arial"/>
              </w:rPr>
              <w:t>gniazdo</w:t>
            </w:r>
            <w:proofErr w:type="spellEnd"/>
            <w:r w:rsidRPr="006D15A1">
              <w:rPr>
                <w:rFonts w:ascii="Arial" w:hAnsi="Arial" w:cs="Arial"/>
              </w:rPr>
              <w:t xml:space="preserve"> DVI; </w:t>
            </w:r>
          </w:p>
          <w:p w:rsidR="00F00EA2" w:rsidRPr="00F00EA2" w:rsidRDefault="00F00EA2" w:rsidP="00C700F6">
            <w:pPr>
              <w:widowControl/>
              <w:numPr>
                <w:ilvl w:val="0"/>
                <w:numId w:val="22"/>
              </w:numPr>
              <w:suppressAutoHyphens w:val="0"/>
              <w:autoSpaceDN/>
              <w:textAlignment w:val="auto"/>
              <w:rPr>
                <w:rFonts w:ascii="Arial" w:hAnsi="Arial" w:cs="Arial"/>
                <w:lang w:val="pl-PL"/>
              </w:rPr>
            </w:pPr>
            <w:r w:rsidRPr="00F00EA2">
              <w:rPr>
                <w:rFonts w:ascii="Arial" w:hAnsi="Arial" w:cs="Arial"/>
                <w:lang w:val="pl-PL"/>
              </w:rPr>
              <w:t>Zestaw gniazd audio wielokanałowej karty dźwiękowej;</w:t>
            </w:r>
          </w:p>
        </w:tc>
        <w:tc>
          <w:tcPr>
            <w:tcW w:w="2157" w:type="pct"/>
          </w:tcPr>
          <w:p w:rsidR="00F00EA2" w:rsidRPr="00F00EA2" w:rsidRDefault="00F00EA2" w:rsidP="006755D9">
            <w:pPr>
              <w:rPr>
                <w:rFonts w:ascii="Arial" w:hAnsi="Arial" w:cs="Arial"/>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10</w:t>
            </w:r>
          </w:p>
        </w:tc>
        <w:tc>
          <w:tcPr>
            <w:tcW w:w="497" w:type="pct"/>
          </w:tcPr>
          <w:p w:rsidR="00F00EA2" w:rsidRPr="00F00EA2" w:rsidRDefault="00F00EA2" w:rsidP="006755D9">
            <w:pPr>
              <w:jc w:val="both"/>
              <w:rPr>
                <w:rFonts w:ascii="Arial" w:hAnsi="Arial" w:cs="Arial"/>
                <w:lang w:val="pl-PL"/>
              </w:rPr>
            </w:pPr>
            <w:r w:rsidRPr="00F00EA2">
              <w:rPr>
                <w:rFonts w:ascii="Arial" w:hAnsi="Arial" w:cs="Arial"/>
                <w:lang w:val="pl-PL"/>
              </w:rPr>
              <w:t>Porty w przedniej części komputera</w:t>
            </w:r>
          </w:p>
        </w:tc>
        <w:tc>
          <w:tcPr>
            <w:tcW w:w="2157" w:type="pct"/>
          </w:tcPr>
          <w:p w:rsidR="00F00EA2" w:rsidRPr="00F00EA2" w:rsidRDefault="00F00EA2" w:rsidP="006755D9">
            <w:pPr>
              <w:rPr>
                <w:rFonts w:ascii="Arial" w:hAnsi="Arial" w:cs="Arial"/>
                <w:lang w:val="pl-PL"/>
              </w:rPr>
            </w:pPr>
            <w:r w:rsidRPr="00F00EA2">
              <w:rPr>
                <w:rFonts w:ascii="Arial" w:hAnsi="Arial" w:cs="Arial"/>
                <w:lang w:val="pl-PL"/>
              </w:rPr>
              <w:t>Komputer wyposażony w następujące gniazda na przednim panelu obudowy</w:t>
            </w:r>
          </w:p>
          <w:p w:rsidR="00F00EA2" w:rsidRPr="006D15A1" w:rsidRDefault="00F00EA2" w:rsidP="00C700F6">
            <w:pPr>
              <w:widowControl/>
              <w:numPr>
                <w:ilvl w:val="0"/>
                <w:numId w:val="23"/>
              </w:numPr>
              <w:autoSpaceDN/>
              <w:textAlignment w:val="auto"/>
              <w:rPr>
                <w:rFonts w:ascii="Arial" w:hAnsi="Arial" w:cs="Arial"/>
              </w:rPr>
            </w:pPr>
            <w:r w:rsidRPr="006D15A1">
              <w:rPr>
                <w:rFonts w:ascii="Arial" w:hAnsi="Arial" w:cs="Arial"/>
              </w:rPr>
              <w:t xml:space="preserve">2 </w:t>
            </w:r>
            <w:proofErr w:type="spellStart"/>
            <w:r w:rsidRPr="006D15A1">
              <w:rPr>
                <w:rFonts w:ascii="Arial" w:hAnsi="Arial" w:cs="Arial"/>
              </w:rPr>
              <w:t>gniazda</w:t>
            </w:r>
            <w:proofErr w:type="spellEnd"/>
            <w:r w:rsidRPr="006D15A1">
              <w:rPr>
                <w:rFonts w:ascii="Arial" w:hAnsi="Arial" w:cs="Arial"/>
              </w:rPr>
              <w:t xml:space="preserve"> USB 2.0</w:t>
            </w:r>
          </w:p>
          <w:p w:rsidR="00F00EA2" w:rsidRPr="006D15A1" w:rsidRDefault="00F00EA2" w:rsidP="00C700F6">
            <w:pPr>
              <w:widowControl/>
              <w:numPr>
                <w:ilvl w:val="0"/>
                <w:numId w:val="23"/>
              </w:numPr>
              <w:suppressAutoHyphens w:val="0"/>
              <w:autoSpaceDN/>
              <w:textAlignment w:val="auto"/>
              <w:rPr>
                <w:rFonts w:ascii="Arial" w:hAnsi="Arial" w:cs="Arial"/>
                <w:lang w:val="cs-CZ"/>
              </w:rPr>
            </w:pPr>
            <w:r w:rsidRPr="00F00EA2">
              <w:rPr>
                <w:rFonts w:ascii="Arial" w:hAnsi="Arial" w:cs="Arial"/>
                <w:lang w:val="pl-PL"/>
              </w:rPr>
              <w:t>1 gniazdo do przyłączenia słuchawek i  1 gniazdo do przyłączenia mikrofonu;</w:t>
            </w:r>
          </w:p>
        </w:tc>
        <w:tc>
          <w:tcPr>
            <w:tcW w:w="2157" w:type="pct"/>
          </w:tcPr>
          <w:p w:rsidR="00F00EA2" w:rsidRPr="00F00EA2" w:rsidRDefault="00F00EA2" w:rsidP="006755D9">
            <w:pPr>
              <w:rPr>
                <w:rFonts w:ascii="Arial" w:hAnsi="Arial" w:cs="Arial"/>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11</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Obudowa</w:t>
            </w:r>
            <w:proofErr w:type="spellEnd"/>
          </w:p>
        </w:tc>
        <w:tc>
          <w:tcPr>
            <w:tcW w:w="2157" w:type="pct"/>
            <w:vAlign w:val="center"/>
          </w:tcPr>
          <w:p w:rsidR="00F00EA2" w:rsidRPr="00F00EA2" w:rsidRDefault="00F00EA2" w:rsidP="006755D9">
            <w:pPr>
              <w:rPr>
                <w:rFonts w:ascii="Arial" w:hAnsi="Arial" w:cs="Arial"/>
                <w:lang w:val="pl-PL"/>
              </w:rPr>
            </w:pPr>
            <w:r w:rsidRPr="00F00EA2">
              <w:rPr>
                <w:rFonts w:ascii="Arial" w:hAnsi="Arial" w:cs="Arial"/>
                <w:lang w:val="pl-PL"/>
              </w:rPr>
              <w:t>Typ Mini Tower do pracy w pozycji pionowej</w:t>
            </w:r>
          </w:p>
          <w:p w:rsidR="00F00EA2" w:rsidRPr="00F00EA2" w:rsidRDefault="00F00EA2" w:rsidP="006755D9">
            <w:pPr>
              <w:rPr>
                <w:rFonts w:ascii="Arial" w:hAnsi="Arial" w:cs="Arial"/>
                <w:lang w:val="pl-PL"/>
              </w:rPr>
            </w:pPr>
          </w:p>
          <w:p w:rsidR="00F00EA2" w:rsidRPr="006D15A1" w:rsidRDefault="00F00EA2" w:rsidP="006755D9">
            <w:pPr>
              <w:rPr>
                <w:rFonts w:ascii="Arial" w:hAnsi="Arial" w:cs="Arial"/>
              </w:rPr>
            </w:pPr>
            <w:r w:rsidRPr="006D15A1">
              <w:rPr>
                <w:rFonts w:ascii="Arial" w:hAnsi="Arial" w:cs="Arial"/>
              </w:rPr>
              <w:t>Minimum:</w:t>
            </w:r>
          </w:p>
          <w:p w:rsidR="00F00EA2" w:rsidRPr="006D15A1" w:rsidRDefault="00F00EA2" w:rsidP="00C700F6">
            <w:pPr>
              <w:widowControl/>
              <w:numPr>
                <w:ilvl w:val="0"/>
                <w:numId w:val="25"/>
              </w:numPr>
              <w:suppressAutoHyphens w:val="0"/>
              <w:autoSpaceDN/>
              <w:textAlignment w:val="auto"/>
              <w:rPr>
                <w:rFonts w:ascii="Arial" w:hAnsi="Arial" w:cs="Arial"/>
              </w:rPr>
            </w:pPr>
            <w:r w:rsidRPr="006D15A1">
              <w:rPr>
                <w:rFonts w:ascii="Arial" w:hAnsi="Arial" w:cs="Arial"/>
              </w:rPr>
              <w:t xml:space="preserve">2 </w:t>
            </w:r>
            <w:proofErr w:type="spellStart"/>
            <w:r w:rsidRPr="006D15A1">
              <w:rPr>
                <w:rFonts w:ascii="Arial" w:hAnsi="Arial" w:cs="Arial"/>
              </w:rPr>
              <w:t>zewnętrzne</w:t>
            </w:r>
            <w:proofErr w:type="spellEnd"/>
            <w:r w:rsidRPr="006D15A1">
              <w:rPr>
                <w:rFonts w:ascii="Arial" w:hAnsi="Arial" w:cs="Arial"/>
              </w:rPr>
              <w:t xml:space="preserve"> </w:t>
            </w:r>
            <w:proofErr w:type="spellStart"/>
            <w:r w:rsidRPr="006D15A1">
              <w:rPr>
                <w:rFonts w:ascii="Arial" w:hAnsi="Arial" w:cs="Arial"/>
              </w:rPr>
              <w:t>zatoki</w:t>
            </w:r>
            <w:proofErr w:type="spellEnd"/>
            <w:r w:rsidRPr="006D15A1">
              <w:rPr>
                <w:rFonts w:ascii="Arial" w:hAnsi="Arial" w:cs="Arial"/>
              </w:rPr>
              <w:t xml:space="preserve">  5.25''</w:t>
            </w:r>
          </w:p>
          <w:p w:rsidR="00F00EA2" w:rsidRPr="006D15A1" w:rsidRDefault="00F00EA2" w:rsidP="00C700F6">
            <w:pPr>
              <w:widowControl/>
              <w:numPr>
                <w:ilvl w:val="0"/>
                <w:numId w:val="24"/>
              </w:numPr>
              <w:suppressAutoHyphens w:val="0"/>
              <w:autoSpaceDN/>
              <w:textAlignment w:val="auto"/>
              <w:rPr>
                <w:rFonts w:ascii="Arial" w:hAnsi="Arial" w:cs="Arial"/>
              </w:rPr>
            </w:pPr>
            <w:r w:rsidRPr="006D15A1">
              <w:rPr>
                <w:rFonts w:ascii="Arial" w:hAnsi="Arial" w:cs="Arial"/>
              </w:rPr>
              <w:t xml:space="preserve">1 </w:t>
            </w:r>
            <w:proofErr w:type="spellStart"/>
            <w:r w:rsidRPr="006D15A1">
              <w:rPr>
                <w:rFonts w:ascii="Arial" w:hAnsi="Arial" w:cs="Arial"/>
              </w:rPr>
              <w:t>zewnętrzna</w:t>
            </w:r>
            <w:proofErr w:type="spellEnd"/>
            <w:r w:rsidRPr="006D15A1">
              <w:rPr>
                <w:rFonts w:ascii="Arial" w:hAnsi="Arial" w:cs="Arial"/>
              </w:rPr>
              <w:t xml:space="preserve"> </w:t>
            </w:r>
            <w:proofErr w:type="spellStart"/>
            <w:r w:rsidRPr="006D15A1">
              <w:rPr>
                <w:rFonts w:ascii="Arial" w:hAnsi="Arial" w:cs="Arial"/>
              </w:rPr>
              <w:t>zatoka</w:t>
            </w:r>
            <w:proofErr w:type="spellEnd"/>
            <w:r w:rsidRPr="006D15A1">
              <w:rPr>
                <w:rFonts w:ascii="Arial" w:hAnsi="Arial" w:cs="Arial"/>
              </w:rPr>
              <w:t xml:space="preserve">  3,5”</w:t>
            </w:r>
          </w:p>
          <w:p w:rsidR="00F00EA2" w:rsidRPr="006D15A1" w:rsidRDefault="00F00EA2" w:rsidP="00C700F6">
            <w:pPr>
              <w:widowControl/>
              <w:numPr>
                <w:ilvl w:val="0"/>
                <w:numId w:val="24"/>
              </w:numPr>
              <w:suppressAutoHyphens w:val="0"/>
              <w:autoSpaceDN/>
              <w:textAlignment w:val="auto"/>
              <w:rPr>
                <w:rFonts w:ascii="Arial" w:hAnsi="Arial" w:cs="Arial"/>
              </w:rPr>
            </w:pPr>
            <w:r w:rsidRPr="006D15A1">
              <w:rPr>
                <w:rFonts w:ascii="Arial" w:hAnsi="Arial" w:cs="Arial"/>
              </w:rPr>
              <w:t xml:space="preserve">1 </w:t>
            </w:r>
            <w:proofErr w:type="spellStart"/>
            <w:r w:rsidRPr="006D15A1">
              <w:rPr>
                <w:rFonts w:ascii="Arial" w:hAnsi="Arial" w:cs="Arial"/>
              </w:rPr>
              <w:t>wewnętrzne</w:t>
            </w:r>
            <w:proofErr w:type="spellEnd"/>
            <w:r w:rsidRPr="006D15A1">
              <w:rPr>
                <w:rFonts w:ascii="Arial" w:hAnsi="Arial" w:cs="Arial"/>
              </w:rPr>
              <w:t xml:space="preserve"> </w:t>
            </w:r>
            <w:proofErr w:type="spellStart"/>
            <w:r w:rsidRPr="006D15A1">
              <w:rPr>
                <w:rFonts w:ascii="Arial" w:hAnsi="Arial" w:cs="Arial"/>
              </w:rPr>
              <w:t>zatoki</w:t>
            </w:r>
            <w:proofErr w:type="spellEnd"/>
            <w:r w:rsidRPr="006D15A1">
              <w:rPr>
                <w:rFonts w:ascii="Arial" w:hAnsi="Arial" w:cs="Arial"/>
              </w:rPr>
              <w:t xml:space="preserve">  3,5”</w:t>
            </w:r>
          </w:p>
          <w:p w:rsidR="00F00EA2" w:rsidRPr="006D15A1" w:rsidRDefault="00F00EA2" w:rsidP="00C700F6">
            <w:pPr>
              <w:widowControl/>
              <w:numPr>
                <w:ilvl w:val="0"/>
                <w:numId w:val="24"/>
              </w:numPr>
              <w:suppressAutoHyphens w:val="0"/>
              <w:autoSpaceDN/>
              <w:textAlignment w:val="auto"/>
              <w:rPr>
                <w:rFonts w:ascii="Arial" w:hAnsi="Arial" w:cs="Arial"/>
              </w:rPr>
            </w:pPr>
            <w:r w:rsidRPr="006D15A1">
              <w:rPr>
                <w:rFonts w:ascii="Arial" w:hAnsi="Arial" w:cs="Arial"/>
              </w:rPr>
              <w:t>Kensington slot</w:t>
            </w:r>
          </w:p>
          <w:p w:rsidR="00F00EA2" w:rsidRPr="006D15A1" w:rsidRDefault="00F00EA2" w:rsidP="00C700F6">
            <w:pPr>
              <w:widowControl/>
              <w:numPr>
                <w:ilvl w:val="0"/>
                <w:numId w:val="24"/>
              </w:numPr>
              <w:suppressAutoHyphens w:val="0"/>
              <w:autoSpaceDN/>
              <w:textAlignment w:val="auto"/>
              <w:rPr>
                <w:rFonts w:ascii="Arial" w:hAnsi="Arial" w:cs="Arial"/>
              </w:rPr>
            </w:pPr>
            <w:proofErr w:type="spellStart"/>
            <w:r w:rsidRPr="006D15A1">
              <w:rPr>
                <w:rFonts w:ascii="Arial" w:hAnsi="Arial" w:cs="Arial"/>
              </w:rPr>
              <w:t>Ucho</w:t>
            </w:r>
            <w:proofErr w:type="spellEnd"/>
            <w:r w:rsidRPr="006D15A1">
              <w:rPr>
                <w:rFonts w:ascii="Arial" w:hAnsi="Arial" w:cs="Arial"/>
              </w:rPr>
              <w:t xml:space="preserve"> </w:t>
            </w:r>
            <w:proofErr w:type="spellStart"/>
            <w:r w:rsidRPr="006D15A1">
              <w:rPr>
                <w:rFonts w:ascii="Arial" w:hAnsi="Arial" w:cs="Arial"/>
              </w:rPr>
              <w:t>na</w:t>
            </w:r>
            <w:proofErr w:type="spellEnd"/>
            <w:r w:rsidRPr="006D15A1">
              <w:rPr>
                <w:rFonts w:ascii="Arial" w:hAnsi="Arial" w:cs="Arial"/>
              </w:rPr>
              <w:t xml:space="preserve"> </w:t>
            </w:r>
            <w:proofErr w:type="spellStart"/>
            <w:r w:rsidRPr="006D15A1">
              <w:rPr>
                <w:rFonts w:ascii="Arial" w:hAnsi="Arial" w:cs="Arial"/>
              </w:rPr>
              <w:t>kłódkę</w:t>
            </w:r>
            <w:proofErr w:type="spellEnd"/>
            <w:r w:rsidRPr="006D15A1">
              <w:rPr>
                <w:rFonts w:ascii="Arial" w:hAnsi="Arial" w:cs="Arial"/>
              </w:rPr>
              <w:t xml:space="preserve">  </w:t>
            </w:r>
          </w:p>
          <w:p w:rsidR="00F00EA2" w:rsidRPr="006D15A1" w:rsidRDefault="00F00EA2" w:rsidP="006755D9">
            <w:pPr>
              <w:rPr>
                <w:rFonts w:ascii="Arial" w:hAnsi="Arial" w:cs="Arial"/>
              </w:rPr>
            </w:pPr>
          </w:p>
          <w:p w:rsidR="00F00EA2" w:rsidRPr="00F00EA2" w:rsidRDefault="00F00EA2" w:rsidP="006755D9">
            <w:pPr>
              <w:rPr>
                <w:rFonts w:ascii="Arial" w:hAnsi="Arial" w:cs="Arial"/>
                <w:lang w:val="pl-PL"/>
              </w:rPr>
            </w:pPr>
            <w:r w:rsidRPr="00F00EA2">
              <w:rPr>
                <w:rFonts w:ascii="Arial" w:hAnsi="Arial" w:cs="Arial"/>
                <w:lang w:val="pl-PL"/>
              </w:rPr>
              <w:t>W obudowę komputera musi być wbudowany wizualny system diagnostyczny, służący do sygnalizowania i diagnozowania problemów z komputerem i jego komponentami; a w szczególności musi sygnalizować:</w:t>
            </w:r>
          </w:p>
          <w:p w:rsidR="00F00EA2" w:rsidRPr="006D15A1" w:rsidRDefault="00F00EA2" w:rsidP="00C700F6">
            <w:pPr>
              <w:widowControl/>
              <w:numPr>
                <w:ilvl w:val="0"/>
                <w:numId w:val="24"/>
              </w:numPr>
              <w:suppressAutoHyphens w:val="0"/>
              <w:autoSpaceDN/>
              <w:textAlignment w:val="auto"/>
              <w:rPr>
                <w:rFonts w:ascii="Arial" w:hAnsi="Arial" w:cs="Arial"/>
              </w:rPr>
            </w:pPr>
            <w:proofErr w:type="spellStart"/>
            <w:r w:rsidRPr="006D15A1">
              <w:rPr>
                <w:rFonts w:ascii="Arial" w:hAnsi="Arial" w:cs="Arial"/>
              </w:rPr>
              <w:t>Przebieg</w:t>
            </w:r>
            <w:proofErr w:type="spellEnd"/>
            <w:r w:rsidRPr="006D15A1">
              <w:rPr>
                <w:rFonts w:ascii="Arial" w:hAnsi="Arial" w:cs="Arial"/>
              </w:rPr>
              <w:t xml:space="preserve"> </w:t>
            </w:r>
            <w:proofErr w:type="spellStart"/>
            <w:r w:rsidRPr="006D15A1">
              <w:rPr>
                <w:rFonts w:ascii="Arial" w:hAnsi="Arial" w:cs="Arial"/>
              </w:rPr>
              <w:t>procedury</w:t>
            </w:r>
            <w:proofErr w:type="spellEnd"/>
            <w:r w:rsidRPr="006D15A1">
              <w:rPr>
                <w:rFonts w:ascii="Arial" w:hAnsi="Arial" w:cs="Arial"/>
              </w:rPr>
              <w:t xml:space="preserve"> POST</w:t>
            </w:r>
          </w:p>
          <w:p w:rsidR="00F00EA2" w:rsidRPr="006D15A1" w:rsidRDefault="00F00EA2" w:rsidP="00C700F6">
            <w:pPr>
              <w:widowControl/>
              <w:numPr>
                <w:ilvl w:val="0"/>
                <w:numId w:val="24"/>
              </w:numPr>
              <w:suppressAutoHyphens w:val="0"/>
              <w:autoSpaceDN/>
              <w:textAlignment w:val="auto"/>
              <w:rPr>
                <w:rFonts w:ascii="Arial" w:hAnsi="Arial" w:cs="Arial"/>
              </w:rPr>
            </w:pPr>
            <w:r w:rsidRPr="006D15A1">
              <w:rPr>
                <w:rFonts w:ascii="Arial" w:hAnsi="Arial" w:cs="Arial"/>
              </w:rPr>
              <w:t xml:space="preserve">Sum </w:t>
            </w:r>
            <w:proofErr w:type="spellStart"/>
            <w:r w:rsidRPr="006D15A1">
              <w:rPr>
                <w:rFonts w:ascii="Arial" w:hAnsi="Arial" w:cs="Arial"/>
              </w:rPr>
              <w:t>kontrolnych</w:t>
            </w:r>
            <w:proofErr w:type="spellEnd"/>
            <w:r w:rsidRPr="006D15A1">
              <w:rPr>
                <w:rFonts w:ascii="Arial" w:hAnsi="Arial" w:cs="Arial"/>
              </w:rPr>
              <w:t xml:space="preserve"> </w:t>
            </w:r>
            <w:proofErr w:type="spellStart"/>
            <w:r w:rsidRPr="006D15A1">
              <w:rPr>
                <w:rFonts w:ascii="Arial" w:hAnsi="Arial" w:cs="Arial"/>
              </w:rPr>
              <w:t>BIOSu</w:t>
            </w:r>
            <w:proofErr w:type="spellEnd"/>
          </w:p>
          <w:p w:rsidR="00F00EA2" w:rsidRPr="00F00EA2" w:rsidRDefault="00F00EA2" w:rsidP="00C700F6">
            <w:pPr>
              <w:widowControl/>
              <w:numPr>
                <w:ilvl w:val="0"/>
                <w:numId w:val="24"/>
              </w:numPr>
              <w:suppressAutoHyphens w:val="0"/>
              <w:autoSpaceDN/>
              <w:textAlignment w:val="auto"/>
              <w:rPr>
                <w:rFonts w:ascii="Arial" w:hAnsi="Arial" w:cs="Arial"/>
                <w:lang w:val="pl-PL"/>
              </w:rPr>
            </w:pPr>
            <w:r w:rsidRPr="00F00EA2">
              <w:rPr>
                <w:rFonts w:ascii="Arial" w:hAnsi="Arial" w:cs="Arial"/>
                <w:lang w:val="pl-PL"/>
              </w:rPr>
              <w:t>Awarii procesora lub pamięci podręcznej procesora</w:t>
            </w:r>
          </w:p>
          <w:p w:rsidR="00F00EA2" w:rsidRPr="00F00EA2" w:rsidRDefault="00F00EA2" w:rsidP="00C700F6">
            <w:pPr>
              <w:widowControl/>
              <w:numPr>
                <w:ilvl w:val="0"/>
                <w:numId w:val="24"/>
              </w:numPr>
              <w:suppressAutoHyphens w:val="0"/>
              <w:autoSpaceDN/>
              <w:textAlignment w:val="auto"/>
              <w:rPr>
                <w:rFonts w:ascii="Arial" w:hAnsi="Arial" w:cs="Arial"/>
                <w:lang w:val="pl-PL"/>
              </w:rPr>
            </w:pPr>
            <w:r w:rsidRPr="00F00EA2">
              <w:rPr>
                <w:rFonts w:ascii="Arial" w:hAnsi="Arial" w:cs="Arial"/>
                <w:lang w:val="pl-PL"/>
              </w:rPr>
              <w:t xml:space="preserve">Uszkodzenia lub braku pamięci RAM, kontrolera Video, dysku twardego, </w:t>
            </w:r>
            <w:r w:rsidRPr="00F00EA2">
              <w:rPr>
                <w:rFonts w:ascii="Arial" w:hAnsi="Arial" w:cs="Arial"/>
                <w:lang w:val="pl-PL"/>
              </w:rPr>
              <w:lastRenderedPageBreak/>
              <w:t>płyty głównej, kontrolera USB</w:t>
            </w:r>
          </w:p>
        </w:tc>
        <w:tc>
          <w:tcPr>
            <w:tcW w:w="2157" w:type="pct"/>
          </w:tcPr>
          <w:p w:rsidR="00F00EA2" w:rsidRPr="00F00EA2" w:rsidRDefault="00F00EA2" w:rsidP="006755D9">
            <w:pPr>
              <w:rPr>
                <w:rFonts w:ascii="Arial" w:hAnsi="Arial" w:cs="Arial"/>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lastRenderedPageBreak/>
              <w:t>12</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Komunikacja</w:t>
            </w:r>
            <w:proofErr w:type="spellEnd"/>
            <w:r w:rsidRPr="006D15A1">
              <w:rPr>
                <w:rFonts w:ascii="Arial" w:hAnsi="Arial" w:cs="Arial"/>
              </w:rPr>
              <w:t xml:space="preserve"> </w:t>
            </w:r>
            <w:proofErr w:type="spellStart"/>
            <w:r w:rsidRPr="006D15A1">
              <w:rPr>
                <w:rFonts w:ascii="Arial" w:hAnsi="Arial" w:cs="Arial"/>
              </w:rPr>
              <w:t>przewodowa</w:t>
            </w:r>
            <w:proofErr w:type="spellEnd"/>
          </w:p>
        </w:tc>
        <w:tc>
          <w:tcPr>
            <w:tcW w:w="2157" w:type="pct"/>
          </w:tcPr>
          <w:p w:rsidR="00F00EA2" w:rsidRPr="006D15A1" w:rsidRDefault="00F00EA2" w:rsidP="006755D9">
            <w:pPr>
              <w:pStyle w:val="Tekstpodstawowy"/>
              <w:spacing w:after="0"/>
              <w:jc w:val="both"/>
              <w:rPr>
                <w:rFonts w:ascii="Arial" w:hAnsi="Arial" w:cs="Arial"/>
                <w:sz w:val="24"/>
                <w:szCs w:val="24"/>
                <w:lang w:eastAsia="pl-PL"/>
              </w:rPr>
            </w:pPr>
            <w:r w:rsidRPr="006D15A1">
              <w:rPr>
                <w:rFonts w:ascii="Arial" w:hAnsi="Arial" w:cs="Arial"/>
                <w:sz w:val="24"/>
                <w:szCs w:val="24"/>
                <w:lang w:eastAsia="pl-PL"/>
              </w:rPr>
              <w:t xml:space="preserve">gigabit </w:t>
            </w:r>
            <w:proofErr w:type="spellStart"/>
            <w:r w:rsidRPr="006D15A1">
              <w:rPr>
                <w:rFonts w:ascii="Arial" w:hAnsi="Arial" w:cs="Arial"/>
                <w:sz w:val="24"/>
                <w:szCs w:val="24"/>
                <w:lang w:eastAsia="pl-PL"/>
              </w:rPr>
              <w:t>ethernet</w:t>
            </w:r>
            <w:proofErr w:type="spellEnd"/>
            <w:r w:rsidRPr="006D15A1">
              <w:rPr>
                <w:rFonts w:ascii="Arial" w:hAnsi="Arial" w:cs="Arial"/>
                <w:sz w:val="24"/>
                <w:szCs w:val="24"/>
                <w:lang w:eastAsia="pl-PL"/>
              </w:rPr>
              <w:t xml:space="preserve"> 10/100/1000 Mb/s ze złączem RJ 45, z obsługą WOL</w:t>
            </w:r>
          </w:p>
          <w:p w:rsidR="00F00EA2" w:rsidRPr="006D15A1" w:rsidRDefault="00F00EA2" w:rsidP="006755D9">
            <w:pPr>
              <w:pStyle w:val="Tekstpodstawowy"/>
              <w:spacing w:after="0"/>
              <w:jc w:val="both"/>
              <w:rPr>
                <w:rFonts w:ascii="Arial" w:hAnsi="Arial" w:cs="Arial"/>
                <w:sz w:val="24"/>
                <w:szCs w:val="24"/>
                <w:lang w:eastAsia="pl-PL"/>
              </w:rPr>
            </w:pPr>
          </w:p>
        </w:tc>
        <w:tc>
          <w:tcPr>
            <w:tcW w:w="2157" w:type="pct"/>
          </w:tcPr>
          <w:p w:rsidR="00F00EA2" w:rsidRPr="006D15A1" w:rsidRDefault="00F00EA2" w:rsidP="006755D9">
            <w:pPr>
              <w:pStyle w:val="Tekstpodstawowy"/>
              <w:spacing w:after="0"/>
              <w:jc w:val="both"/>
              <w:rPr>
                <w:rFonts w:ascii="Arial" w:hAnsi="Arial" w:cs="Arial"/>
                <w:sz w:val="24"/>
                <w:szCs w:val="24"/>
                <w:lang w:eastAsia="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13</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Zasilacz</w:t>
            </w:r>
            <w:proofErr w:type="spellEnd"/>
          </w:p>
        </w:tc>
        <w:tc>
          <w:tcPr>
            <w:tcW w:w="2157" w:type="pct"/>
          </w:tcPr>
          <w:p w:rsidR="00F00EA2" w:rsidRPr="006D15A1" w:rsidRDefault="00F00EA2" w:rsidP="006755D9">
            <w:pPr>
              <w:pStyle w:val="Tekstpodstawowy"/>
              <w:spacing w:after="0"/>
              <w:jc w:val="both"/>
              <w:rPr>
                <w:rFonts w:ascii="Arial" w:hAnsi="Arial" w:cs="Arial"/>
                <w:sz w:val="24"/>
                <w:szCs w:val="24"/>
                <w:lang w:eastAsia="pl-PL"/>
              </w:rPr>
            </w:pPr>
            <w:r w:rsidRPr="006D15A1">
              <w:rPr>
                <w:rFonts w:ascii="Arial" w:hAnsi="Arial" w:cs="Arial"/>
                <w:sz w:val="24"/>
                <w:szCs w:val="24"/>
                <w:lang w:eastAsia="pl-PL"/>
              </w:rPr>
              <w:t xml:space="preserve">ATX, o mocy minimalnej 300W i sprawności przynajmniej 85% przy 50% obciążenia, zabezpieczenia: </w:t>
            </w:r>
            <w:proofErr w:type="spellStart"/>
            <w:r w:rsidRPr="006D15A1">
              <w:rPr>
                <w:rFonts w:ascii="Arial" w:hAnsi="Arial" w:cs="Arial"/>
                <w:sz w:val="24"/>
                <w:szCs w:val="24"/>
                <w:lang w:eastAsia="pl-PL"/>
              </w:rPr>
              <w:t>przeciwprzeciążeniowe</w:t>
            </w:r>
            <w:proofErr w:type="spellEnd"/>
            <w:r w:rsidRPr="006D15A1">
              <w:rPr>
                <w:rFonts w:ascii="Arial" w:hAnsi="Arial" w:cs="Arial"/>
                <w:sz w:val="24"/>
                <w:szCs w:val="24"/>
                <w:lang w:eastAsia="pl-PL"/>
              </w:rPr>
              <w:t xml:space="preserve">, przeciwprzepięciowe, przeciwzwarciowe, z wentylatorem 12 </w:t>
            </w:r>
            <w:proofErr w:type="spellStart"/>
            <w:r w:rsidRPr="006D15A1">
              <w:rPr>
                <w:rFonts w:ascii="Arial" w:hAnsi="Arial" w:cs="Arial"/>
                <w:sz w:val="24"/>
                <w:szCs w:val="24"/>
                <w:lang w:eastAsia="pl-PL"/>
              </w:rPr>
              <w:t>cm</w:t>
            </w:r>
            <w:proofErr w:type="spellEnd"/>
            <w:r w:rsidRPr="006D15A1">
              <w:rPr>
                <w:rFonts w:ascii="Arial" w:hAnsi="Arial" w:cs="Arial"/>
                <w:sz w:val="24"/>
                <w:szCs w:val="24"/>
                <w:lang w:eastAsia="pl-PL"/>
              </w:rPr>
              <w:t>.</w:t>
            </w:r>
          </w:p>
        </w:tc>
        <w:tc>
          <w:tcPr>
            <w:tcW w:w="2157" w:type="pct"/>
          </w:tcPr>
          <w:p w:rsidR="00F00EA2" w:rsidRPr="006D15A1" w:rsidRDefault="00F00EA2" w:rsidP="006755D9">
            <w:pPr>
              <w:pStyle w:val="Tekstpodstawowy"/>
              <w:spacing w:after="0"/>
              <w:jc w:val="both"/>
              <w:rPr>
                <w:rFonts w:ascii="Arial" w:hAnsi="Arial" w:cs="Arial"/>
                <w:sz w:val="24"/>
                <w:szCs w:val="24"/>
                <w:lang w:eastAsia="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16</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Klawiatura</w:t>
            </w:r>
            <w:proofErr w:type="spellEnd"/>
          </w:p>
        </w:tc>
        <w:tc>
          <w:tcPr>
            <w:tcW w:w="2157" w:type="pct"/>
          </w:tcPr>
          <w:p w:rsidR="00F00EA2" w:rsidRPr="00F00EA2" w:rsidRDefault="00F00EA2" w:rsidP="006755D9">
            <w:pPr>
              <w:jc w:val="both"/>
              <w:rPr>
                <w:rFonts w:ascii="Arial" w:hAnsi="Arial" w:cs="Arial"/>
                <w:lang w:val="pl-PL"/>
              </w:rPr>
            </w:pPr>
            <w:r w:rsidRPr="00F00EA2">
              <w:rPr>
                <w:rFonts w:ascii="Arial" w:hAnsi="Arial" w:cs="Arial"/>
                <w:bCs/>
                <w:lang w:val="pl-PL"/>
              </w:rPr>
              <w:t>w układzie polski programisty, przewodowa</w:t>
            </w:r>
          </w:p>
        </w:tc>
        <w:tc>
          <w:tcPr>
            <w:tcW w:w="2157" w:type="pct"/>
          </w:tcPr>
          <w:p w:rsidR="00F00EA2" w:rsidRPr="00F00EA2" w:rsidRDefault="00F00EA2" w:rsidP="006755D9">
            <w:pPr>
              <w:jc w:val="both"/>
              <w:rPr>
                <w:rFonts w:ascii="Arial" w:hAnsi="Arial" w:cs="Arial"/>
                <w:bCs/>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17</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Mysz</w:t>
            </w:r>
            <w:proofErr w:type="spellEnd"/>
          </w:p>
        </w:tc>
        <w:tc>
          <w:tcPr>
            <w:tcW w:w="2157" w:type="pct"/>
          </w:tcPr>
          <w:p w:rsidR="00F00EA2" w:rsidRPr="00F00EA2" w:rsidRDefault="00F00EA2" w:rsidP="006755D9">
            <w:pPr>
              <w:jc w:val="both"/>
              <w:rPr>
                <w:rFonts w:ascii="Arial" w:hAnsi="Arial" w:cs="Arial"/>
                <w:lang w:val="pl-PL"/>
              </w:rPr>
            </w:pPr>
            <w:r w:rsidRPr="00F00EA2">
              <w:rPr>
                <w:rFonts w:ascii="Arial" w:hAnsi="Arial" w:cs="Arial"/>
                <w:lang w:val="pl-PL"/>
              </w:rPr>
              <w:t>Optyczna z dwoma klawiszami oraz rolką (</w:t>
            </w:r>
            <w:proofErr w:type="spellStart"/>
            <w:r w:rsidRPr="00F00EA2">
              <w:rPr>
                <w:rFonts w:ascii="Arial" w:hAnsi="Arial" w:cs="Arial"/>
                <w:lang w:val="pl-PL"/>
              </w:rPr>
              <w:t>scroll</w:t>
            </w:r>
            <w:proofErr w:type="spellEnd"/>
            <w:r w:rsidRPr="00F00EA2">
              <w:rPr>
                <w:rFonts w:ascii="Arial" w:hAnsi="Arial" w:cs="Arial"/>
                <w:lang w:val="pl-PL"/>
              </w:rPr>
              <w:t>), przewodowa</w:t>
            </w:r>
          </w:p>
        </w:tc>
        <w:tc>
          <w:tcPr>
            <w:tcW w:w="2157" w:type="pct"/>
          </w:tcPr>
          <w:p w:rsidR="00F00EA2" w:rsidRPr="00F00EA2" w:rsidRDefault="00F00EA2" w:rsidP="006755D9">
            <w:pPr>
              <w:jc w:val="both"/>
              <w:rPr>
                <w:rFonts w:ascii="Arial" w:hAnsi="Arial" w:cs="Arial"/>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t>18</w:t>
            </w:r>
          </w:p>
        </w:tc>
        <w:tc>
          <w:tcPr>
            <w:tcW w:w="497" w:type="pct"/>
          </w:tcPr>
          <w:p w:rsidR="00F00EA2" w:rsidRPr="006D15A1" w:rsidRDefault="00F00EA2" w:rsidP="006755D9">
            <w:pPr>
              <w:jc w:val="both"/>
              <w:rPr>
                <w:rFonts w:ascii="Arial" w:hAnsi="Arial" w:cs="Arial"/>
              </w:rPr>
            </w:pPr>
            <w:r w:rsidRPr="006D15A1">
              <w:rPr>
                <w:rFonts w:ascii="Arial" w:hAnsi="Arial" w:cs="Arial"/>
              </w:rPr>
              <w:t xml:space="preserve">System </w:t>
            </w:r>
            <w:proofErr w:type="spellStart"/>
            <w:r w:rsidRPr="006D15A1">
              <w:rPr>
                <w:rFonts w:ascii="Arial" w:hAnsi="Arial" w:cs="Arial"/>
              </w:rPr>
              <w:t>operacyjny</w:t>
            </w:r>
            <w:proofErr w:type="spellEnd"/>
          </w:p>
        </w:tc>
        <w:tc>
          <w:tcPr>
            <w:tcW w:w="2157" w:type="pct"/>
          </w:tcPr>
          <w:p w:rsidR="00F00EA2" w:rsidRPr="00F00EA2" w:rsidRDefault="00F00EA2" w:rsidP="006755D9">
            <w:pPr>
              <w:pStyle w:val="Standard"/>
              <w:rPr>
                <w:rFonts w:ascii="Arial" w:hAnsi="Arial" w:cs="Arial"/>
                <w:bCs/>
                <w:lang w:val="pl-PL"/>
              </w:rPr>
            </w:pPr>
            <w:r w:rsidRPr="00F00EA2">
              <w:rPr>
                <w:rFonts w:ascii="Arial" w:hAnsi="Arial" w:cs="Arial"/>
                <w:bCs/>
                <w:lang w:val="pl-PL"/>
              </w:rPr>
              <w:t>Zainstalowany system musi spełniać następujące wymagania, poprzez wbudowane mechanizmy, bez użycia dodatkowych aplikacji:</w:t>
            </w:r>
          </w:p>
          <w:p w:rsidR="00F00EA2" w:rsidRPr="00F00EA2" w:rsidRDefault="00F00EA2" w:rsidP="006755D9">
            <w:pPr>
              <w:pStyle w:val="Standard"/>
              <w:rPr>
                <w:rFonts w:ascii="Arial" w:hAnsi="Arial" w:cs="Arial"/>
                <w:bCs/>
                <w:lang w:val="pl-PL"/>
              </w:rPr>
            </w:pPr>
            <w:r w:rsidRPr="00F00EA2">
              <w:rPr>
                <w:rFonts w:ascii="Arial" w:hAnsi="Arial" w:cs="Arial"/>
                <w:bCs/>
                <w:lang w:val="pl-PL"/>
              </w:rPr>
              <w:t>- możliwość dokonywania aktualizacji i poprawek systemu przez Internet z możliwością wyboru instalowanych poprawek;</w:t>
            </w:r>
          </w:p>
          <w:p w:rsidR="00F00EA2" w:rsidRPr="00F00EA2" w:rsidRDefault="00F00EA2" w:rsidP="006755D9">
            <w:pPr>
              <w:pStyle w:val="Standard"/>
              <w:rPr>
                <w:rFonts w:ascii="Arial" w:hAnsi="Arial" w:cs="Arial"/>
                <w:bCs/>
                <w:lang w:val="pl-PL"/>
              </w:rPr>
            </w:pPr>
            <w:r w:rsidRPr="00F00EA2">
              <w:rPr>
                <w:rFonts w:ascii="Arial" w:hAnsi="Arial" w:cs="Arial"/>
                <w:bCs/>
                <w:lang w:val="pl-PL"/>
              </w:rPr>
              <w:t>- Możliwość dokonywania uaktualnień sterowników urządzeń przez Internet – witrynę producenta systemu;</w:t>
            </w:r>
          </w:p>
          <w:p w:rsidR="00F00EA2" w:rsidRPr="00F00EA2" w:rsidRDefault="00F00EA2" w:rsidP="006755D9">
            <w:pPr>
              <w:pStyle w:val="Standard"/>
              <w:rPr>
                <w:rFonts w:ascii="Arial" w:hAnsi="Arial" w:cs="Arial"/>
                <w:bCs/>
                <w:lang w:val="pl-PL"/>
              </w:rPr>
            </w:pPr>
            <w:r w:rsidRPr="00F00EA2">
              <w:rPr>
                <w:rFonts w:ascii="Arial" w:hAnsi="Arial" w:cs="Arial"/>
                <w:bCs/>
                <w:lang w:val="pl-PL"/>
              </w:rPr>
              <w:t>- Darmowe aktualizacje w ramach wersji systemu operacyjnego przez Internet (niezbędne aktualizacje, poprawki, biuletyny bezpieczeństwa muszą być</w:t>
            </w:r>
          </w:p>
          <w:p w:rsidR="00F00EA2" w:rsidRPr="00F00EA2" w:rsidRDefault="00F00EA2" w:rsidP="006755D9">
            <w:pPr>
              <w:pStyle w:val="Standard"/>
              <w:rPr>
                <w:rFonts w:ascii="Arial" w:hAnsi="Arial" w:cs="Arial"/>
                <w:bCs/>
                <w:lang w:val="pl-PL"/>
              </w:rPr>
            </w:pPr>
            <w:r w:rsidRPr="00F00EA2">
              <w:rPr>
                <w:rFonts w:ascii="Arial" w:hAnsi="Arial" w:cs="Arial"/>
                <w:bCs/>
                <w:lang w:val="pl-PL"/>
              </w:rPr>
              <w:t>dostarczane bez dodatkowych opłat) – wymagane podanie nazwy strony serwera WWW;</w:t>
            </w:r>
          </w:p>
          <w:p w:rsidR="00F00EA2" w:rsidRPr="00F00EA2" w:rsidRDefault="00F00EA2" w:rsidP="006755D9">
            <w:pPr>
              <w:pStyle w:val="Standard"/>
              <w:rPr>
                <w:rFonts w:ascii="Arial" w:hAnsi="Arial" w:cs="Arial"/>
                <w:bCs/>
                <w:lang w:val="pl-PL"/>
              </w:rPr>
            </w:pPr>
            <w:r w:rsidRPr="00F00EA2">
              <w:rPr>
                <w:rFonts w:ascii="Arial" w:hAnsi="Arial" w:cs="Arial"/>
                <w:bCs/>
                <w:lang w:val="pl-PL"/>
              </w:rPr>
              <w:t>- Internetowa aktualizacja zapewniona w języku polskim;</w:t>
            </w:r>
          </w:p>
          <w:p w:rsidR="00F00EA2" w:rsidRPr="00F00EA2" w:rsidRDefault="00F00EA2" w:rsidP="006755D9">
            <w:pPr>
              <w:pStyle w:val="Standard"/>
              <w:rPr>
                <w:rFonts w:ascii="Arial" w:hAnsi="Arial" w:cs="Arial"/>
                <w:bCs/>
                <w:lang w:val="pl-PL"/>
              </w:rPr>
            </w:pPr>
            <w:r w:rsidRPr="00F00EA2">
              <w:rPr>
                <w:rFonts w:ascii="Arial" w:hAnsi="Arial" w:cs="Arial"/>
                <w:bCs/>
                <w:lang w:val="pl-PL"/>
              </w:rPr>
              <w:t>- Wbudowana zapora internetowa</w:t>
            </w:r>
          </w:p>
          <w:p w:rsidR="00F00EA2" w:rsidRPr="00F00EA2" w:rsidRDefault="00F00EA2" w:rsidP="006755D9">
            <w:pPr>
              <w:pStyle w:val="Standard"/>
              <w:rPr>
                <w:rFonts w:ascii="Arial" w:hAnsi="Arial" w:cs="Arial"/>
                <w:bCs/>
                <w:lang w:val="pl-PL"/>
              </w:rPr>
            </w:pPr>
            <w:r w:rsidRPr="00F00EA2">
              <w:rPr>
                <w:rFonts w:ascii="Arial" w:hAnsi="Arial" w:cs="Arial"/>
                <w:bCs/>
                <w:lang w:val="pl-PL"/>
              </w:rPr>
              <w:t>(firewall) dla ochrony połączeń</w:t>
            </w:r>
          </w:p>
          <w:p w:rsidR="00F00EA2" w:rsidRPr="00F00EA2" w:rsidRDefault="00F00EA2" w:rsidP="006755D9">
            <w:pPr>
              <w:pStyle w:val="Standard"/>
              <w:rPr>
                <w:rFonts w:ascii="Arial" w:hAnsi="Arial" w:cs="Arial"/>
                <w:bCs/>
                <w:lang w:val="pl-PL"/>
              </w:rPr>
            </w:pPr>
            <w:r w:rsidRPr="00F00EA2">
              <w:rPr>
                <w:rFonts w:ascii="Arial" w:hAnsi="Arial" w:cs="Arial"/>
                <w:bCs/>
                <w:lang w:val="pl-PL"/>
              </w:rPr>
              <w:t>internetowych; zintegrowana z systemem konsola do zarządzania ustawieniami zapory i regułami IP v4 i v6;</w:t>
            </w:r>
          </w:p>
          <w:p w:rsidR="00F00EA2" w:rsidRPr="00F00EA2" w:rsidRDefault="00F00EA2" w:rsidP="006755D9">
            <w:pPr>
              <w:pStyle w:val="Standard"/>
              <w:rPr>
                <w:rFonts w:ascii="Arial" w:hAnsi="Arial" w:cs="Arial"/>
                <w:bCs/>
                <w:lang w:val="pl-PL"/>
              </w:rPr>
            </w:pPr>
            <w:r w:rsidRPr="00F00EA2">
              <w:rPr>
                <w:rFonts w:ascii="Arial" w:hAnsi="Arial" w:cs="Arial"/>
                <w:bCs/>
                <w:lang w:val="pl-PL"/>
              </w:rPr>
              <w:t>- Zlokalizowane w języku polskim, co najmniej następujące elementy:  menu, odtwarzacz multimediów, pomoc, komunikaty systemowe;</w:t>
            </w:r>
          </w:p>
          <w:p w:rsidR="00F00EA2" w:rsidRPr="00F00EA2" w:rsidRDefault="00F00EA2" w:rsidP="006755D9">
            <w:pPr>
              <w:pStyle w:val="Standard"/>
              <w:rPr>
                <w:rFonts w:ascii="Arial" w:hAnsi="Arial" w:cs="Arial"/>
                <w:bCs/>
                <w:lang w:val="pl-PL"/>
              </w:rPr>
            </w:pPr>
            <w:r w:rsidRPr="00F00EA2">
              <w:rPr>
                <w:rFonts w:ascii="Arial" w:hAnsi="Arial" w:cs="Arial"/>
                <w:bCs/>
                <w:lang w:val="pl-PL"/>
              </w:rPr>
              <w:lastRenderedPageBreak/>
              <w:t xml:space="preserve">- Wsparcie dla większości powszechnie używanych urządzeń peryferyjnych (drukarek, urządzeń sieciowych, standardów USB, </w:t>
            </w:r>
            <w:proofErr w:type="spellStart"/>
            <w:r w:rsidRPr="00F00EA2">
              <w:rPr>
                <w:rFonts w:ascii="Arial" w:hAnsi="Arial" w:cs="Arial"/>
                <w:bCs/>
                <w:lang w:val="pl-PL"/>
              </w:rPr>
              <w:t>Plug</w:t>
            </w:r>
            <w:proofErr w:type="spellEnd"/>
            <w:r w:rsidRPr="00F00EA2">
              <w:rPr>
                <w:rFonts w:ascii="Arial" w:hAnsi="Arial" w:cs="Arial"/>
                <w:bCs/>
                <w:lang w:val="pl-PL"/>
              </w:rPr>
              <w:t xml:space="preserve"> &amp;Play, </w:t>
            </w:r>
            <w:proofErr w:type="spellStart"/>
            <w:r w:rsidRPr="00F00EA2">
              <w:rPr>
                <w:rFonts w:ascii="Arial" w:hAnsi="Arial" w:cs="Arial"/>
                <w:bCs/>
                <w:lang w:val="pl-PL"/>
              </w:rPr>
              <w:t>Wi-Fi</w:t>
            </w:r>
            <w:proofErr w:type="spellEnd"/>
            <w:r w:rsidRPr="00F00EA2">
              <w:rPr>
                <w:rFonts w:ascii="Arial" w:hAnsi="Arial" w:cs="Arial"/>
                <w:bCs/>
                <w:lang w:val="pl-PL"/>
              </w:rPr>
              <w:t>)</w:t>
            </w:r>
          </w:p>
          <w:p w:rsidR="00F00EA2" w:rsidRPr="00F00EA2" w:rsidRDefault="00F00EA2" w:rsidP="006755D9">
            <w:pPr>
              <w:pStyle w:val="Standard"/>
              <w:rPr>
                <w:rFonts w:ascii="Arial" w:hAnsi="Arial" w:cs="Arial"/>
                <w:bCs/>
                <w:lang w:val="pl-PL"/>
              </w:rPr>
            </w:pPr>
            <w:r w:rsidRPr="00F00EA2">
              <w:rPr>
                <w:rFonts w:ascii="Arial" w:hAnsi="Arial" w:cs="Arial"/>
                <w:bCs/>
                <w:lang w:val="pl-PL"/>
              </w:rPr>
              <w:t>- Funkcjonalność automatycznej zmiany domyślnej drukarki w zależności od sieci, do której podłączony jest komputer;</w:t>
            </w:r>
          </w:p>
          <w:p w:rsidR="00F00EA2" w:rsidRPr="00F00EA2" w:rsidRDefault="00F00EA2" w:rsidP="006755D9">
            <w:pPr>
              <w:pStyle w:val="Standard"/>
              <w:rPr>
                <w:rFonts w:ascii="Arial" w:hAnsi="Arial" w:cs="Arial"/>
                <w:bCs/>
                <w:lang w:val="pl-PL"/>
              </w:rPr>
            </w:pPr>
            <w:r w:rsidRPr="00F00EA2">
              <w:rPr>
                <w:rFonts w:ascii="Arial" w:hAnsi="Arial" w:cs="Arial"/>
                <w:bCs/>
                <w:lang w:val="pl-PL"/>
              </w:rPr>
              <w:t>- Interfejs użytkownika działający w</w:t>
            </w:r>
          </w:p>
          <w:p w:rsidR="00F00EA2" w:rsidRPr="00F00EA2" w:rsidRDefault="00F00EA2" w:rsidP="006755D9">
            <w:pPr>
              <w:pStyle w:val="Standard"/>
              <w:rPr>
                <w:rFonts w:ascii="Arial" w:hAnsi="Arial" w:cs="Arial"/>
                <w:bCs/>
                <w:lang w:val="pl-PL"/>
              </w:rPr>
            </w:pPr>
            <w:r w:rsidRPr="00F00EA2">
              <w:rPr>
                <w:rFonts w:ascii="Arial" w:hAnsi="Arial" w:cs="Arial"/>
                <w:bCs/>
                <w:lang w:val="pl-PL"/>
              </w:rPr>
              <w:t>trybie graficznym z elementami 3D,</w:t>
            </w:r>
          </w:p>
          <w:p w:rsidR="00F00EA2" w:rsidRPr="00F00EA2" w:rsidRDefault="00F00EA2" w:rsidP="006755D9">
            <w:pPr>
              <w:pStyle w:val="Standard"/>
              <w:rPr>
                <w:rFonts w:ascii="Arial" w:hAnsi="Arial" w:cs="Arial"/>
                <w:lang w:val="pl-PL"/>
              </w:rPr>
            </w:pPr>
            <w:r w:rsidRPr="00F00EA2">
              <w:rPr>
                <w:rFonts w:ascii="Arial" w:hAnsi="Arial" w:cs="Arial"/>
                <w:bCs/>
                <w:lang w:val="pl-PL"/>
              </w:rPr>
              <w:t>zintegrowana z interfejsem użytkownika interaktywna część pulpitu służącą do uruchamiania aplikacji, które użytkownik może dowolnie wymieniać i pobrać ze</w:t>
            </w:r>
          </w:p>
          <w:p w:rsidR="00F00EA2" w:rsidRPr="00F00EA2" w:rsidRDefault="00F00EA2" w:rsidP="006755D9">
            <w:pPr>
              <w:pStyle w:val="Standard"/>
              <w:rPr>
                <w:rFonts w:ascii="Arial" w:hAnsi="Arial" w:cs="Arial"/>
                <w:bCs/>
                <w:lang w:val="pl-PL"/>
              </w:rPr>
            </w:pPr>
            <w:r w:rsidRPr="00F00EA2">
              <w:rPr>
                <w:rFonts w:ascii="Arial" w:hAnsi="Arial" w:cs="Arial"/>
                <w:bCs/>
                <w:lang w:val="pl-PL"/>
              </w:rPr>
              <w:t>strony producenta.</w:t>
            </w:r>
          </w:p>
          <w:p w:rsidR="00F00EA2" w:rsidRPr="00F00EA2" w:rsidRDefault="00F00EA2" w:rsidP="006755D9">
            <w:pPr>
              <w:pStyle w:val="Standard"/>
              <w:rPr>
                <w:rFonts w:ascii="Arial" w:hAnsi="Arial" w:cs="Arial"/>
                <w:bCs/>
                <w:lang w:val="pl-PL"/>
              </w:rPr>
            </w:pPr>
            <w:r w:rsidRPr="00F00EA2">
              <w:rPr>
                <w:rFonts w:ascii="Arial" w:hAnsi="Arial" w:cs="Arial"/>
                <w:bCs/>
                <w:lang w:val="pl-PL"/>
              </w:rPr>
              <w:t>- Zintegrowany z systemem moduł</w:t>
            </w:r>
          </w:p>
          <w:p w:rsidR="00F00EA2" w:rsidRPr="00F00EA2" w:rsidRDefault="00F00EA2" w:rsidP="006755D9">
            <w:pPr>
              <w:pStyle w:val="Standard"/>
              <w:rPr>
                <w:rFonts w:ascii="Arial" w:hAnsi="Arial" w:cs="Arial"/>
                <w:bCs/>
                <w:lang w:val="pl-PL"/>
              </w:rPr>
            </w:pPr>
            <w:r w:rsidRPr="00F00EA2">
              <w:rPr>
                <w:rFonts w:ascii="Arial" w:hAnsi="Arial" w:cs="Arial"/>
                <w:bCs/>
                <w:lang w:val="pl-PL"/>
              </w:rPr>
              <w:t>wyszukiwania informacji (plików różnego typu) dostępny z kilku poziomów: poziom menu, poziom otwartego okna systemu</w:t>
            </w:r>
          </w:p>
          <w:p w:rsidR="00F00EA2" w:rsidRPr="00F00EA2" w:rsidRDefault="00F00EA2" w:rsidP="006755D9">
            <w:pPr>
              <w:pStyle w:val="Standard"/>
              <w:rPr>
                <w:rFonts w:ascii="Arial" w:hAnsi="Arial" w:cs="Arial"/>
                <w:bCs/>
                <w:lang w:val="pl-PL"/>
              </w:rPr>
            </w:pPr>
            <w:r w:rsidRPr="00F00EA2">
              <w:rPr>
                <w:rFonts w:ascii="Arial" w:hAnsi="Arial" w:cs="Arial"/>
                <w:bCs/>
                <w:lang w:val="pl-PL"/>
              </w:rPr>
              <w:t>operacyjnego; system wyszukiwania oparty na konfigurowalnym przez użytkownika module indeksacji zasobów lokalnych.</w:t>
            </w:r>
          </w:p>
          <w:p w:rsidR="00F00EA2" w:rsidRPr="00F00EA2" w:rsidRDefault="00F00EA2" w:rsidP="006755D9">
            <w:pPr>
              <w:pStyle w:val="Standard"/>
              <w:rPr>
                <w:rFonts w:ascii="Arial" w:hAnsi="Arial" w:cs="Arial"/>
                <w:bCs/>
                <w:lang w:val="pl-PL"/>
              </w:rPr>
            </w:pPr>
            <w:r w:rsidRPr="00F00EA2">
              <w:rPr>
                <w:rFonts w:ascii="Arial" w:hAnsi="Arial" w:cs="Arial"/>
                <w:bCs/>
                <w:lang w:val="pl-PL"/>
              </w:rPr>
              <w:t>- Zintegrowane z systemem operacyjnym narzędzia zwalczające złośliwe oprogramowanie;</w:t>
            </w:r>
          </w:p>
          <w:p w:rsidR="00F00EA2" w:rsidRPr="00F00EA2" w:rsidRDefault="00F00EA2" w:rsidP="006755D9">
            <w:pPr>
              <w:pStyle w:val="Standard"/>
              <w:rPr>
                <w:rFonts w:ascii="Arial" w:hAnsi="Arial" w:cs="Arial"/>
                <w:bCs/>
                <w:lang w:val="pl-PL"/>
              </w:rPr>
            </w:pPr>
            <w:r w:rsidRPr="00F00EA2">
              <w:rPr>
                <w:rFonts w:ascii="Arial" w:hAnsi="Arial" w:cs="Arial"/>
                <w:bCs/>
                <w:lang w:val="pl-PL"/>
              </w:rPr>
              <w:t>aktualizacje dostępne u producenta</w:t>
            </w:r>
          </w:p>
          <w:p w:rsidR="00F00EA2" w:rsidRPr="00F00EA2" w:rsidRDefault="00F00EA2" w:rsidP="006755D9">
            <w:pPr>
              <w:pStyle w:val="Standard"/>
              <w:rPr>
                <w:rFonts w:ascii="Arial" w:hAnsi="Arial" w:cs="Arial"/>
                <w:bCs/>
                <w:lang w:val="pl-PL"/>
              </w:rPr>
            </w:pPr>
            <w:r w:rsidRPr="00F00EA2">
              <w:rPr>
                <w:rFonts w:ascii="Arial" w:hAnsi="Arial" w:cs="Arial"/>
                <w:bCs/>
                <w:lang w:val="pl-PL"/>
              </w:rPr>
              <w:t>nieodpłatnie bez ograniczeń czasowych.</w:t>
            </w:r>
          </w:p>
          <w:p w:rsidR="00F00EA2" w:rsidRPr="00F00EA2" w:rsidRDefault="00F00EA2" w:rsidP="006755D9">
            <w:pPr>
              <w:pStyle w:val="Standard"/>
              <w:rPr>
                <w:rFonts w:ascii="Arial" w:hAnsi="Arial" w:cs="Arial"/>
                <w:bCs/>
                <w:lang w:val="pl-PL"/>
              </w:rPr>
            </w:pPr>
            <w:r w:rsidRPr="00F00EA2">
              <w:rPr>
                <w:rFonts w:ascii="Arial" w:hAnsi="Arial" w:cs="Arial"/>
                <w:bCs/>
                <w:lang w:val="pl-PL"/>
              </w:rPr>
              <w:t>- Funkcjonalność rozpoznawania mowy, pozwalającą na sterowanie komputerem głosowo, wraz z modułem „uczenia się” głosu użytkownika.</w:t>
            </w:r>
          </w:p>
          <w:p w:rsidR="00F00EA2" w:rsidRPr="00F00EA2" w:rsidRDefault="00F00EA2" w:rsidP="006755D9">
            <w:pPr>
              <w:pStyle w:val="Standard"/>
              <w:rPr>
                <w:rFonts w:ascii="Arial" w:hAnsi="Arial" w:cs="Arial"/>
                <w:bCs/>
                <w:lang w:val="pl-PL"/>
              </w:rPr>
            </w:pPr>
            <w:r w:rsidRPr="00F00EA2">
              <w:rPr>
                <w:rFonts w:ascii="Arial" w:hAnsi="Arial" w:cs="Arial"/>
                <w:bCs/>
                <w:lang w:val="pl-PL"/>
              </w:rPr>
              <w:t>- Zintegrowany z systemem operacyjnym moduł synchronizacji komputera z urządzeniami zewnętrznymi.</w:t>
            </w:r>
          </w:p>
          <w:p w:rsidR="00F00EA2" w:rsidRPr="00F00EA2" w:rsidRDefault="00F00EA2" w:rsidP="006755D9">
            <w:pPr>
              <w:pStyle w:val="Standard"/>
              <w:rPr>
                <w:rFonts w:ascii="Arial" w:hAnsi="Arial" w:cs="Arial"/>
                <w:bCs/>
                <w:lang w:val="pl-PL"/>
              </w:rPr>
            </w:pPr>
            <w:r w:rsidRPr="00F00EA2">
              <w:rPr>
                <w:rFonts w:ascii="Arial" w:hAnsi="Arial" w:cs="Arial"/>
                <w:bCs/>
                <w:lang w:val="pl-PL"/>
              </w:rPr>
              <w:t>- Wbudowany system pomocy w języku polskim;</w:t>
            </w:r>
          </w:p>
          <w:p w:rsidR="00F00EA2" w:rsidRPr="00F00EA2" w:rsidRDefault="00F00EA2" w:rsidP="006755D9">
            <w:pPr>
              <w:pStyle w:val="Standard"/>
              <w:rPr>
                <w:rFonts w:ascii="Arial" w:hAnsi="Arial" w:cs="Arial"/>
                <w:bCs/>
                <w:lang w:val="pl-PL"/>
              </w:rPr>
            </w:pPr>
            <w:r w:rsidRPr="00F00EA2">
              <w:rPr>
                <w:rFonts w:ascii="Arial" w:hAnsi="Arial" w:cs="Arial"/>
                <w:bCs/>
                <w:lang w:val="pl-PL"/>
              </w:rPr>
              <w:t xml:space="preserve">- Możliwość przystosowania stanowiska dla osób </w:t>
            </w:r>
            <w:r w:rsidRPr="00F00EA2">
              <w:rPr>
                <w:rFonts w:ascii="Arial" w:hAnsi="Arial" w:cs="Arial"/>
                <w:bCs/>
                <w:lang w:val="pl-PL"/>
              </w:rPr>
              <w:lastRenderedPageBreak/>
              <w:t>niepełnosprawnych (np. słabo</w:t>
            </w:r>
          </w:p>
          <w:p w:rsidR="00F00EA2" w:rsidRPr="00F00EA2" w:rsidRDefault="00F00EA2" w:rsidP="006755D9">
            <w:pPr>
              <w:pStyle w:val="Standard"/>
              <w:rPr>
                <w:rFonts w:ascii="Arial" w:hAnsi="Arial" w:cs="Arial"/>
                <w:bCs/>
                <w:lang w:val="pl-PL"/>
              </w:rPr>
            </w:pPr>
            <w:r w:rsidRPr="00F00EA2">
              <w:rPr>
                <w:rFonts w:ascii="Arial" w:hAnsi="Arial" w:cs="Arial"/>
                <w:bCs/>
                <w:lang w:val="pl-PL"/>
              </w:rPr>
              <w:t>widzących);</w:t>
            </w:r>
          </w:p>
          <w:p w:rsidR="00F00EA2" w:rsidRPr="00F00EA2" w:rsidRDefault="00F00EA2" w:rsidP="006755D9">
            <w:pPr>
              <w:pStyle w:val="Standard"/>
              <w:rPr>
                <w:rFonts w:ascii="Arial" w:hAnsi="Arial" w:cs="Arial"/>
                <w:lang w:val="pl-PL"/>
              </w:rPr>
            </w:pPr>
            <w:r w:rsidRPr="00F00EA2">
              <w:rPr>
                <w:rFonts w:ascii="Arial" w:hAnsi="Arial" w:cs="Arial"/>
                <w:bCs/>
                <w:lang w:val="pl-PL"/>
              </w:rPr>
              <w:t>- Możliwość zarządzania stacją roboczą poprzez polityki – przez politykę rozumiemy zestaw reguł definiujących lub ograniczających funkcjonalność systemu lub aplikacji;</w:t>
            </w:r>
          </w:p>
          <w:p w:rsidR="00F00EA2" w:rsidRPr="00F00EA2" w:rsidRDefault="00F00EA2" w:rsidP="006755D9">
            <w:pPr>
              <w:pStyle w:val="Standard"/>
              <w:rPr>
                <w:rFonts w:ascii="Arial" w:hAnsi="Arial" w:cs="Arial"/>
                <w:bCs/>
                <w:lang w:val="pl-PL"/>
              </w:rPr>
            </w:pPr>
            <w:r w:rsidRPr="00F00EA2">
              <w:rPr>
                <w:rFonts w:ascii="Arial" w:hAnsi="Arial" w:cs="Arial"/>
                <w:bCs/>
                <w:lang w:val="pl-PL"/>
              </w:rPr>
              <w:t>- Wdrażanie IPSEC oparte na politykach – wdrażanie IPSEC oparte na zestawach reguł</w:t>
            </w:r>
          </w:p>
          <w:p w:rsidR="00F00EA2" w:rsidRPr="00F00EA2" w:rsidRDefault="00F00EA2" w:rsidP="006755D9">
            <w:pPr>
              <w:pStyle w:val="Standard"/>
              <w:rPr>
                <w:rFonts w:ascii="Arial" w:hAnsi="Arial" w:cs="Arial"/>
                <w:bCs/>
                <w:lang w:val="pl-PL"/>
              </w:rPr>
            </w:pPr>
            <w:r w:rsidRPr="00F00EA2">
              <w:rPr>
                <w:rFonts w:ascii="Arial" w:hAnsi="Arial" w:cs="Arial"/>
                <w:bCs/>
                <w:lang w:val="pl-PL"/>
              </w:rPr>
              <w:t>definiujących ustawienia zarządzanych w sposób centralny;</w:t>
            </w:r>
          </w:p>
          <w:p w:rsidR="00F00EA2" w:rsidRPr="00F00EA2" w:rsidRDefault="00F00EA2" w:rsidP="006755D9">
            <w:pPr>
              <w:pStyle w:val="Standard"/>
              <w:rPr>
                <w:rFonts w:ascii="Arial" w:hAnsi="Arial" w:cs="Arial"/>
                <w:bCs/>
                <w:lang w:val="pl-PL"/>
              </w:rPr>
            </w:pPr>
            <w:r w:rsidRPr="00F00EA2">
              <w:rPr>
                <w:rFonts w:ascii="Arial" w:hAnsi="Arial" w:cs="Arial"/>
                <w:bCs/>
                <w:lang w:val="pl-PL"/>
              </w:rPr>
              <w:t>- Automatyczne występowanie i używanie (wystawianie) certyfikatów PKI X.509;</w:t>
            </w:r>
          </w:p>
          <w:p w:rsidR="00F00EA2" w:rsidRPr="00F00EA2" w:rsidRDefault="00F00EA2" w:rsidP="006755D9">
            <w:pPr>
              <w:pStyle w:val="Standard"/>
              <w:rPr>
                <w:rFonts w:ascii="Arial" w:hAnsi="Arial" w:cs="Arial"/>
                <w:lang w:val="pl-PL"/>
              </w:rPr>
            </w:pPr>
            <w:r w:rsidRPr="00F00EA2">
              <w:rPr>
                <w:rFonts w:ascii="Arial" w:hAnsi="Arial" w:cs="Arial"/>
                <w:bCs/>
                <w:lang w:val="pl-PL"/>
              </w:rPr>
              <w:t xml:space="preserve">- Rozbudowane polityki bezpieczeństwa – polityki dla systemu operacyjnego </w:t>
            </w:r>
          </w:p>
        </w:tc>
        <w:tc>
          <w:tcPr>
            <w:tcW w:w="2157" w:type="pct"/>
          </w:tcPr>
          <w:p w:rsidR="00F00EA2" w:rsidRPr="00F00EA2" w:rsidRDefault="00F00EA2" w:rsidP="006755D9">
            <w:pPr>
              <w:pStyle w:val="Standard"/>
              <w:rPr>
                <w:rFonts w:ascii="Arial" w:hAnsi="Arial" w:cs="Arial"/>
                <w:bCs/>
                <w:lang w:val="pl-PL"/>
              </w:rPr>
            </w:pPr>
          </w:p>
        </w:tc>
      </w:tr>
      <w:tr w:rsidR="00F00EA2" w:rsidRPr="006755D9" w:rsidTr="006755D9">
        <w:tc>
          <w:tcPr>
            <w:tcW w:w="188" w:type="pct"/>
          </w:tcPr>
          <w:p w:rsidR="00F00EA2" w:rsidRPr="006D15A1" w:rsidRDefault="00F00EA2" w:rsidP="006755D9">
            <w:pPr>
              <w:jc w:val="both"/>
              <w:rPr>
                <w:rFonts w:ascii="Arial" w:hAnsi="Arial" w:cs="Arial"/>
              </w:rPr>
            </w:pPr>
            <w:r w:rsidRPr="006D15A1">
              <w:rPr>
                <w:rFonts w:ascii="Arial" w:hAnsi="Arial" w:cs="Arial"/>
              </w:rPr>
              <w:lastRenderedPageBreak/>
              <w:t>19</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Certyfikaty</w:t>
            </w:r>
            <w:proofErr w:type="spellEnd"/>
            <w:r w:rsidRPr="006D15A1">
              <w:rPr>
                <w:rFonts w:ascii="Arial" w:hAnsi="Arial" w:cs="Arial"/>
              </w:rPr>
              <w:t xml:space="preserve"> </w:t>
            </w:r>
          </w:p>
          <w:p w:rsidR="00F00EA2" w:rsidRPr="006D15A1" w:rsidRDefault="00F00EA2" w:rsidP="006755D9">
            <w:pPr>
              <w:jc w:val="both"/>
              <w:rPr>
                <w:rFonts w:ascii="Arial" w:hAnsi="Arial" w:cs="Arial"/>
              </w:rPr>
            </w:pPr>
            <w:r w:rsidRPr="006D15A1">
              <w:rPr>
                <w:rFonts w:ascii="Arial" w:hAnsi="Arial" w:cs="Arial"/>
              </w:rPr>
              <w:t>.</w:t>
            </w:r>
          </w:p>
        </w:tc>
        <w:tc>
          <w:tcPr>
            <w:tcW w:w="2157" w:type="pct"/>
          </w:tcPr>
          <w:p w:rsidR="00F00EA2" w:rsidRPr="00F00EA2" w:rsidRDefault="00F00EA2" w:rsidP="006755D9">
            <w:pPr>
              <w:rPr>
                <w:rFonts w:ascii="Arial" w:hAnsi="Arial" w:cs="Arial"/>
                <w:lang w:val="pl-PL"/>
              </w:rPr>
            </w:pPr>
            <w:r w:rsidRPr="00F00EA2">
              <w:rPr>
                <w:rFonts w:ascii="Arial" w:hAnsi="Arial" w:cs="Arial"/>
                <w:lang w:val="pl-PL"/>
              </w:rPr>
              <w:t xml:space="preserve">- Certyfikat PN-EN ISO 9001:2001(ISO 9001:2001) na procesy projektowania, produkcję, sprzedaż i serwis, PN-EN ISO14001:2005 (ISO 14001:2005) oraz PN-ISO/IEC 27001:2007 lub nowsze </w:t>
            </w:r>
          </w:p>
          <w:p w:rsidR="00F00EA2" w:rsidRPr="00F00EA2" w:rsidRDefault="00F00EA2" w:rsidP="006755D9">
            <w:pPr>
              <w:rPr>
                <w:rFonts w:ascii="Arial" w:hAnsi="Arial" w:cs="Arial"/>
                <w:lang w:val="pl-PL"/>
              </w:rPr>
            </w:pPr>
            <w:r w:rsidRPr="00F00EA2">
              <w:rPr>
                <w:rFonts w:ascii="Arial" w:hAnsi="Arial" w:cs="Arial"/>
                <w:lang w:val="pl-PL"/>
              </w:rPr>
              <w:t>- deklaracja producenta o zgodności z dyrektywami 73/23/EEC oraz 89/336/EEC (oznaczenia CE)</w:t>
            </w:r>
          </w:p>
          <w:p w:rsidR="00F00EA2" w:rsidRPr="00F00EA2" w:rsidRDefault="00F00EA2" w:rsidP="006755D9">
            <w:pPr>
              <w:rPr>
                <w:rFonts w:ascii="Arial" w:hAnsi="Arial" w:cs="Arial"/>
                <w:lang w:val="pl-PL"/>
              </w:rPr>
            </w:pPr>
            <w:r w:rsidRPr="00F00EA2">
              <w:rPr>
                <w:rFonts w:ascii="Arial" w:hAnsi="Arial" w:cs="Arial"/>
                <w:lang w:val="pl-PL"/>
              </w:rPr>
              <w:t xml:space="preserve">- oferowany komputer musi znajdować się na liście „Windows Hardware </w:t>
            </w:r>
            <w:proofErr w:type="spellStart"/>
            <w:r w:rsidRPr="00F00EA2">
              <w:rPr>
                <w:rFonts w:ascii="Arial" w:hAnsi="Arial" w:cs="Arial"/>
                <w:lang w:val="pl-PL"/>
              </w:rPr>
              <w:t>Compatibility</w:t>
            </w:r>
            <w:proofErr w:type="spellEnd"/>
            <w:r w:rsidRPr="00F00EA2">
              <w:rPr>
                <w:rFonts w:ascii="Arial" w:hAnsi="Arial" w:cs="Arial"/>
                <w:lang w:val="pl-PL"/>
              </w:rPr>
              <w:t xml:space="preserve"> List”. Wymagany wydruk ze strony oraz zawartość Windows Logo </w:t>
            </w:r>
            <w:proofErr w:type="spellStart"/>
            <w:r w:rsidRPr="00F00EA2">
              <w:rPr>
                <w:rFonts w:ascii="Arial" w:hAnsi="Arial" w:cs="Arial"/>
                <w:lang w:val="pl-PL"/>
              </w:rPr>
              <w:t>Verification</w:t>
            </w:r>
            <w:proofErr w:type="spellEnd"/>
            <w:r w:rsidRPr="00F00EA2">
              <w:rPr>
                <w:rFonts w:ascii="Arial" w:hAnsi="Arial" w:cs="Arial"/>
                <w:lang w:val="pl-PL"/>
              </w:rPr>
              <w:t xml:space="preserve"> Report </w:t>
            </w:r>
          </w:p>
          <w:p w:rsidR="00F00EA2" w:rsidRPr="00F00EA2" w:rsidRDefault="00F00EA2" w:rsidP="006755D9">
            <w:pPr>
              <w:rPr>
                <w:rFonts w:ascii="Arial" w:hAnsi="Arial" w:cs="Arial"/>
                <w:lang w:val="pl-PL"/>
              </w:rPr>
            </w:pPr>
            <w:r w:rsidRPr="00F00EA2">
              <w:rPr>
                <w:rFonts w:ascii="Arial" w:hAnsi="Arial" w:cs="Arial"/>
                <w:lang w:val="pl-PL"/>
              </w:rPr>
              <w:t>Komputer musi być certyfikowany na zgodność z niżej wymienionymi systemami operacyjnymi:</w:t>
            </w:r>
          </w:p>
          <w:p w:rsidR="00F00EA2" w:rsidRPr="006D15A1" w:rsidRDefault="00F00EA2" w:rsidP="006755D9">
            <w:pPr>
              <w:rPr>
                <w:rFonts w:ascii="Arial" w:hAnsi="Arial" w:cs="Arial"/>
              </w:rPr>
            </w:pPr>
            <w:r w:rsidRPr="006D15A1">
              <w:rPr>
                <w:rFonts w:ascii="Arial" w:hAnsi="Arial" w:cs="Arial"/>
              </w:rPr>
              <w:t>a) Windows 7 – x64</w:t>
            </w:r>
          </w:p>
          <w:p w:rsidR="00F00EA2" w:rsidRPr="006D15A1" w:rsidRDefault="00F00EA2" w:rsidP="006755D9">
            <w:pPr>
              <w:rPr>
                <w:rFonts w:ascii="Arial" w:hAnsi="Arial" w:cs="Arial"/>
              </w:rPr>
            </w:pPr>
            <w:r w:rsidRPr="006D15A1">
              <w:rPr>
                <w:rFonts w:ascii="Arial" w:hAnsi="Arial" w:cs="Arial"/>
              </w:rPr>
              <w:t>b) Windows 7 – x86</w:t>
            </w:r>
          </w:p>
          <w:p w:rsidR="00F00EA2" w:rsidRPr="006D15A1" w:rsidRDefault="00F00EA2" w:rsidP="006755D9">
            <w:pPr>
              <w:rPr>
                <w:rFonts w:ascii="Arial" w:hAnsi="Arial" w:cs="Arial"/>
              </w:rPr>
            </w:pPr>
            <w:r w:rsidRPr="006D15A1">
              <w:rPr>
                <w:rFonts w:ascii="Arial" w:hAnsi="Arial" w:cs="Arial"/>
              </w:rPr>
              <w:t>c) Windows 8.1 – x64</w:t>
            </w:r>
          </w:p>
          <w:p w:rsidR="00F00EA2" w:rsidRPr="006D15A1" w:rsidRDefault="00F00EA2" w:rsidP="006755D9">
            <w:pPr>
              <w:rPr>
                <w:rFonts w:ascii="Arial" w:hAnsi="Arial" w:cs="Arial"/>
              </w:rPr>
            </w:pPr>
            <w:r w:rsidRPr="006D15A1">
              <w:rPr>
                <w:rFonts w:ascii="Arial" w:hAnsi="Arial" w:cs="Arial"/>
              </w:rPr>
              <w:t xml:space="preserve">d) Windows 10 – x64  </w:t>
            </w:r>
          </w:p>
          <w:p w:rsidR="00F00EA2" w:rsidRPr="006D15A1" w:rsidRDefault="00F00EA2" w:rsidP="006755D9">
            <w:pPr>
              <w:pStyle w:val="Zwykytekst"/>
              <w:contextualSpacing/>
              <w:rPr>
                <w:rFonts w:ascii="Arial" w:hAnsi="Arial" w:cs="Arial"/>
                <w:sz w:val="24"/>
                <w:szCs w:val="24"/>
              </w:rPr>
            </w:pPr>
            <w:r w:rsidRPr="006D15A1">
              <w:rPr>
                <w:rFonts w:ascii="Arial" w:hAnsi="Arial" w:cs="Arial"/>
                <w:sz w:val="24"/>
                <w:szCs w:val="24"/>
              </w:rPr>
              <w:t xml:space="preserve">- Deklaracja producenta sprzętu o zgodności oferowanego komputera z wymaganiami normy Energy Star 6.1. Wymagane potwierdzenie obecności oferowanego modelu na stronie </w:t>
            </w:r>
            <w:r w:rsidRPr="006D15A1">
              <w:rPr>
                <w:rFonts w:ascii="Arial" w:hAnsi="Arial" w:cs="Arial"/>
                <w:sz w:val="24"/>
                <w:szCs w:val="24"/>
              </w:rPr>
              <w:lastRenderedPageBreak/>
              <w:t xml:space="preserve">internetowej Energy Star przez dostarczenie wydruku ze strony http://www.eu-energystar.org </w:t>
            </w:r>
          </w:p>
          <w:p w:rsidR="00F00EA2" w:rsidRPr="006D15A1" w:rsidRDefault="00F00EA2" w:rsidP="006755D9">
            <w:pPr>
              <w:pStyle w:val="Zwykytekst"/>
              <w:contextualSpacing/>
              <w:rPr>
                <w:rFonts w:ascii="Arial" w:hAnsi="Arial" w:cs="Arial"/>
                <w:sz w:val="24"/>
                <w:szCs w:val="24"/>
              </w:rPr>
            </w:pPr>
            <w:r w:rsidRPr="006D15A1">
              <w:rPr>
                <w:rFonts w:ascii="Arial" w:hAnsi="Arial" w:cs="Arial"/>
                <w:sz w:val="24"/>
                <w:szCs w:val="24"/>
              </w:rPr>
              <w:t xml:space="preserve">- Certyfikat </w:t>
            </w:r>
            <w:proofErr w:type="spellStart"/>
            <w:r w:rsidRPr="006D15A1">
              <w:rPr>
                <w:rFonts w:ascii="Arial" w:hAnsi="Arial" w:cs="Arial"/>
                <w:sz w:val="24"/>
                <w:szCs w:val="24"/>
              </w:rPr>
              <w:t>Epeat</w:t>
            </w:r>
            <w:proofErr w:type="spellEnd"/>
            <w:r w:rsidRPr="006D15A1">
              <w:rPr>
                <w:rFonts w:ascii="Arial" w:hAnsi="Arial" w:cs="Arial"/>
                <w:sz w:val="24"/>
                <w:szCs w:val="24"/>
              </w:rPr>
              <w:t xml:space="preserve"> </w:t>
            </w:r>
            <w:proofErr w:type="spellStart"/>
            <w:r w:rsidRPr="006D15A1">
              <w:rPr>
                <w:rFonts w:ascii="Arial" w:hAnsi="Arial" w:cs="Arial"/>
                <w:sz w:val="24"/>
                <w:szCs w:val="24"/>
              </w:rPr>
              <w:t>Gold</w:t>
            </w:r>
            <w:proofErr w:type="spellEnd"/>
            <w:r w:rsidRPr="006D15A1">
              <w:rPr>
                <w:rFonts w:ascii="Arial" w:hAnsi="Arial" w:cs="Arial"/>
                <w:sz w:val="24"/>
                <w:szCs w:val="24"/>
              </w:rPr>
              <w:t>, Zamawiający wymaga wpisu dotyczącego oferowanego sprzętu w internetowym katalogu http://www.epeat.net. Zamawiający</w:t>
            </w:r>
            <w:r w:rsidRPr="006D15A1">
              <w:rPr>
                <w:rFonts w:ascii="Arial" w:eastAsia="Times New Roman" w:hAnsi="Arial" w:cs="Arial"/>
                <w:sz w:val="24"/>
                <w:szCs w:val="24"/>
                <w:lang w:eastAsia="pl-PL"/>
              </w:rPr>
              <w:t xml:space="preserve"> dopuszcza dołączenie wydruku ze strony internetowej.</w:t>
            </w:r>
          </w:p>
        </w:tc>
        <w:tc>
          <w:tcPr>
            <w:tcW w:w="2157" w:type="pct"/>
          </w:tcPr>
          <w:p w:rsidR="00F00EA2" w:rsidRPr="00F00EA2" w:rsidRDefault="00F00EA2" w:rsidP="006755D9">
            <w:pPr>
              <w:rPr>
                <w:rFonts w:ascii="Arial" w:hAnsi="Arial" w:cs="Arial"/>
                <w:lang w:val="pl-PL"/>
              </w:rPr>
            </w:pPr>
          </w:p>
        </w:tc>
      </w:tr>
      <w:tr w:rsidR="00F00EA2" w:rsidRPr="006D15A1" w:rsidTr="006755D9">
        <w:tc>
          <w:tcPr>
            <w:tcW w:w="188" w:type="pct"/>
          </w:tcPr>
          <w:p w:rsidR="00F00EA2" w:rsidRPr="006D15A1" w:rsidRDefault="00F00EA2" w:rsidP="006755D9">
            <w:pPr>
              <w:jc w:val="both"/>
              <w:rPr>
                <w:rFonts w:ascii="Arial" w:hAnsi="Arial" w:cs="Arial"/>
              </w:rPr>
            </w:pPr>
            <w:r w:rsidRPr="006D15A1">
              <w:rPr>
                <w:rFonts w:ascii="Arial" w:hAnsi="Arial" w:cs="Arial"/>
              </w:rPr>
              <w:lastRenderedPageBreak/>
              <w:t>20</w:t>
            </w:r>
          </w:p>
        </w:tc>
        <w:tc>
          <w:tcPr>
            <w:tcW w:w="497" w:type="pct"/>
          </w:tcPr>
          <w:p w:rsidR="00F00EA2" w:rsidRPr="006D15A1" w:rsidRDefault="00F00EA2" w:rsidP="006755D9">
            <w:pPr>
              <w:jc w:val="both"/>
              <w:rPr>
                <w:rFonts w:ascii="Arial" w:hAnsi="Arial" w:cs="Arial"/>
              </w:rPr>
            </w:pPr>
            <w:proofErr w:type="spellStart"/>
            <w:r w:rsidRPr="006D15A1">
              <w:rPr>
                <w:rFonts w:ascii="Arial" w:hAnsi="Arial" w:cs="Arial"/>
              </w:rPr>
              <w:t>Gwarancja</w:t>
            </w:r>
            <w:proofErr w:type="spellEnd"/>
          </w:p>
        </w:tc>
        <w:tc>
          <w:tcPr>
            <w:tcW w:w="2157" w:type="pct"/>
          </w:tcPr>
          <w:p w:rsidR="00F00EA2" w:rsidRPr="006D15A1" w:rsidRDefault="00F00EA2" w:rsidP="006755D9">
            <w:pPr>
              <w:pStyle w:val="Default"/>
              <w:jc w:val="both"/>
              <w:rPr>
                <w:color w:val="auto"/>
              </w:rPr>
            </w:pPr>
            <w:r w:rsidRPr="006D15A1">
              <w:rPr>
                <w:color w:val="auto"/>
              </w:rPr>
              <w:t xml:space="preserve">-         Minimum 24 miesiące </w:t>
            </w:r>
          </w:p>
          <w:p w:rsidR="00F00EA2" w:rsidRPr="006D15A1" w:rsidRDefault="00F00EA2" w:rsidP="006755D9">
            <w:pPr>
              <w:pStyle w:val="Default"/>
              <w:jc w:val="both"/>
              <w:rPr>
                <w:color w:val="auto"/>
              </w:rPr>
            </w:pPr>
          </w:p>
        </w:tc>
        <w:tc>
          <w:tcPr>
            <w:tcW w:w="2157" w:type="pct"/>
          </w:tcPr>
          <w:p w:rsidR="00F00EA2" w:rsidRPr="006D15A1" w:rsidRDefault="00F00EA2" w:rsidP="006755D9">
            <w:pPr>
              <w:pStyle w:val="Default"/>
              <w:jc w:val="both"/>
              <w:rPr>
                <w:color w:val="auto"/>
              </w:rPr>
            </w:pPr>
          </w:p>
        </w:tc>
      </w:tr>
    </w:tbl>
    <w:p w:rsidR="00F00EA2" w:rsidRPr="006D15A1" w:rsidRDefault="00F00EA2" w:rsidP="00F00EA2">
      <w:pPr>
        <w:rPr>
          <w:rFonts w:ascii="Arial" w:hAnsi="Arial" w:cs="Arial"/>
        </w:rPr>
      </w:pPr>
    </w:p>
    <w:p w:rsidR="00F00EA2" w:rsidRPr="006D15A1" w:rsidRDefault="00F00EA2" w:rsidP="00F00EA2">
      <w:pPr>
        <w:rPr>
          <w:rFonts w:ascii="Arial" w:hAnsi="Arial" w:cs="Arial"/>
        </w:rPr>
      </w:pPr>
      <w:r w:rsidRPr="006D15A1">
        <w:rPr>
          <w:rFonts w:ascii="Arial" w:hAnsi="Arial" w:cs="Arial"/>
        </w:rPr>
        <w:t xml:space="preserve">Monitor – 25 </w:t>
      </w:r>
      <w:proofErr w:type="spellStart"/>
      <w:r w:rsidRPr="006D15A1">
        <w:rPr>
          <w:rFonts w:ascii="Arial" w:hAnsi="Arial" w:cs="Arial"/>
        </w:rPr>
        <w:t>szt</w:t>
      </w:r>
      <w:proofErr w:type="spellEnd"/>
      <w:r w:rsidRPr="006D15A1">
        <w:rPr>
          <w:rFonts w:ascii="Arial" w:hAnsi="Arial" w:cs="Arial"/>
        </w:rPr>
        <w:t>.</w:t>
      </w:r>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 xml:space="preserve">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w:t>
      </w:r>
      <w:proofErr w:type="spellStart"/>
      <w:r w:rsidRPr="006D15A1">
        <w:rPr>
          <w:rFonts w:ascii="Arial" w:hAnsi="Arial" w:cs="Arial"/>
        </w:rPr>
        <w:t>nazwę</w:t>
      </w:r>
      <w:proofErr w:type="spellEnd"/>
      <w:r w:rsidRPr="006D15A1">
        <w:rPr>
          <w:rFonts w:ascii="Arial" w:hAnsi="Arial" w:cs="Arial"/>
        </w:rPr>
        <w:t>)…………………………………….</w:t>
      </w:r>
    </w:p>
    <w:p w:rsidR="00F00EA2" w:rsidRPr="006D15A1"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p w:rsidR="00F00EA2" w:rsidRPr="006D15A1" w:rsidRDefault="00F00EA2" w:rsidP="00F00EA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3938"/>
        <w:gridCol w:w="3940"/>
      </w:tblGrid>
      <w:tr w:rsidR="00F00EA2" w:rsidRPr="006D15A1" w:rsidTr="006755D9">
        <w:trPr>
          <w:trHeight w:val="449"/>
        </w:trPr>
        <w:tc>
          <w:tcPr>
            <w:tcW w:w="1003"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TYP</w:t>
            </w:r>
          </w:p>
        </w:tc>
        <w:tc>
          <w:tcPr>
            <w:tcW w:w="199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roofErr w:type="spellStart"/>
            <w:r w:rsidRPr="006D15A1">
              <w:rPr>
                <w:rFonts w:ascii="Arial" w:eastAsia="Times New Roman" w:hAnsi="Arial" w:cs="Arial"/>
                <w:lang w:eastAsia="pl-PL"/>
              </w:rPr>
              <w:t>Minimalne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wymagania</w:t>
            </w:r>
            <w:proofErr w:type="spellEnd"/>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roofErr w:type="spellStart"/>
            <w:r w:rsidRPr="006D15A1">
              <w:rPr>
                <w:rFonts w:ascii="Arial" w:eastAsia="Times New Roman" w:hAnsi="Arial" w:cs="Arial"/>
                <w:lang w:eastAsia="pl-PL"/>
              </w:rPr>
              <w:t>Oferowane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wymagania</w:t>
            </w:r>
            <w:proofErr w:type="spellEnd"/>
          </w:p>
        </w:tc>
      </w:tr>
      <w:tr w:rsidR="00F00EA2" w:rsidRPr="006D15A1" w:rsidTr="006755D9">
        <w:trPr>
          <w:trHeight w:val="449"/>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Rodzaj</w:t>
            </w:r>
            <w:proofErr w:type="spellEnd"/>
            <w:r w:rsidRPr="006D15A1">
              <w:rPr>
                <w:rFonts w:ascii="Arial" w:hAnsi="Arial" w:cs="Arial"/>
              </w:rPr>
              <w:t xml:space="preserve"> </w:t>
            </w:r>
            <w:proofErr w:type="spellStart"/>
            <w:r w:rsidRPr="006D15A1">
              <w:rPr>
                <w:rFonts w:ascii="Arial" w:hAnsi="Arial" w:cs="Arial"/>
              </w:rPr>
              <w:t>matrycy</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LED</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
        </w:tc>
      </w:tr>
      <w:tr w:rsidR="00F00EA2" w:rsidRPr="006D15A1" w:rsidTr="006755D9">
        <w:trPr>
          <w:trHeight w:val="416"/>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Kolor</w:t>
            </w:r>
            <w:proofErr w:type="spellEnd"/>
            <w:r w:rsidRPr="006D15A1">
              <w:rPr>
                <w:rFonts w:ascii="Arial" w:hAnsi="Arial" w:cs="Arial"/>
              </w:rPr>
              <w:t xml:space="preserve"> </w:t>
            </w:r>
            <w:proofErr w:type="spellStart"/>
            <w:r w:rsidRPr="006D15A1">
              <w:rPr>
                <w:rFonts w:ascii="Arial" w:hAnsi="Arial" w:cs="Arial"/>
              </w:rPr>
              <w:t>urządzenia</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snapToGrid w:val="0"/>
              <w:jc w:val="both"/>
              <w:rPr>
                <w:rFonts w:ascii="Arial" w:eastAsia="Times New Roman" w:hAnsi="Arial" w:cs="Arial"/>
                <w:lang w:eastAsia="pl-PL"/>
              </w:rPr>
            </w:pPr>
            <w:proofErr w:type="spellStart"/>
            <w:r w:rsidRPr="006D15A1">
              <w:rPr>
                <w:rFonts w:ascii="Arial" w:eastAsia="Times New Roman" w:hAnsi="Arial" w:cs="Arial"/>
                <w:lang w:eastAsia="pl-PL"/>
              </w:rPr>
              <w:t>Czarny</w:t>
            </w:r>
            <w:proofErr w:type="spellEnd"/>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
        </w:tc>
      </w:tr>
      <w:tr w:rsidR="00F00EA2" w:rsidRPr="006D15A1" w:rsidTr="006755D9">
        <w:tc>
          <w:tcPr>
            <w:tcW w:w="1003" w:type="pct"/>
            <w:tcBorders>
              <w:top w:val="single" w:sz="4" w:space="0" w:color="auto"/>
              <w:left w:val="single" w:sz="4" w:space="0" w:color="auto"/>
              <w:bottom w:val="single" w:sz="4" w:space="0" w:color="auto"/>
              <w:right w:val="single" w:sz="4" w:space="0" w:color="auto"/>
            </w:tcBorders>
            <w:hideMark/>
          </w:tcPr>
          <w:p w:rsidR="00F00EA2" w:rsidRPr="00F00EA2" w:rsidRDefault="00F00EA2" w:rsidP="006755D9">
            <w:pPr>
              <w:rPr>
                <w:rFonts w:ascii="Arial" w:eastAsia="Times New Roman" w:hAnsi="Arial" w:cs="Arial"/>
                <w:lang w:val="pl-PL" w:eastAsia="pl-PL"/>
              </w:rPr>
            </w:pPr>
            <w:r w:rsidRPr="00F00EA2">
              <w:rPr>
                <w:rFonts w:ascii="Arial" w:eastAsia="Times New Roman" w:hAnsi="Arial" w:cs="Arial"/>
                <w:lang w:val="pl-PL" w:eastAsia="pl-PL"/>
              </w:rPr>
              <w:t xml:space="preserve">Pobór mocy (włączony / stand by) [W]: </w:t>
            </w:r>
          </w:p>
          <w:p w:rsidR="00F00EA2" w:rsidRPr="00F00EA2" w:rsidRDefault="00F00EA2" w:rsidP="006755D9">
            <w:pPr>
              <w:rPr>
                <w:rFonts w:ascii="Arial" w:eastAsia="Times New Roman" w:hAnsi="Arial" w:cs="Arial"/>
                <w:lang w:val="pl-PL" w:eastAsia="pl-PL"/>
              </w:rPr>
            </w:pP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18/0,3</w:t>
            </w:r>
            <w:r w:rsidRPr="006D15A1">
              <w:rPr>
                <w:rFonts w:ascii="Arial" w:eastAsia="Times New Roman" w:hAnsi="Arial" w:cs="Arial"/>
                <w:lang w:eastAsia="pl-PL"/>
              </w:rPr>
              <w:t xml:space="preserve"> </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955"/>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Okres</w:t>
            </w:r>
            <w:proofErr w:type="spellEnd"/>
            <w:r w:rsidRPr="006D15A1">
              <w:rPr>
                <w:rFonts w:ascii="Arial" w:hAnsi="Arial" w:cs="Arial"/>
              </w:rPr>
              <w:t xml:space="preserve"> </w:t>
            </w:r>
            <w:proofErr w:type="spellStart"/>
            <w:r w:rsidRPr="006D15A1">
              <w:rPr>
                <w:rFonts w:ascii="Arial" w:hAnsi="Arial" w:cs="Arial"/>
              </w:rPr>
              <w:t>gwarancji</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 xml:space="preserve">36 </w:t>
            </w:r>
            <w:proofErr w:type="spellStart"/>
            <w:r w:rsidRPr="006D15A1">
              <w:rPr>
                <w:rFonts w:ascii="Arial" w:hAnsi="Arial" w:cs="Arial"/>
              </w:rPr>
              <w:t>miesięcy</w:t>
            </w:r>
            <w:proofErr w:type="spellEnd"/>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755D9" w:rsidTr="006755D9">
        <w:trPr>
          <w:trHeight w:val="478"/>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Wyposażenie</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F00EA2" w:rsidRDefault="00F00EA2" w:rsidP="006755D9">
            <w:pPr>
              <w:rPr>
                <w:rFonts w:ascii="Arial" w:eastAsia="Times New Roman" w:hAnsi="Arial" w:cs="Arial"/>
                <w:lang w:val="pl-PL" w:eastAsia="pl-PL"/>
              </w:rPr>
            </w:pPr>
            <w:r w:rsidRPr="00F00EA2">
              <w:rPr>
                <w:rFonts w:ascii="Arial" w:hAnsi="Arial" w:cs="Arial"/>
                <w:lang w:val="pl-PL"/>
              </w:rPr>
              <w:t>Kabel VGA</w:t>
            </w:r>
            <w:r w:rsidRPr="00F00EA2">
              <w:rPr>
                <w:rFonts w:ascii="Arial" w:hAnsi="Arial" w:cs="Arial"/>
                <w:lang w:val="pl-PL"/>
              </w:rPr>
              <w:br/>
              <w:t>Kabel zasilający</w:t>
            </w:r>
            <w:r w:rsidRPr="00F00EA2">
              <w:rPr>
                <w:rFonts w:ascii="Arial" w:hAnsi="Arial" w:cs="Arial"/>
                <w:lang w:val="pl-PL"/>
              </w:rPr>
              <w:br/>
              <w:t>Podręcznik użytkownika</w:t>
            </w:r>
            <w:r w:rsidRPr="00F00EA2">
              <w:rPr>
                <w:rFonts w:ascii="Arial" w:hAnsi="Arial" w:cs="Arial"/>
                <w:lang w:val="pl-PL"/>
              </w:rPr>
              <w:br/>
              <w:t>Karta gwarancyjna</w:t>
            </w:r>
          </w:p>
        </w:tc>
        <w:tc>
          <w:tcPr>
            <w:tcW w:w="1999" w:type="pct"/>
            <w:tcBorders>
              <w:top w:val="single" w:sz="4" w:space="0" w:color="auto"/>
              <w:left w:val="single" w:sz="4" w:space="0" w:color="auto"/>
              <w:bottom w:val="single" w:sz="4" w:space="0" w:color="auto"/>
              <w:right w:val="single" w:sz="4" w:space="0" w:color="auto"/>
            </w:tcBorders>
          </w:tcPr>
          <w:p w:rsidR="00F00EA2" w:rsidRPr="00F00EA2" w:rsidRDefault="00F00EA2" w:rsidP="006755D9">
            <w:pPr>
              <w:rPr>
                <w:rFonts w:ascii="Arial" w:eastAsia="Times New Roman" w:hAnsi="Arial" w:cs="Arial"/>
                <w:lang w:val="pl-PL" w:eastAsia="pl-PL"/>
              </w:rPr>
            </w:pPr>
          </w:p>
        </w:tc>
      </w:tr>
      <w:tr w:rsidR="00F00EA2" w:rsidRPr="006D15A1" w:rsidTr="006755D9">
        <w:trPr>
          <w:trHeight w:val="272"/>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Typ</w:t>
            </w:r>
            <w:proofErr w:type="spellEnd"/>
            <w:r w:rsidRPr="006D15A1">
              <w:rPr>
                <w:rFonts w:ascii="Arial" w:hAnsi="Arial" w:cs="Arial"/>
              </w:rPr>
              <w:t xml:space="preserve"> </w:t>
            </w:r>
            <w:proofErr w:type="spellStart"/>
            <w:r w:rsidRPr="006D15A1">
              <w:rPr>
                <w:rFonts w:ascii="Arial" w:hAnsi="Arial" w:cs="Arial"/>
              </w:rPr>
              <w:t>matrycy</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TN</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735"/>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Przekątna</w:t>
            </w:r>
            <w:proofErr w:type="spellEnd"/>
            <w:r w:rsidRPr="006D15A1">
              <w:rPr>
                <w:rFonts w:ascii="Arial" w:hAnsi="Arial" w:cs="Arial"/>
              </w:rPr>
              <w:t xml:space="preserve"> </w:t>
            </w:r>
            <w:proofErr w:type="spellStart"/>
            <w:r w:rsidRPr="006D15A1">
              <w:rPr>
                <w:rFonts w:ascii="Arial" w:hAnsi="Arial" w:cs="Arial"/>
              </w:rPr>
              <w:t>ekranu</w:t>
            </w:r>
            <w:proofErr w:type="spellEnd"/>
            <w:r w:rsidRPr="006D15A1">
              <w:rPr>
                <w:rFonts w:ascii="Arial" w:hAnsi="Arial" w:cs="Arial"/>
              </w:rPr>
              <w:t xml:space="preserve"> (</w:t>
            </w:r>
            <w:proofErr w:type="spellStart"/>
            <w:r w:rsidRPr="006D15A1">
              <w:rPr>
                <w:rFonts w:ascii="Arial" w:hAnsi="Arial" w:cs="Arial"/>
              </w:rPr>
              <w:t>cale</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21.5</w:t>
            </w:r>
          </w:p>
          <w:p w:rsidR="00F00EA2" w:rsidRPr="006D15A1" w:rsidRDefault="00F00EA2" w:rsidP="006755D9">
            <w:pPr>
              <w:rPr>
                <w:rFonts w:ascii="Arial" w:eastAsia="Times New Roman" w:hAnsi="Arial" w:cs="Arial"/>
                <w:lang w:eastAsia="pl-PL"/>
              </w:rPr>
            </w:pP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213"/>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Format: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16:9</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420"/>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Rozmiar</w:t>
            </w:r>
            <w:proofErr w:type="spellEnd"/>
            <w:r w:rsidRPr="006D15A1">
              <w:rPr>
                <w:rFonts w:ascii="Arial" w:hAnsi="Arial" w:cs="Arial"/>
              </w:rPr>
              <w:t xml:space="preserve"> </w:t>
            </w:r>
            <w:proofErr w:type="spellStart"/>
            <w:r w:rsidRPr="006D15A1">
              <w:rPr>
                <w:rFonts w:ascii="Arial" w:hAnsi="Arial" w:cs="Arial"/>
              </w:rPr>
              <w:t>plamki</w:t>
            </w:r>
            <w:proofErr w:type="spellEnd"/>
            <w:r w:rsidRPr="006D15A1">
              <w:rPr>
                <w:rFonts w:ascii="Arial" w:hAnsi="Arial" w:cs="Arial"/>
              </w:rPr>
              <w:t xml:space="preserve"> [mm]:</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0,248</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434"/>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Rozdzielczość</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1920 x 1080</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1541"/>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Jasność</w:t>
            </w:r>
            <w:proofErr w:type="spellEnd"/>
            <w:r w:rsidRPr="006D15A1">
              <w:rPr>
                <w:rFonts w:ascii="Arial" w:hAnsi="Arial" w:cs="Arial"/>
              </w:rPr>
              <w:t xml:space="preserve"> [</w:t>
            </w:r>
            <w:proofErr w:type="spellStart"/>
            <w:r w:rsidRPr="006D15A1">
              <w:rPr>
                <w:rFonts w:ascii="Arial" w:hAnsi="Arial" w:cs="Arial"/>
              </w:rPr>
              <w:t>cd</w:t>
            </w:r>
            <w:proofErr w:type="spellEnd"/>
            <w:r w:rsidRPr="006D15A1">
              <w:rPr>
                <w:rFonts w:ascii="Arial" w:hAnsi="Arial" w:cs="Arial"/>
              </w:rPr>
              <w:t>/m2]:</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autoSpaceDE w:val="0"/>
              <w:adjustRightInd w:val="0"/>
              <w:rPr>
                <w:rFonts w:ascii="Arial" w:eastAsia="Times New Roman" w:hAnsi="Arial" w:cs="Arial"/>
                <w:lang w:eastAsia="pl-PL"/>
              </w:rPr>
            </w:pPr>
            <w:r w:rsidRPr="006D15A1">
              <w:rPr>
                <w:rFonts w:ascii="Arial" w:hAnsi="Arial" w:cs="Arial"/>
              </w:rPr>
              <w:t>200</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eastAsia="Times New Roman" w:hAnsi="Arial" w:cs="Arial"/>
                <w:lang w:eastAsia="pl-PL"/>
              </w:rPr>
            </w:pPr>
          </w:p>
        </w:tc>
      </w:tr>
      <w:tr w:rsidR="00F00EA2" w:rsidRPr="006D15A1" w:rsidTr="006755D9">
        <w:trPr>
          <w:trHeight w:val="270"/>
        </w:trPr>
        <w:tc>
          <w:tcPr>
            <w:tcW w:w="1003"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Kontrast</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autoSpaceDE w:val="0"/>
              <w:adjustRightInd w:val="0"/>
              <w:rPr>
                <w:rFonts w:ascii="Arial" w:eastAsia="Times New Roman" w:hAnsi="Arial" w:cs="Arial"/>
                <w:lang w:eastAsia="pl-PL"/>
              </w:rPr>
            </w:pPr>
            <w:r w:rsidRPr="006D15A1">
              <w:rPr>
                <w:rFonts w:ascii="Arial" w:hAnsi="Arial" w:cs="Arial"/>
              </w:rPr>
              <w:t>20000000</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eastAsia="Times New Roman" w:hAnsi="Arial" w:cs="Arial"/>
                <w:lang w:eastAsia="pl-PL"/>
              </w:rPr>
            </w:pPr>
          </w:p>
        </w:tc>
      </w:tr>
      <w:tr w:rsidR="00F00EA2" w:rsidRPr="006D15A1" w:rsidTr="006755D9">
        <w:trPr>
          <w:trHeight w:val="270"/>
        </w:trPr>
        <w:tc>
          <w:tcPr>
            <w:tcW w:w="1003"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hAnsi="Arial" w:cs="Arial"/>
              </w:rPr>
            </w:pPr>
            <w:proofErr w:type="spellStart"/>
            <w:r w:rsidRPr="006D15A1">
              <w:rPr>
                <w:rFonts w:ascii="Arial" w:hAnsi="Arial" w:cs="Arial"/>
              </w:rPr>
              <w:lastRenderedPageBreak/>
              <w:t>Czas</w:t>
            </w:r>
            <w:proofErr w:type="spellEnd"/>
            <w:r w:rsidRPr="006D15A1">
              <w:rPr>
                <w:rFonts w:ascii="Arial" w:hAnsi="Arial" w:cs="Arial"/>
              </w:rPr>
              <w:t xml:space="preserve"> </w:t>
            </w:r>
            <w:proofErr w:type="spellStart"/>
            <w:r w:rsidRPr="006D15A1">
              <w:rPr>
                <w:rFonts w:ascii="Arial" w:hAnsi="Arial" w:cs="Arial"/>
              </w:rPr>
              <w:t>reakcji</w:t>
            </w:r>
            <w:proofErr w:type="spellEnd"/>
            <w:r w:rsidRPr="006D15A1">
              <w:rPr>
                <w:rFonts w:ascii="Arial" w:hAnsi="Arial" w:cs="Arial"/>
              </w:rPr>
              <w:t xml:space="preserve"> (ms):</w:t>
            </w:r>
          </w:p>
        </w:tc>
        <w:tc>
          <w:tcPr>
            <w:tcW w:w="199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hAnsi="Arial" w:cs="Arial"/>
              </w:rPr>
            </w:pPr>
            <w:r w:rsidRPr="006D15A1">
              <w:rPr>
                <w:rFonts w:ascii="Arial" w:hAnsi="Arial" w:cs="Arial"/>
              </w:rPr>
              <w:t>5</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eastAsia="Times New Roman" w:hAnsi="Arial" w:cs="Arial"/>
                <w:lang w:eastAsia="pl-PL"/>
              </w:rPr>
            </w:pPr>
          </w:p>
        </w:tc>
      </w:tr>
      <w:tr w:rsidR="00F00EA2" w:rsidRPr="006D15A1" w:rsidTr="006755D9">
        <w:trPr>
          <w:trHeight w:val="270"/>
        </w:trPr>
        <w:tc>
          <w:tcPr>
            <w:tcW w:w="1003"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hAnsi="Arial" w:cs="Arial"/>
              </w:rPr>
            </w:pPr>
            <w:proofErr w:type="spellStart"/>
            <w:r w:rsidRPr="006D15A1">
              <w:rPr>
                <w:rFonts w:ascii="Arial" w:hAnsi="Arial" w:cs="Arial"/>
              </w:rPr>
              <w:t>Ilość</w:t>
            </w:r>
            <w:proofErr w:type="spellEnd"/>
            <w:r w:rsidRPr="006D15A1">
              <w:rPr>
                <w:rFonts w:ascii="Arial" w:hAnsi="Arial" w:cs="Arial"/>
              </w:rPr>
              <w:t xml:space="preserve"> </w:t>
            </w:r>
            <w:proofErr w:type="spellStart"/>
            <w:r w:rsidRPr="006D15A1">
              <w:rPr>
                <w:rFonts w:ascii="Arial" w:hAnsi="Arial" w:cs="Arial"/>
              </w:rPr>
              <w:t>wyświetlanych</w:t>
            </w:r>
            <w:proofErr w:type="spellEnd"/>
            <w:r w:rsidRPr="006D15A1">
              <w:rPr>
                <w:rFonts w:ascii="Arial" w:hAnsi="Arial" w:cs="Arial"/>
              </w:rPr>
              <w:t xml:space="preserve"> </w:t>
            </w:r>
            <w:proofErr w:type="spellStart"/>
            <w:r w:rsidRPr="006D15A1">
              <w:rPr>
                <w:rFonts w:ascii="Arial" w:hAnsi="Arial" w:cs="Arial"/>
              </w:rPr>
              <w:t>kolorów</w:t>
            </w:r>
            <w:proofErr w:type="spellEnd"/>
            <w:r w:rsidRPr="006D15A1">
              <w:rPr>
                <w:rFonts w:ascii="Arial" w:hAnsi="Arial" w:cs="Arial"/>
              </w:rPr>
              <w:t xml:space="preserve"> [</w:t>
            </w:r>
            <w:proofErr w:type="spellStart"/>
            <w:r w:rsidRPr="006D15A1">
              <w:rPr>
                <w:rFonts w:ascii="Arial" w:hAnsi="Arial" w:cs="Arial"/>
              </w:rPr>
              <w:t>mln</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hAnsi="Arial" w:cs="Arial"/>
              </w:rPr>
            </w:pPr>
            <w:r w:rsidRPr="006D15A1">
              <w:rPr>
                <w:rFonts w:ascii="Arial" w:hAnsi="Arial" w:cs="Arial"/>
              </w:rPr>
              <w:t>16,7</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eastAsia="Times New Roman" w:hAnsi="Arial" w:cs="Arial"/>
                <w:lang w:eastAsia="pl-PL"/>
              </w:rPr>
            </w:pPr>
          </w:p>
        </w:tc>
      </w:tr>
      <w:tr w:rsidR="00F00EA2" w:rsidRPr="006D15A1" w:rsidTr="006755D9">
        <w:trPr>
          <w:trHeight w:val="270"/>
        </w:trPr>
        <w:tc>
          <w:tcPr>
            <w:tcW w:w="1003"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hAnsi="Arial" w:cs="Arial"/>
              </w:rPr>
            </w:pPr>
            <w:proofErr w:type="spellStart"/>
            <w:r w:rsidRPr="006D15A1">
              <w:rPr>
                <w:rFonts w:ascii="Arial" w:hAnsi="Arial" w:cs="Arial"/>
              </w:rPr>
              <w:t>Gniazda</w:t>
            </w:r>
            <w:proofErr w:type="spellEnd"/>
            <w:r w:rsidRPr="006D15A1">
              <w:rPr>
                <w:rFonts w:ascii="Arial" w:hAnsi="Arial" w:cs="Arial"/>
              </w:rPr>
              <w:t xml:space="preserve"> </w:t>
            </w:r>
            <w:proofErr w:type="spellStart"/>
            <w:r w:rsidRPr="006D15A1">
              <w:rPr>
                <w:rFonts w:ascii="Arial" w:hAnsi="Arial" w:cs="Arial"/>
              </w:rPr>
              <w:t>wejściowe</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hAnsi="Arial" w:cs="Arial"/>
              </w:rPr>
            </w:pPr>
            <w:r w:rsidRPr="006D15A1">
              <w:rPr>
                <w:rFonts w:ascii="Arial" w:hAnsi="Arial" w:cs="Arial"/>
              </w:rPr>
              <w:t>1 x 15-stykowe D-Sub</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eastAsia="Times New Roman" w:hAnsi="Arial" w:cs="Arial"/>
                <w:lang w:eastAsia="pl-PL"/>
              </w:rPr>
            </w:pPr>
          </w:p>
        </w:tc>
      </w:tr>
      <w:tr w:rsidR="00F00EA2" w:rsidRPr="006D15A1" w:rsidTr="006755D9">
        <w:trPr>
          <w:trHeight w:val="270"/>
        </w:trPr>
        <w:tc>
          <w:tcPr>
            <w:tcW w:w="1003"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hAnsi="Arial" w:cs="Arial"/>
              </w:rPr>
            </w:pPr>
            <w:proofErr w:type="spellStart"/>
            <w:r w:rsidRPr="006D15A1">
              <w:rPr>
                <w:rFonts w:ascii="Arial" w:hAnsi="Arial" w:cs="Arial"/>
              </w:rPr>
              <w:t>Wbudowany</w:t>
            </w:r>
            <w:proofErr w:type="spellEnd"/>
            <w:r w:rsidRPr="006D15A1">
              <w:rPr>
                <w:rFonts w:ascii="Arial" w:hAnsi="Arial" w:cs="Arial"/>
              </w:rPr>
              <w:t xml:space="preserve"> </w:t>
            </w:r>
            <w:proofErr w:type="spellStart"/>
            <w:r w:rsidRPr="006D15A1">
              <w:rPr>
                <w:rFonts w:ascii="Arial" w:hAnsi="Arial" w:cs="Arial"/>
              </w:rPr>
              <w:t>zasilacz</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hAnsi="Arial" w:cs="Arial"/>
              </w:rPr>
            </w:pPr>
            <w:proofErr w:type="spellStart"/>
            <w:r w:rsidRPr="006D15A1">
              <w:rPr>
                <w:rFonts w:ascii="Arial" w:hAnsi="Arial" w:cs="Arial"/>
              </w:rPr>
              <w:t>Wbudowany</w:t>
            </w:r>
            <w:proofErr w:type="spellEnd"/>
            <w:r w:rsidRPr="006D15A1">
              <w:rPr>
                <w:rFonts w:ascii="Arial" w:hAnsi="Arial" w:cs="Arial"/>
              </w:rPr>
              <w:t>:</w:t>
            </w:r>
            <w:r w:rsidRPr="006D15A1">
              <w:rPr>
                <w:rFonts w:ascii="Arial" w:hAnsi="Arial" w:cs="Arial"/>
              </w:rPr>
              <w:br/>
              <w:t>90- 240V AC, 50/60 Hz</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eastAsia="Times New Roman" w:hAnsi="Arial" w:cs="Arial"/>
                <w:lang w:eastAsia="pl-PL"/>
              </w:rPr>
            </w:pPr>
          </w:p>
        </w:tc>
      </w:tr>
      <w:tr w:rsidR="00F00EA2" w:rsidRPr="002256CA" w:rsidTr="006755D9">
        <w:trPr>
          <w:trHeight w:val="270"/>
        </w:trPr>
        <w:tc>
          <w:tcPr>
            <w:tcW w:w="1003"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hAnsi="Arial" w:cs="Arial"/>
              </w:rPr>
            </w:pPr>
            <w:proofErr w:type="spellStart"/>
            <w:r w:rsidRPr="006D15A1">
              <w:rPr>
                <w:rFonts w:ascii="Arial" w:hAnsi="Arial" w:cs="Arial"/>
              </w:rPr>
              <w:t>Zgodność</w:t>
            </w:r>
            <w:proofErr w:type="spellEnd"/>
            <w:r w:rsidRPr="006D15A1">
              <w:rPr>
                <w:rFonts w:ascii="Arial" w:hAnsi="Arial" w:cs="Arial"/>
              </w:rPr>
              <w:t xml:space="preserve"> z </w:t>
            </w:r>
            <w:proofErr w:type="spellStart"/>
            <w:r w:rsidRPr="006D15A1">
              <w:rPr>
                <w:rFonts w:ascii="Arial" w:hAnsi="Arial" w:cs="Arial"/>
              </w:rPr>
              <w:t>normami</w:t>
            </w:r>
            <w:proofErr w:type="spellEnd"/>
            <w:r w:rsidRPr="006D15A1">
              <w:rPr>
                <w:rFonts w:ascii="Arial" w:hAnsi="Arial" w:cs="Arial"/>
              </w:rPr>
              <w:t>:</w:t>
            </w:r>
          </w:p>
        </w:tc>
        <w:tc>
          <w:tcPr>
            <w:tcW w:w="199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hAnsi="Arial" w:cs="Arial"/>
              </w:rPr>
            </w:pPr>
            <w:r w:rsidRPr="006D15A1">
              <w:rPr>
                <w:rFonts w:ascii="Arial" w:hAnsi="Arial" w:cs="Arial"/>
              </w:rPr>
              <w:t xml:space="preserve">CE, Energy Star 6.0, EPEAT Silver, </w:t>
            </w:r>
            <w:proofErr w:type="spellStart"/>
            <w:r w:rsidRPr="006D15A1">
              <w:rPr>
                <w:rFonts w:ascii="Arial" w:hAnsi="Arial" w:cs="Arial"/>
              </w:rPr>
              <w:t>EuP</w:t>
            </w:r>
            <w:proofErr w:type="spellEnd"/>
            <w:r w:rsidRPr="006D15A1">
              <w:rPr>
                <w:rFonts w:ascii="Arial" w:hAnsi="Arial" w:cs="Arial"/>
              </w:rPr>
              <w:t xml:space="preserve">, FCC, GOST, ISO 9241-307, NRTL, </w:t>
            </w:r>
            <w:proofErr w:type="spellStart"/>
            <w:r w:rsidRPr="006D15A1">
              <w:rPr>
                <w:rFonts w:ascii="Arial" w:hAnsi="Arial" w:cs="Arial"/>
              </w:rPr>
              <w:t>RoHS</w:t>
            </w:r>
            <w:proofErr w:type="spellEnd"/>
            <w:r w:rsidRPr="006D15A1">
              <w:rPr>
                <w:rFonts w:ascii="Arial" w:hAnsi="Arial" w:cs="Arial"/>
              </w:rPr>
              <w:t>, TÜV-GS</w:t>
            </w:r>
          </w:p>
        </w:tc>
        <w:tc>
          <w:tcPr>
            <w:tcW w:w="1999"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autoSpaceDE w:val="0"/>
              <w:adjustRightInd w:val="0"/>
              <w:rPr>
                <w:rFonts w:ascii="Arial" w:eastAsia="Times New Roman" w:hAnsi="Arial" w:cs="Arial"/>
                <w:lang w:eastAsia="pl-PL"/>
              </w:rPr>
            </w:pPr>
          </w:p>
        </w:tc>
      </w:tr>
    </w:tbl>
    <w:p w:rsidR="00F00EA2" w:rsidRPr="006D15A1" w:rsidRDefault="00F00EA2" w:rsidP="00F00EA2">
      <w:pPr>
        <w:rPr>
          <w:rFonts w:ascii="Arial" w:hAnsi="Arial" w:cs="Arial"/>
        </w:rPr>
      </w:pPr>
    </w:p>
    <w:p w:rsidR="00F00EA2" w:rsidRPr="00F00EA2" w:rsidRDefault="00F00EA2" w:rsidP="00F00EA2">
      <w:pPr>
        <w:rPr>
          <w:rFonts w:ascii="Arial" w:hAnsi="Arial" w:cs="Arial"/>
          <w:lang w:val="pl-PL"/>
        </w:rPr>
      </w:pPr>
      <w:r w:rsidRPr="00F00EA2">
        <w:rPr>
          <w:rFonts w:ascii="Arial" w:hAnsi="Arial" w:cs="Arial"/>
          <w:lang w:val="pl-PL"/>
        </w:rPr>
        <w:t>Laptop – 3 szt.</w:t>
      </w:r>
    </w:p>
    <w:p w:rsidR="00F00EA2" w:rsidRPr="00F00EA2" w:rsidRDefault="00F00EA2" w:rsidP="00F00EA2">
      <w:pPr>
        <w:rPr>
          <w:rFonts w:ascii="Arial" w:hAnsi="Arial" w:cs="Arial"/>
          <w:lang w:val="pl-PL"/>
        </w:rPr>
      </w:pPr>
      <w:r w:rsidRPr="00F00EA2">
        <w:rPr>
          <w:rFonts w:ascii="Arial" w:hAnsi="Arial" w:cs="Arial"/>
          <w:lang w:val="pl-PL"/>
        </w:rPr>
        <w:t>Producent (należy wpisać nazwę)…………………………………….</w:t>
      </w:r>
    </w:p>
    <w:p w:rsidR="00F00EA2" w:rsidRPr="006D15A1"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75"/>
        <w:gridCol w:w="3349"/>
        <w:gridCol w:w="2263"/>
      </w:tblGrid>
      <w:tr w:rsidR="00F00EA2" w:rsidRPr="006D15A1" w:rsidTr="006755D9">
        <w:trPr>
          <w:tblCellSpacing w:w="15" w:type="dxa"/>
        </w:trPr>
        <w:tc>
          <w:tcPr>
            <w:tcW w:w="2930" w:type="dxa"/>
            <w:vAlign w:val="center"/>
          </w:tcPr>
          <w:p w:rsidR="00F00EA2" w:rsidRPr="006D15A1" w:rsidRDefault="00F00EA2" w:rsidP="006755D9">
            <w:pPr>
              <w:jc w:val="center"/>
              <w:rPr>
                <w:rFonts w:ascii="Arial" w:eastAsia="Times New Roman" w:hAnsi="Arial" w:cs="Arial"/>
                <w:bCs/>
                <w:lang w:eastAsia="pl-PL"/>
              </w:rPr>
            </w:pPr>
            <w:r w:rsidRPr="006D15A1">
              <w:rPr>
                <w:rFonts w:ascii="Arial" w:eastAsia="Times New Roman" w:hAnsi="Arial" w:cs="Arial"/>
                <w:bCs/>
                <w:lang w:eastAsia="pl-PL"/>
              </w:rPr>
              <w:t>TYP</w:t>
            </w:r>
          </w:p>
        </w:tc>
        <w:tc>
          <w:tcPr>
            <w:tcW w:w="3063" w:type="dxa"/>
            <w:vAlign w:val="center"/>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Minimalne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Parametry</w:t>
            </w:r>
            <w:proofErr w:type="spellEnd"/>
            <w:r w:rsidRPr="006D15A1">
              <w:rPr>
                <w:rFonts w:ascii="Arial" w:eastAsia="Times New Roman" w:hAnsi="Arial" w:cs="Arial"/>
                <w:lang w:eastAsia="pl-PL"/>
              </w:rPr>
              <w:t xml:space="preserve"> </w:t>
            </w:r>
          </w:p>
        </w:tc>
        <w:tc>
          <w:tcPr>
            <w:tcW w:w="2218" w:type="dxa"/>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Oferowane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Parametry</w:t>
            </w:r>
            <w:proofErr w:type="spellEnd"/>
          </w:p>
        </w:tc>
      </w:tr>
      <w:tr w:rsidR="00F00EA2" w:rsidRPr="006D15A1" w:rsidTr="006755D9">
        <w:trPr>
          <w:tblCellSpacing w:w="15" w:type="dxa"/>
        </w:trPr>
        <w:tc>
          <w:tcPr>
            <w:tcW w:w="2930" w:type="dxa"/>
            <w:vAlign w:val="center"/>
          </w:tcPr>
          <w:p w:rsidR="00F00EA2" w:rsidRPr="006D15A1" w:rsidRDefault="00F00EA2" w:rsidP="006755D9">
            <w:pPr>
              <w:jc w:val="center"/>
              <w:rPr>
                <w:rFonts w:ascii="Arial" w:eastAsia="Times New Roman" w:hAnsi="Arial" w:cs="Arial"/>
                <w:bCs/>
                <w:lang w:eastAsia="pl-PL"/>
              </w:rPr>
            </w:pPr>
            <w:proofErr w:type="spellStart"/>
            <w:r w:rsidRPr="006D15A1">
              <w:rPr>
                <w:rFonts w:ascii="Arial" w:hAnsi="Arial" w:cs="Arial"/>
              </w:rPr>
              <w:t>Procesor</w:t>
            </w:r>
            <w:proofErr w:type="spellEnd"/>
          </w:p>
        </w:tc>
        <w:tc>
          <w:tcPr>
            <w:tcW w:w="3063" w:type="dxa"/>
            <w:vAlign w:val="center"/>
          </w:tcPr>
          <w:p w:rsidR="00F00EA2" w:rsidRPr="00F00EA2" w:rsidRDefault="009F6D4A" w:rsidP="006755D9">
            <w:pPr>
              <w:rPr>
                <w:rFonts w:ascii="Arial" w:eastAsia="Times New Roman" w:hAnsi="Arial" w:cs="Arial"/>
                <w:lang w:val="pl-PL" w:eastAsia="pl-PL"/>
              </w:rPr>
            </w:pPr>
            <w:hyperlink r:id="rId15" w:history="1">
              <w:r w:rsidR="00F00EA2" w:rsidRPr="00F00EA2">
                <w:rPr>
                  <w:rStyle w:val="Hipercze"/>
                  <w:rFonts w:ascii="Arial" w:eastAsia="Times New Roman" w:hAnsi="Arial" w:cs="Arial"/>
                  <w:color w:val="auto"/>
                  <w:lang w:val="pl-PL" w:eastAsia="pl-PL"/>
                </w:rPr>
                <w:t>https://www.cpubenchmark.net</w:t>
              </w:r>
            </w:hyperlink>
          </w:p>
          <w:p w:rsidR="00F00EA2" w:rsidRPr="006D15A1" w:rsidRDefault="00F00EA2" w:rsidP="006755D9">
            <w:pPr>
              <w:rPr>
                <w:rFonts w:ascii="Arial" w:eastAsia="Times New Roman" w:hAnsi="Arial" w:cs="Arial"/>
                <w:lang w:eastAsia="pl-PL"/>
              </w:rPr>
            </w:pPr>
            <w:r w:rsidRPr="00F00EA2">
              <w:rPr>
                <w:rFonts w:ascii="Arial" w:eastAsia="Times New Roman" w:hAnsi="Arial" w:cs="Arial"/>
                <w:lang w:val="pl-PL" w:eastAsia="pl-PL"/>
              </w:rPr>
              <w:t xml:space="preserve">wynik nie mniejszy niż 890 </w:t>
            </w:r>
            <w:proofErr w:type="spellStart"/>
            <w:r w:rsidRPr="00F00EA2">
              <w:rPr>
                <w:rFonts w:ascii="Arial" w:hAnsi="Arial" w:cs="Arial"/>
                <w:lang w:val="pl-PL"/>
              </w:rPr>
              <w:t>PassMark</w:t>
            </w:r>
            <w:proofErr w:type="spellEnd"/>
            <w:r w:rsidRPr="00F00EA2">
              <w:rPr>
                <w:rFonts w:ascii="Arial" w:hAnsi="Arial" w:cs="Arial"/>
                <w:lang w:val="pl-PL"/>
              </w:rPr>
              <w:t xml:space="preserve"> - CPU Mark na dzień nie wcześniej niż 18 listopada 2016. </w:t>
            </w:r>
            <w:proofErr w:type="spellStart"/>
            <w:r w:rsidRPr="006D15A1">
              <w:rPr>
                <w:rFonts w:ascii="Arial" w:hAnsi="Arial" w:cs="Arial"/>
              </w:rPr>
              <w:t>Podajemy</w:t>
            </w:r>
            <w:proofErr w:type="spellEnd"/>
            <w:r w:rsidRPr="006D15A1">
              <w:rPr>
                <w:rFonts w:ascii="Arial" w:hAnsi="Arial" w:cs="Arial"/>
              </w:rPr>
              <w:t xml:space="preserve"> </w:t>
            </w:r>
            <w:proofErr w:type="spellStart"/>
            <w:r w:rsidRPr="006D15A1">
              <w:rPr>
                <w:rFonts w:ascii="Arial" w:hAnsi="Arial" w:cs="Arial"/>
              </w:rPr>
              <w:t>nazwę</w:t>
            </w:r>
            <w:proofErr w:type="spellEnd"/>
            <w:r w:rsidRPr="006D15A1">
              <w:rPr>
                <w:rFonts w:ascii="Arial" w:hAnsi="Arial" w:cs="Arial"/>
              </w:rPr>
              <w:t xml:space="preserve"> </w:t>
            </w:r>
            <w:proofErr w:type="spellStart"/>
            <w:r w:rsidRPr="006D15A1">
              <w:rPr>
                <w:rFonts w:ascii="Arial" w:hAnsi="Arial" w:cs="Arial"/>
              </w:rPr>
              <w:t>Procesora</w:t>
            </w:r>
            <w:proofErr w:type="spellEnd"/>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Pamięć</w:t>
            </w:r>
            <w:proofErr w:type="spellEnd"/>
            <w:r w:rsidRPr="00373801">
              <w:rPr>
                <w:rFonts w:ascii="Arial" w:eastAsia="Times New Roman" w:hAnsi="Arial" w:cs="Arial"/>
                <w:bCs/>
                <w:lang w:eastAsia="pl-PL"/>
              </w:rPr>
              <w:t xml:space="preserve"> RAM</w:t>
            </w:r>
          </w:p>
        </w:tc>
        <w:tc>
          <w:tcPr>
            <w:tcW w:w="3063" w:type="dxa"/>
            <w:vAlign w:val="center"/>
            <w:hideMark/>
          </w:tcPr>
          <w:p w:rsidR="00F00EA2" w:rsidRPr="0037380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4 GB </w:t>
            </w:r>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Dysk</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twardy</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r w:rsidRPr="00373801">
              <w:rPr>
                <w:rFonts w:ascii="Arial" w:eastAsia="Times New Roman" w:hAnsi="Arial" w:cs="Arial"/>
                <w:lang w:eastAsia="pl-PL"/>
              </w:rPr>
              <w:t xml:space="preserve">1000 GB </w:t>
            </w:r>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Wbudowane</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napędy</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optyczne</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proofErr w:type="spellStart"/>
            <w:r w:rsidRPr="00373801">
              <w:rPr>
                <w:rFonts w:ascii="Arial" w:eastAsia="Times New Roman" w:hAnsi="Arial" w:cs="Arial"/>
                <w:lang w:eastAsia="pl-PL"/>
              </w:rPr>
              <w:t>Nagrywarka</w:t>
            </w:r>
            <w:proofErr w:type="spellEnd"/>
            <w:r w:rsidRPr="00373801">
              <w:rPr>
                <w:rFonts w:ascii="Arial" w:eastAsia="Times New Roman" w:hAnsi="Arial" w:cs="Arial"/>
                <w:lang w:eastAsia="pl-PL"/>
              </w:rPr>
              <w:t xml:space="preserve"> DVD+/-RW </w:t>
            </w:r>
            <w:proofErr w:type="spellStart"/>
            <w:r w:rsidRPr="00373801">
              <w:rPr>
                <w:rFonts w:ascii="Arial" w:eastAsia="Times New Roman" w:hAnsi="Arial" w:cs="Arial"/>
                <w:lang w:eastAsia="pl-PL"/>
              </w:rPr>
              <w:t>DualLayer</w:t>
            </w:r>
            <w:proofErr w:type="spellEnd"/>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Typ</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ekranu</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proofErr w:type="spellStart"/>
            <w:r w:rsidRPr="00373801">
              <w:rPr>
                <w:rFonts w:ascii="Arial" w:eastAsia="Times New Roman" w:hAnsi="Arial" w:cs="Arial"/>
                <w:lang w:eastAsia="pl-PL"/>
              </w:rPr>
              <w:t>Błyszczący</w:t>
            </w:r>
            <w:proofErr w:type="spellEnd"/>
            <w:r w:rsidRPr="00373801">
              <w:rPr>
                <w:rFonts w:ascii="Arial" w:eastAsia="Times New Roman" w:hAnsi="Arial" w:cs="Arial"/>
                <w:lang w:eastAsia="pl-PL"/>
              </w:rPr>
              <w:t>, LED</w:t>
            </w:r>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Przekątna</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ekranu</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r w:rsidRPr="00373801">
              <w:rPr>
                <w:rFonts w:ascii="Arial" w:eastAsia="Times New Roman" w:hAnsi="Arial" w:cs="Arial"/>
                <w:lang w:eastAsia="pl-PL"/>
              </w:rPr>
              <w:t>15,6"</w:t>
            </w:r>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Rozdzielczość</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ekranu</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r w:rsidRPr="00373801">
              <w:rPr>
                <w:rFonts w:ascii="Arial" w:eastAsia="Times New Roman" w:hAnsi="Arial" w:cs="Arial"/>
                <w:lang w:eastAsia="pl-PL"/>
              </w:rPr>
              <w:t>1366 x 768 (HD)</w:t>
            </w:r>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r w:rsidRPr="00373801">
              <w:rPr>
                <w:rFonts w:ascii="Arial" w:eastAsia="Times New Roman" w:hAnsi="Arial" w:cs="Arial"/>
                <w:bCs/>
                <w:lang w:eastAsia="pl-PL"/>
              </w:rPr>
              <w:t xml:space="preserve">Karta </w:t>
            </w:r>
            <w:proofErr w:type="spellStart"/>
            <w:r w:rsidRPr="00373801">
              <w:rPr>
                <w:rFonts w:ascii="Arial" w:eastAsia="Times New Roman" w:hAnsi="Arial" w:cs="Arial"/>
                <w:bCs/>
                <w:lang w:eastAsia="pl-PL"/>
              </w:rPr>
              <w:t>graficzna</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r w:rsidRPr="00373801">
              <w:rPr>
                <w:rFonts w:ascii="Arial" w:eastAsia="Times New Roman" w:hAnsi="Arial" w:cs="Arial"/>
                <w:lang w:eastAsia="pl-PL"/>
              </w:rPr>
              <w:t>Intel HD Graphics</w:t>
            </w:r>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Wielkość</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pamięci</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karty</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graficznej</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proofErr w:type="spellStart"/>
            <w:r w:rsidRPr="00373801">
              <w:rPr>
                <w:rFonts w:ascii="Arial" w:eastAsia="Times New Roman" w:hAnsi="Arial" w:cs="Arial"/>
                <w:lang w:eastAsia="pl-PL"/>
              </w:rPr>
              <w:t>Pamięć</w:t>
            </w:r>
            <w:proofErr w:type="spellEnd"/>
            <w:r w:rsidRPr="00373801">
              <w:rPr>
                <w:rFonts w:ascii="Arial" w:eastAsia="Times New Roman" w:hAnsi="Arial" w:cs="Arial"/>
                <w:lang w:eastAsia="pl-PL"/>
              </w:rPr>
              <w:t xml:space="preserve"> </w:t>
            </w:r>
            <w:proofErr w:type="spellStart"/>
            <w:r w:rsidRPr="00373801">
              <w:rPr>
                <w:rFonts w:ascii="Arial" w:eastAsia="Times New Roman" w:hAnsi="Arial" w:cs="Arial"/>
                <w:lang w:eastAsia="pl-PL"/>
              </w:rPr>
              <w:t>współdzielona</w:t>
            </w:r>
            <w:proofErr w:type="spellEnd"/>
          </w:p>
        </w:tc>
        <w:tc>
          <w:tcPr>
            <w:tcW w:w="2218" w:type="dxa"/>
          </w:tcPr>
          <w:p w:rsidR="00F00EA2" w:rsidRPr="006D15A1" w:rsidRDefault="00F00EA2" w:rsidP="006755D9">
            <w:pPr>
              <w:rPr>
                <w:rFonts w:ascii="Arial" w:eastAsia="Times New Roman" w:hAnsi="Arial" w:cs="Arial"/>
                <w:lang w:eastAsia="pl-PL"/>
              </w:rPr>
            </w:pPr>
          </w:p>
        </w:tc>
      </w:tr>
      <w:tr w:rsidR="00F00EA2" w:rsidRPr="006755D9"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Dźwięk</w:t>
            </w:r>
            <w:proofErr w:type="spellEnd"/>
          </w:p>
        </w:tc>
        <w:tc>
          <w:tcPr>
            <w:tcW w:w="3063" w:type="dxa"/>
            <w:vAlign w:val="center"/>
            <w:hideMark/>
          </w:tcPr>
          <w:p w:rsidR="00F00EA2" w:rsidRPr="00F00EA2" w:rsidRDefault="00F00EA2" w:rsidP="006755D9">
            <w:pPr>
              <w:rPr>
                <w:rFonts w:ascii="Arial" w:eastAsia="Times New Roman" w:hAnsi="Arial" w:cs="Arial"/>
                <w:lang w:val="pl-PL" w:eastAsia="pl-PL"/>
              </w:rPr>
            </w:pPr>
            <w:r w:rsidRPr="00F00EA2">
              <w:rPr>
                <w:rFonts w:ascii="Arial" w:eastAsia="Times New Roman" w:hAnsi="Arial" w:cs="Arial"/>
                <w:lang w:val="pl-PL" w:eastAsia="pl-PL"/>
              </w:rPr>
              <w:t xml:space="preserve">Zintegrowana karta dźwiękowa zgodna z Intel High </w:t>
            </w:r>
            <w:proofErr w:type="spellStart"/>
            <w:r w:rsidRPr="00F00EA2">
              <w:rPr>
                <w:rFonts w:ascii="Arial" w:eastAsia="Times New Roman" w:hAnsi="Arial" w:cs="Arial"/>
                <w:lang w:val="pl-PL" w:eastAsia="pl-PL"/>
              </w:rPr>
              <w:t>Definition</w:t>
            </w:r>
            <w:proofErr w:type="spellEnd"/>
            <w:r w:rsidRPr="00F00EA2">
              <w:rPr>
                <w:rFonts w:ascii="Arial" w:eastAsia="Times New Roman" w:hAnsi="Arial" w:cs="Arial"/>
                <w:lang w:val="pl-PL" w:eastAsia="pl-PL"/>
              </w:rPr>
              <w:t xml:space="preserve"> Audio</w:t>
            </w:r>
            <w:r w:rsidRPr="00F00EA2">
              <w:rPr>
                <w:rFonts w:ascii="Arial" w:eastAsia="Times New Roman" w:hAnsi="Arial" w:cs="Arial"/>
                <w:lang w:val="pl-PL" w:eastAsia="pl-PL"/>
              </w:rPr>
              <w:br/>
              <w:t>Wbudowany mikrofon</w:t>
            </w:r>
            <w:r w:rsidRPr="00F00EA2">
              <w:rPr>
                <w:rFonts w:ascii="Arial" w:eastAsia="Times New Roman" w:hAnsi="Arial" w:cs="Arial"/>
                <w:lang w:val="pl-PL" w:eastAsia="pl-PL"/>
              </w:rPr>
              <w:br/>
              <w:t>Wbudowane głośniki stereo</w:t>
            </w:r>
          </w:p>
        </w:tc>
        <w:tc>
          <w:tcPr>
            <w:tcW w:w="2218" w:type="dxa"/>
          </w:tcPr>
          <w:p w:rsidR="00F00EA2" w:rsidRPr="00F00EA2" w:rsidRDefault="00F00EA2" w:rsidP="006755D9">
            <w:pPr>
              <w:rPr>
                <w:rFonts w:ascii="Arial" w:eastAsia="Times New Roman" w:hAnsi="Arial" w:cs="Arial"/>
                <w:lang w:val="pl-PL"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Kamera</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internetowa</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r w:rsidRPr="00373801">
              <w:rPr>
                <w:rFonts w:ascii="Arial" w:eastAsia="Times New Roman" w:hAnsi="Arial" w:cs="Arial"/>
                <w:lang w:eastAsia="pl-PL"/>
              </w:rPr>
              <w:t xml:space="preserve">0.3 </w:t>
            </w:r>
            <w:proofErr w:type="spellStart"/>
            <w:r w:rsidRPr="00373801">
              <w:rPr>
                <w:rFonts w:ascii="Arial" w:eastAsia="Times New Roman" w:hAnsi="Arial" w:cs="Arial"/>
                <w:lang w:eastAsia="pl-PL"/>
              </w:rPr>
              <w:t>Mpix</w:t>
            </w:r>
            <w:proofErr w:type="spellEnd"/>
          </w:p>
        </w:tc>
        <w:tc>
          <w:tcPr>
            <w:tcW w:w="2218" w:type="dxa"/>
          </w:tcPr>
          <w:p w:rsidR="00F00EA2" w:rsidRPr="006D15A1" w:rsidRDefault="00F00EA2" w:rsidP="006755D9">
            <w:pPr>
              <w:rPr>
                <w:rFonts w:ascii="Arial" w:eastAsia="Times New Roman" w:hAnsi="Arial" w:cs="Arial"/>
                <w:lang w:eastAsia="pl-PL"/>
              </w:rPr>
            </w:pPr>
          </w:p>
        </w:tc>
      </w:tr>
      <w:tr w:rsidR="00F00EA2" w:rsidRPr="002256CA"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Łączność</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proofErr w:type="spellStart"/>
            <w:r w:rsidRPr="00373801">
              <w:rPr>
                <w:rFonts w:ascii="Arial" w:eastAsia="Times New Roman" w:hAnsi="Arial" w:cs="Arial"/>
                <w:lang w:eastAsia="pl-PL"/>
              </w:rPr>
              <w:t>Moduł</w:t>
            </w:r>
            <w:proofErr w:type="spellEnd"/>
            <w:r w:rsidRPr="00373801">
              <w:rPr>
                <w:rFonts w:ascii="Arial" w:eastAsia="Times New Roman" w:hAnsi="Arial" w:cs="Arial"/>
                <w:lang w:eastAsia="pl-PL"/>
              </w:rPr>
              <w:t xml:space="preserve"> Bluetooth</w:t>
            </w:r>
            <w:r w:rsidRPr="00373801">
              <w:rPr>
                <w:rFonts w:ascii="Arial" w:eastAsia="Times New Roman" w:hAnsi="Arial" w:cs="Arial"/>
                <w:lang w:eastAsia="pl-PL"/>
              </w:rPr>
              <w:br/>
              <w:t>LAN 10/100 Mbps</w:t>
            </w:r>
            <w:r w:rsidRPr="00373801">
              <w:rPr>
                <w:rFonts w:ascii="Arial" w:eastAsia="Times New Roman" w:hAnsi="Arial" w:cs="Arial"/>
                <w:lang w:eastAsia="pl-PL"/>
              </w:rPr>
              <w:br/>
              <w:t>Wi-Fi 802.11 b/g/n</w:t>
            </w:r>
          </w:p>
        </w:tc>
        <w:tc>
          <w:tcPr>
            <w:tcW w:w="2218" w:type="dxa"/>
          </w:tcPr>
          <w:p w:rsidR="00F00EA2" w:rsidRPr="006D15A1" w:rsidRDefault="00F00EA2" w:rsidP="006755D9">
            <w:pPr>
              <w:rPr>
                <w:rFonts w:ascii="Arial" w:eastAsia="Times New Roman" w:hAnsi="Arial" w:cs="Arial"/>
                <w:lang w:eastAsia="pl-PL"/>
              </w:rPr>
            </w:pPr>
          </w:p>
        </w:tc>
      </w:tr>
      <w:tr w:rsidR="00F00EA2" w:rsidRPr="006755D9"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Rodzaje</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wejść</w:t>
            </w:r>
            <w:proofErr w:type="spellEnd"/>
            <w:r w:rsidRPr="00373801">
              <w:rPr>
                <w:rFonts w:ascii="Arial" w:eastAsia="Times New Roman" w:hAnsi="Arial" w:cs="Arial"/>
                <w:bCs/>
                <w:lang w:eastAsia="pl-PL"/>
              </w:rPr>
              <w:t xml:space="preserve"> / </w:t>
            </w:r>
            <w:proofErr w:type="spellStart"/>
            <w:r w:rsidRPr="00373801">
              <w:rPr>
                <w:rFonts w:ascii="Arial" w:eastAsia="Times New Roman" w:hAnsi="Arial" w:cs="Arial"/>
                <w:bCs/>
                <w:lang w:eastAsia="pl-PL"/>
              </w:rPr>
              <w:t>wyjść</w:t>
            </w:r>
            <w:proofErr w:type="spellEnd"/>
          </w:p>
        </w:tc>
        <w:tc>
          <w:tcPr>
            <w:tcW w:w="3063" w:type="dxa"/>
            <w:vAlign w:val="center"/>
            <w:hideMark/>
          </w:tcPr>
          <w:p w:rsidR="00F00EA2" w:rsidRPr="00F00EA2" w:rsidRDefault="00F00EA2" w:rsidP="006755D9">
            <w:pPr>
              <w:rPr>
                <w:rFonts w:ascii="Arial" w:eastAsia="Times New Roman" w:hAnsi="Arial" w:cs="Arial"/>
                <w:lang w:val="pl-PL" w:eastAsia="pl-PL"/>
              </w:rPr>
            </w:pPr>
            <w:proofErr w:type="spellStart"/>
            <w:r w:rsidRPr="00F00EA2">
              <w:rPr>
                <w:rFonts w:ascii="Arial" w:eastAsia="Times New Roman" w:hAnsi="Arial" w:cs="Arial"/>
                <w:lang w:val="pl-PL" w:eastAsia="pl-PL"/>
              </w:rPr>
              <w:t>DC-in</w:t>
            </w:r>
            <w:proofErr w:type="spellEnd"/>
            <w:r w:rsidRPr="00F00EA2">
              <w:rPr>
                <w:rFonts w:ascii="Arial" w:eastAsia="Times New Roman" w:hAnsi="Arial" w:cs="Arial"/>
                <w:lang w:val="pl-PL" w:eastAsia="pl-PL"/>
              </w:rPr>
              <w:t xml:space="preserve"> (wejście zasilania) - 1 szt.</w:t>
            </w:r>
            <w:r w:rsidRPr="00F00EA2">
              <w:rPr>
                <w:rFonts w:ascii="Arial" w:eastAsia="Times New Roman" w:hAnsi="Arial" w:cs="Arial"/>
                <w:lang w:val="pl-PL" w:eastAsia="pl-PL"/>
              </w:rPr>
              <w:br/>
              <w:t xml:space="preserve">Wyjście słuchawkowe/wejście </w:t>
            </w:r>
            <w:r w:rsidRPr="00F00EA2">
              <w:rPr>
                <w:rFonts w:ascii="Arial" w:eastAsia="Times New Roman" w:hAnsi="Arial" w:cs="Arial"/>
                <w:lang w:val="pl-PL" w:eastAsia="pl-PL"/>
              </w:rPr>
              <w:lastRenderedPageBreak/>
              <w:t>mikrofonowe - 1 szt.</w:t>
            </w:r>
            <w:r w:rsidRPr="00F00EA2">
              <w:rPr>
                <w:rFonts w:ascii="Arial" w:eastAsia="Times New Roman" w:hAnsi="Arial" w:cs="Arial"/>
                <w:lang w:val="pl-PL" w:eastAsia="pl-PL"/>
              </w:rPr>
              <w:br/>
              <w:t>RJ-45 (LAN) - 1 szt.</w:t>
            </w:r>
            <w:r w:rsidRPr="00F00EA2">
              <w:rPr>
                <w:rFonts w:ascii="Arial" w:eastAsia="Times New Roman" w:hAnsi="Arial" w:cs="Arial"/>
                <w:lang w:val="pl-PL" w:eastAsia="pl-PL"/>
              </w:rPr>
              <w:br/>
              <w:t>VGA (</w:t>
            </w:r>
            <w:proofErr w:type="spellStart"/>
            <w:r w:rsidRPr="00F00EA2">
              <w:rPr>
                <w:rFonts w:ascii="Arial" w:eastAsia="Times New Roman" w:hAnsi="Arial" w:cs="Arial"/>
                <w:lang w:val="pl-PL" w:eastAsia="pl-PL"/>
              </w:rPr>
              <w:t>D-sub</w:t>
            </w:r>
            <w:proofErr w:type="spellEnd"/>
            <w:r w:rsidRPr="00F00EA2">
              <w:rPr>
                <w:rFonts w:ascii="Arial" w:eastAsia="Times New Roman" w:hAnsi="Arial" w:cs="Arial"/>
                <w:lang w:val="pl-PL" w:eastAsia="pl-PL"/>
              </w:rPr>
              <w:t>) - 1 szt.</w:t>
            </w:r>
            <w:r w:rsidRPr="00F00EA2">
              <w:rPr>
                <w:rFonts w:ascii="Arial" w:eastAsia="Times New Roman" w:hAnsi="Arial" w:cs="Arial"/>
                <w:lang w:val="pl-PL" w:eastAsia="pl-PL"/>
              </w:rPr>
              <w:br/>
              <w:t>USB 2.0 - 1 szt.</w:t>
            </w:r>
            <w:r w:rsidRPr="00F00EA2">
              <w:rPr>
                <w:rFonts w:ascii="Arial" w:eastAsia="Times New Roman" w:hAnsi="Arial" w:cs="Arial"/>
                <w:lang w:val="pl-PL" w:eastAsia="pl-PL"/>
              </w:rPr>
              <w:br/>
              <w:t>Czytnik kart pamięci - 1 szt.</w:t>
            </w:r>
            <w:r w:rsidRPr="00F00EA2">
              <w:rPr>
                <w:rFonts w:ascii="Arial" w:eastAsia="Times New Roman" w:hAnsi="Arial" w:cs="Arial"/>
                <w:lang w:val="pl-PL" w:eastAsia="pl-PL"/>
              </w:rPr>
              <w:br/>
              <w:t>HDMI - 1 szt.</w:t>
            </w:r>
            <w:r w:rsidRPr="00F00EA2">
              <w:rPr>
                <w:rFonts w:ascii="Arial" w:eastAsia="Times New Roman" w:hAnsi="Arial" w:cs="Arial"/>
                <w:lang w:val="pl-PL" w:eastAsia="pl-PL"/>
              </w:rPr>
              <w:br/>
              <w:t>USB Typu-C - 1 szt.</w:t>
            </w:r>
            <w:r w:rsidRPr="00F00EA2">
              <w:rPr>
                <w:rFonts w:ascii="Arial" w:eastAsia="Times New Roman" w:hAnsi="Arial" w:cs="Arial"/>
                <w:lang w:val="pl-PL" w:eastAsia="pl-PL"/>
              </w:rPr>
              <w:br/>
              <w:t>USB 3.1 Gen. 1 (USB 3.0) - 1 szt.</w:t>
            </w:r>
          </w:p>
        </w:tc>
        <w:tc>
          <w:tcPr>
            <w:tcW w:w="2218" w:type="dxa"/>
          </w:tcPr>
          <w:p w:rsidR="00F00EA2" w:rsidRPr="00F00EA2" w:rsidRDefault="00F00EA2" w:rsidP="006755D9">
            <w:pPr>
              <w:rPr>
                <w:rFonts w:ascii="Arial" w:eastAsia="Times New Roman" w:hAnsi="Arial" w:cs="Arial"/>
                <w:lang w:val="pl-PL"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lastRenderedPageBreak/>
              <w:t>Bateria</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r w:rsidRPr="00373801">
              <w:rPr>
                <w:rFonts w:ascii="Arial" w:eastAsia="Times New Roman" w:hAnsi="Arial" w:cs="Arial"/>
                <w:lang w:eastAsia="pl-PL"/>
              </w:rPr>
              <w:t>3-komorowa, 3000mAh, Li-Ion</w:t>
            </w:r>
          </w:p>
        </w:tc>
        <w:tc>
          <w:tcPr>
            <w:tcW w:w="2218" w:type="dxa"/>
          </w:tcPr>
          <w:p w:rsidR="00F00EA2" w:rsidRPr="006D15A1" w:rsidRDefault="00F00EA2" w:rsidP="006755D9">
            <w:pPr>
              <w:rPr>
                <w:rFonts w:ascii="Arial" w:eastAsia="Times New Roman" w:hAnsi="Arial" w:cs="Arial"/>
                <w:lang w:eastAsia="pl-PL"/>
              </w:rPr>
            </w:pPr>
          </w:p>
        </w:tc>
      </w:tr>
      <w:tr w:rsidR="00F00EA2" w:rsidRPr="006755D9"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Zainstalowany</w:t>
            </w:r>
            <w:proofErr w:type="spellEnd"/>
            <w:r w:rsidRPr="00373801">
              <w:rPr>
                <w:rFonts w:ascii="Arial" w:eastAsia="Times New Roman" w:hAnsi="Arial" w:cs="Arial"/>
                <w:bCs/>
                <w:lang w:eastAsia="pl-PL"/>
              </w:rPr>
              <w:t xml:space="preserve"> system </w:t>
            </w:r>
            <w:proofErr w:type="spellStart"/>
            <w:r w:rsidRPr="00373801">
              <w:rPr>
                <w:rFonts w:ascii="Arial" w:eastAsia="Times New Roman" w:hAnsi="Arial" w:cs="Arial"/>
                <w:bCs/>
                <w:lang w:eastAsia="pl-PL"/>
              </w:rPr>
              <w:t>operacyjny</w:t>
            </w:r>
            <w:proofErr w:type="spellEnd"/>
          </w:p>
        </w:tc>
        <w:tc>
          <w:tcPr>
            <w:tcW w:w="3063" w:type="dxa"/>
            <w:vAlign w:val="center"/>
            <w:hideMark/>
          </w:tcPr>
          <w:p w:rsidR="00F00EA2" w:rsidRPr="00F00EA2" w:rsidRDefault="00F00EA2" w:rsidP="006755D9">
            <w:pPr>
              <w:pStyle w:val="Standard"/>
              <w:rPr>
                <w:rFonts w:ascii="Arial" w:hAnsi="Arial" w:cs="Arial"/>
                <w:bCs/>
                <w:lang w:val="pl-PL"/>
              </w:rPr>
            </w:pPr>
            <w:r w:rsidRPr="00F00EA2">
              <w:rPr>
                <w:rFonts w:ascii="Arial" w:hAnsi="Arial" w:cs="Arial"/>
                <w:bCs/>
                <w:lang w:val="pl-PL"/>
              </w:rPr>
              <w:t>Zainstalowany system musi spełniać następujące wymagania, poprzez wbudowane mechanizmy, bez użycia dodatkowych aplikacji:</w:t>
            </w:r>
          </w:p>
          <w:p w:rsidR="00F00EA2" w:rsidRPr="00F00EA2" w:rsidRDefault="00F00EA2" w:rsidP="006755D9">
            <w:pPr>
              <w:pStyle w:val="Standard"/>
              <w:rPr>
                <w:rFonts w:ascii="Arial" w:hAnsi="Arial" w:cs="Arial"/>
                <w:bCs/>
                <w:lang w:val="pl-PL"/>
              </w:rPr>
            </w:pPr>
            <w:r w:rsidRPr="00F00EA2">
              <w:rPr>
                <w:rFonts w:ascii="Arial" w:hAnsi="Arial" w:cs="Arial"/>
                <w:bCs/>
                <w:lang w:val="pl-PL"/>
              </w:rPr>
              <w:t>- możliwość dokonywania aktualizacji i poprawek systemu przez Internet z możliwością wyboru instalowanych poprawek;</w:t>
            </w:r>
          </w:p>
          <w:p w:rsidR="00F00EA2" w:rsidRPr="00F00EA2" w:rsidRDefault="00F00EA2" w:rsidP="006755D9">
            <w:pPr>
              <w:pStyle w:val="Standard"/>
              <w:rPr>
                <w:rFonts w:ascii="Arial" w:hAnsi="Arial" w:cs="Arial"/>
                <w:bCs/>
                <w:lang w:val="pl-PL"/>
              </w:rPr>
            </w:pPr>
            <w:r w:rsidRPr="00F00EA2">
              <w:rPr>
                <w:rFonts w:ascii="Arial" w:hAnsi="Arial" w:cs="Arial"/>
                <w:bCs/>
                <w:lang w:val="pl-PL"/>
              </w:rPr>
              <w:t>- Możliwość dokonywania uaktualnień sterowników urządzeń przez Internet – witrynę producenta systemu;</w:t>
            </w:r>
          </w:p>
          <w:p w:rsidR="00F00EA2" w:rsidRPr="00F00EA2" w:rsidRDefault="00F00EA2" w:rsidP="006755D9">
            <w:pPr>
              <w:pStyle w:val="Standard"/>
              <w:rPr>
                <w:rFonts w:ascii="Arial" w:hAnsi="Arial" w:cs="Arial"/>
                <w:bCs/>
                <w:lang w:val="pl-PL"/>
              </w:rPr>
            </w:pPr>
            <w:r w:rsidRPr="00F00EA2">
              <w:rPr>
                <w:rFonts w:ascii="Arial" w:hAnsi="Arial" w:cs="Arial"/>
                <w:bCs/>
                <w:lang w:val="pl-PL"/>
              </w:rPr>
              <w:t>- Darmowe aktualizacje w ramach wersji systemu operacyjnego przez Internet (niezbędne aktualizacje, poprawki, biuletyny bezpieczeństwa muszą być</w:t>
            </w:r>
          </w:p>
          <w:p w:rsidR="00F00EA2" w:rsidRPr="00F00EA2" w:rsidRDefault="00F00EA2" w:rsidP="006755D9">
            <w:pPr>
              <w:pStyle w:val="Standard"/>
              <w:rPr>
                <w:rFonts w:ascii="Arial" w:hAnsi="Arial" w:cs="Arial"/>
                <w:bCs/>
                <w:lang w:val="pl-PL"/>
              </w:rPr>
            </w:pPr>
            <w:r w:rsidRPr="00F00EA2">
              <w:rPr>
                <w:rFonts w:ascii="Arial" w:hAnsi="Arial" w:cs="Arial"/>
                <w:bCs/>
                <w:lang w:val="pl-PL"/>
              </w:rPr>
              <w:t>dostarczane bez dodatkowych opłat) – wymagane podanie nazwy strony serwera WWW;</w:t>
            </w:r>
          </w:p>
          <w:p w:rsidR="00F00EA2" w:rsidRPr="00F00EA2" w:rsidRDefault="00F00EA2" w:rsidP="006755D9">
            <w:pPr>
              <w:pStyle w:val="Standard"/>
              <w:rPr>
                <w:rFonts w:ascii="Arial" w:hAnsi="Arial" w:cs="Arial"/>
                <w:bCs/>
                <w:lang w:val="pl-PL"/>
              </w:rPr>
            </w:pPr>
            <w:r w:rsidRPr="00F00EA2">
              <w:rPr>
                <w:rFonts w:ascii="Arial" w:hAnsi="Arial" w:cs="Arial"/>
                <w:bCs/>
                <w:lang w:val="pl-PL"/>
              </w:rPr>
              <w:t>- Internetowa aktualizacja zapewniona w języku polskim;</w:t>
            </w:r>
          </w:p>
          <w:p w:rsidR="00F00EA2" w:rsidRPr="00F00EA2" w:rsidRDefault="00F00EA2" w:rsidP="006755D9">
            <w:pPr>
              <w:pStyle w:val="Standard"/>
              <w:rPr>
                <w:rFonts w:ascii="Arial" w:hAnsi="Arial" w:cs="Arial"/>
                <w:bCs/>
                <w:lang w:val="pl-PL"/>
              </w:rPr>
            </w:pPr>
            <w:r w:rsidRPr="00F00EA2">
              <w:rPr>
                <w:rFonts w:ascii="Arial" w:hAnsi="Arial" w:cs="Arial"/>
                <w:bCs/>
                <w:lang w:val="pl-PL"/>
              </w:rPr>
              <w:t>- Wbudowana zapora internetowa</w:t>
            </w:r>
          </w:p>
          <w:p w:rsidR="00F00EA2" w:rsidRPr="00F00EA2" w:rsidRDefault="00F00EA2" w:rsidP="006755D9">
            <w:pPr>
              <w:pStyle w:val="Standard"/>
              <w:rPr>
                <w:rFonts w:ascii="Arial" w:hAnsi="Arial" w:cs="Arial"/>
                <w:bCs/>
                <w:lang w:val="pl-PL"/>
              </w:rPr>
            </w:pPr>
            <w:r w:rsidRPr="00F00EA2">
              <w:rPr>
                <w:rFonts w:ascii="Arial" w:hAnsi="Arial" w:cs="Arial"/>
                <w:bCs/>
                <w:lang w:val="pl-PL"/>
              </w:rPr>
              <w:t>(firewall) dla ochrony połączeń</w:t>
            </w:r>
          </w:p>
          <w:p w:rsidR="00F00EA2" w:rsidRPr="00F00EA2" w:rsidRDefault="00F00EA2" w:rsidP="006755D9">
            <w:pPr>
              <w:pStyle w:val="Standard"/>
              <w:rPr>
                <w:rFonts w:ascii="Arial" w:hAnsi="Arial" w:cs="Arial"/>
                <w:bCs/>
                <w:lang w:val="pl-PL"/>
              </w:rPr>
            </w:pPr>
            <w:r w:rsidRPr="00F00EA2">
              <w:rPr>
                <w:rFonts w:ascii="Arial" w:hAnsi="Arial" w:cs="Arial"/>
                <w:bCs/>
                <w:lang w:val="pl-PL"/>
              </w:rPr>
              <w:t>internetowych; zintegrowana z systemem konsola do zarządzania ustawieniami zapory i regułami IP v4 i v6;</w:t>
            </w:r>
          </w:p>
          <w:p w:rsidR="00F00EA2" w:rsidRPr="00F00EA2" w:rsidRDefault="00F00EA2" w:rsidP="006755D9">
            <w:pPr>
              <w:pStyle w:val="Standard"/>
              <w:rPr>
                <w:rFonts w:ascii="Arial" w:hAnsi="Arial" w:cs="Arial"/>
                <w:bCs/>
                <w:lang w:val="pl-PL"/>
              </w:rPr>
            </w:pPr>
            <w:r w:rsidRPr="00F00EA2">
              <w:rPr>
                <w:rFonts w:ascii="Arial" w:hAnsi="Arial" w:cs="Arial"/>
                <w:bCs/>
                <w:lang w:val="pl-PL"/>
              </w:rPr>
              <w:t>- Zlokalizowane w języku polskim, co najmniej następujące elementy:  menu, odtwarzacz multimediów, pomoc, komunikaty systemowe;</w:t>
            </w:r>
          </w:p>
          <w:p w:rsidR="00F00EA2" w:rsidRPr="00F00EA2" w:rsidRDefault="00F00EA2" w:rsidP="006755D9">
            <w:pPr>
              <w:pStyle w:val="Standard"/>
              <w:rPr>
                <w:rFonts w:ascii="Arial" w:hAnsi="Arial" w:cs="Arial"/>
                <w:bCs/>
                <w:lang w:val="pl-PL"/>
              </w:rPr>
            </w:pPr>
            <w:r w:rsidRPr="00F00EA2">
              <w:rPr>
                <w:rFonts w:ascii="Arial" w:hAnsi="Arial" w:cs="Arial"/>
                <w:bCs/>
                <w:lang w:val="pl-PL"/>
              </w:rPr>
              <w:t xml:space="preserve">- Wsparcie dla większości </w:t>
            </w:r>
            <w:r w:rsidRPr="00F00EA2">
              <w:rPr>
                <w:rFonts w:ascii="Arial" w:hAnsi="Arial" w:cs="Arial"/>
                <w:bCs/>
                <w:lang w:val="pl-PL"/>
              </w:rPr>
              <w:lastRenderedPageBreak/>
              <w:t xml:space="preserve">powszechnie używanych urządzeń peryferyjnych (drukarek, urządzeń sieciowych, standardów USB, </w:t>
            </w:r>
            <w:proofErr w:type="spellStart"/>
            <w:r w:rsidRPr="00F00EA2">
              <w:rPr>
                <w:rFonts w:ascii="Arial" w:hAnsi="Arial" w:cs="Arial"/>
                <w:bCs/>
                <w:lang w:val="pl-PL"/>
              </w:rPr>
              <w:t>Plug</w:t>
            </w:r>
            <w:proofErr w:type="spellEnd"/>
            <w:r w:rsidRPr="00F00EA2">
              <w:rPr>
                <w:rFonts w:ascii="Arial" w:hAnsi="Arial" w:cs="Arial"/>
                <w:bCs/>
                <w:lang w:val="pl-PL"/>
              </w:rPr>
              <w:t xml:space="preserve"> &amp;Play, </w:t>
            </w:r>
            <w:proofErr w:type="spellStart"/>
            <w:r w:rsidRPr="00F00EA2">
              <w:rPr>
                <w:rFonts w:ascii="Arial" w:hAnsi="Arial" w:cs="Arial"/>
                <w:bCs/>
                <w:lang w:val="pl-PL"/>
              </w:rPr>
              <w:t>Wi-Fi</w:t>
            </w:r>
            <w:proofErr w:type="spellEnd"/>
            <w:r w:rsidRPr="00F00EA2">
              <w:rPr>
                <w:rFonts w:ascii="Arial" w:hAnsi="Arial" w:cs="Arial"/>
                <w:bCs/>
                <w:lang w:val="pl-PL"/>
              </w:rPr>
              <w:t>)</w:t>
            </w:r>
          </w:p>
        </w:tc>
        <w:tc>
          <w:tcPr>
            <w:tcW w:w="2218" w:type="dxa"/>
          </w:tcPr>
          <w:p w:rsidR="00F00EA2" w:rsidRPr="00F00EA2" w:rsidRDefault="00F00EA2" w:rsidP="006755D9">
            <w:pPr>
              <w:rPr>
                <w:rFonts w:ascii="Arial" w:eastAsia="Times New Roman" w:hAnsi="Arial" w:cs="Arial"/>
                <w:lang w:val="pl-PL" w:eastAsia="pl-PL"/>
              </w:rPr>
            </w:pPr>
          </w:p>
        </w:tc>
      </w:tr>
      <w:tr w:rsidR="00F00EA2" w:rsidRPr="006755D9"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lastRenderedPageBreak/>
              <w:t>Dołączone</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oprogramowanie</w:t>
            </w:r>
            <w:proofErr w:type="spellEnd"/>
          </w:p>
        </w:tc>
        <w:tc>
          <w:tcPr>
            <w:tcW w:w="3063" w:type="dxa"/>
            <w:vAlign w:val="center"/>
            <w:hideMark/>
          </w:tcPr>
          <w:p w:rsidR="00F00EA2" w:rsidRPr="00F00EA2" w:rsidRDefault="00F00EA2" w:rsidP="006755D9">
            <w:pPr>
              <w:rPr>
                <w:rFonts w:ascii="Arial" w:eastAsia="Times New Roman" w:hAnsi="Arial" w:cs="Arial"/>
                <w:lang w:val="pl-PL" w:eastAsia="pl-PL"/>
              </w:rPr>
            </w:pPr>
            <w:r w:rsidRPr="00F00EA2">
              <w:rPr>
                <w:rFonts w:ascii="Arial" w:eastAsia="Times New Roman" w:hAnsi="Arial" w:cs="Arial"/>
                <w:lang w:val="pl-PL" w:eastAsia="pl-PL"/>
              </w:rPr>
              <w:t xml:space="preserve">Partycja </w:t>
            </w:r>
            <w:proofErr w:type="spellStart"/>
            <w:r w:rsidRPr="00F00EA2">
              <w:rPr>
                <w:rFonts w:ascii="Arial" w:eastAsia="Times New Roman" w:hAnsi="Arial" w:cs="Arial"/>
                <w:lang w:val="pl-PL" w:eastAsia="pl-PL"/>
              </w:rPr>
              <w:t>recovery</w:t>
            </w:r>
            <w:proofErr w:type="spellEnd"/>
            <w:r w:rsidRPr="00F00EA2">
              <w:rPr>
                <w:rFonts w:ascii="Arial" w:eastAsia="Times New Roman" w:hAnsi="Arial" w:cs="Arial"/>
                <w:lang w:val="pl-PL" w:eastAsia="pl-PL"/>
              </w:rPr>
              <w:t xml:space="preserve"> (opcja przywrócenia systemu z dysku)</w:t>
            </w:r>
          </w:p>
        </w:tc>
        <w:tc>
          <w:tcPr>
            <w:tcW w:w="2218" w:type="dxa"/>
          </w:tcPr>
          <w:p w:rsidR="00F00EA2" w:rsidRPr="00F00EA2" w:rsidRDefault="00F00EA2" w:rsidP="006755D9">
            <w:pPr>
              <w:rPr>
                <w:rFonts w:ascii="Arial" w:eastAsia="Times New Roman" w:hAnsi="Arial" w:cs="Arial"/>
                <w:lang w:val="pl-PL" w:eastAsia="pl-PL"/>
              </w:rPr>
            </w:pPr>
          </w:p>
        </w:tc>
      </w:tr>
      <w:tr w:rsidR="00F00EA2" w:rsidRPr="006755D9"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Dodatkowe</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informacje</w:t>
            </w:r>
            <w:proofErr w:type="spellEnd"/>
          </w:p>
        </w:tc>
        <w:tc>
          <w:tcPr>
            <w:tcW w:w="3063" w:type="dxa"/>
            <w:vAlign w:val="center"/>
            <w:hideMark/>
          </w:tcPr>
          <w:p w:rsidR="00F00EA2" w:rsidRPr="00F00EA2" w:rsidRDefault="00F00EA2" w:rsidP="006755D9">
            <w:pPr>
              <w:rPr>
                <w:rFonts w:ascii="Arial" w:eastAsia="Times New Roman" w:hAnsi="Arial" w:cs="Arial"/>
                <w:lang w:val="pl-PL" w:eastAsia="pl-PL"/>
              </w:rPr>
            </w:pPr>
            <w:r w:rsidRPr="00F00EA2">
              <w:rPr>
                <w:rFonts w:ascii="Arial" w:eastAsia="Times New Roman" w:hAnsi="Arial" w:cs="Arial"/>
                <w:lang w:val="pl-PL" w:eastAsia="pl-PL"/>
              </w:rPr>
              <w:t xml:space="preserve">Możliwość zabezpieczenia linką (port </w:t>
            </w:r>
            <w:proofErr w:type="spellStart"/>
            <w:r w:rsidRPr="00F00EA2">
              <w:rPr>
                <w:rFonts w:ascii="Arial" w:eastAsia="Times New Roman" w:hAnsi="Arial" w:cs="Arial"/>
                <w:lang w:val="pl-PL" w:eastAsia="pl-PL"/>
              </w:rPr>
              <w:t>Kensington</w:t>
            </w:r>
            <w:proofErr w:type="spellEnd"/>
            <w:r w:rsidRPr="00F00EA2">
              <w:rPr>
                <w:rFonts w:ascii="Arial" w:eastAsia="Times New Roman" w:hAnsi="Arial" w:cs="Arial"/>
                <w:lang w:val="pl-PL" w:eastAsia="pl-PL"/>
              </w:rPr>
              <w:t xml:space="preserve"> Lock)</w:t>
            </w:r>
            <w:r w:rsidRPr="00F00EA2">
              <w:rPr>
                <w:rFonts w:ascii="Arial" w:eastAsia="Times New Roman" w:hAnsi="Arial" w:cs="Arial"/>
                <w:lang w:val="pl-PL" w:eastAsia="pl-PL"/>
              </w:rPr>
              <w:br/>
            </w:r>
            <w:proofErr w:type="spellStart"/>
            <w:r w:rsidRPr="00F00EA2">
              <w:rPr>
                <w:rFonts w:ascii="Arial" w:eastAsia="Times New Roman" w:hAnsi="Arial" w:cs="Arial"/>
                <w:lang w:val="pl-PL" w:eastAsia="pl-PL"/>
              </w:rPr>
              <w:t>Wielodotykowy</w:t>
            </w:r>
            <w:proofErr w:type="spellEnd"/>
            <w:r w:rsidRPr="00F00EA2">
              <w:rPr>
                <w:rFonts w:ascii="Arial" w:eastAsia="Times New Roman" w:hAnsi="Arial" w:cs="Arial"/>
                <w:lang w:val="pl-PL" w:eastAsia="pl-PL"/>
              </w:rPr>
              <w:t xml:space="preserve">, intuicyjny </w:t>
            </w:r>
            <w:proofErr w:type="spellStart"/>
            <w:r w:rsidRPr="00F00EA2">
              <w:rPr>
                <w:rFonts w:ascii="Arial" w:eastAsia="Times New Roman" w:hAnsi="Arial" w:cs="Arial"/>
                <w:lang w:val="pl-PL" w:eastAsia="pl-PL"/>
              </w:rPr>
              <w:t>touchpad</w:t>
            </w:r>
            <w:proofErr w:type="spellEnd"/>
            <w:r w:rsidRPr="00F00EA2">
              <w:rPr>
                <w:rFonts w:ascii="Arial" w:eastAsia="Times New Roman" w:hAnsi="Arial" w:cs="Arial"/>
                <w:lang w:val="pl-PL" w:eastAsia="pl-PL"/>
              </w:rPr>
              <w:br/>
              <w:t>Wydzielona klawiatura numeryczna</w:t>
            </w:r>
          </w:p>
        </w:tc>
        <w:tc>
          <w:tcPr>
            <w:tcW w:w="2218" w:type="dxa"/>
          </w:tcPr>
          <w:p w:rsidR="00F00EA2" w:rsidRPr="00F00EA2" w:rsidRDefault="00F00EA2" w:rsidP="006755D9">
            <w:pPr>
              <w:rPr>
                <w:rFonts w:ascii="Arial" w:eastAsia="Times New Roman" w:hAnsi="Arial" w:cs="Arial"/>
                <w:lang w:val="pl-PL"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Dołączone</w:t>
            </w:r>
            <w:proofErr w:type="spellEnd"/>
            <w:r w:rsidRPr="00373801">
              <w:rPr>
                <w:rFonts w:ascii="Arial" w:eastAsia="Times New Roman" w:hAnsi="Arial" w:cs="Arial"/>
                <w:bCs/>
                <w:lang w:eastAsia="pl-PL"/>
              </w:rPr>
              <w:t xml:space="preserve"> </w:t>
            </w:r>
            <w:proofErr w:type="spellStart"/>
            <w:r w:rsidRPr="00373801">
              <w:rPr>
                <w:rFonts w:ascii="Arial" w:eastAsia="Times New Roman" w:hAnsi="Arial" w:cs="Arial"/>
                <w:bCs/>
                <w:lang w:eastAsia="pl-PL"/>
              </w:rPr>
              <w:t>akcesoria</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proofErr w:type="spellStart"/>
            <w:r w:rsidRPr="00373801">
              <w:rPr>
                <w:rFonts w:ascii="Arial" w:eastAsia="Times New Roman" w:hAnsi="Arial" w:cs="Arial"/>
                <w:lang w:eastAsia="pl-PL"/>
              </w:rPr>
              <w:t>Zasilacz</w:t>
            </w:r>
            <w:proofErr w:type="spellEnd"/>
          </w:p>
        </w:tc>
        <w:tc>
          <w:tcPr>
            <w:tcW w:w="2218"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2930" w:type="dxa"/>
            <w:vAlign w:val="center"/>
            <w:hideMark/>
          </w:tcPr>
          <w:p w:rsidR="00F00EA2" w:rsidRPr="00373801" w:rsidRDefault="00F00EA2" w:rsidP="006755D9">
            <w:pPr>
              <w:jc w:val="center"/>
              <w:rPr>
                <w:rFonts w:ascii="Arial" w:eastAsia="Times New Roman" w:hAnsi="Arial" w:cs="Arial"/>
                <w:bCs/>
                <w:lang w:eastAsia="pl-PL"/>
              </w:rPr>
            </w:pPr>
            <w:proofErr w:type="spellStart"/>
            <w:r w:rsidRPr="00373801">
              <w:rPr>
                <w:rFonts w:ascii="Arial" w:eastAsia="Times New Roman" w:hAnsi="Arial" w:cs="Arial"/>
                <w:bCs/>
                <w:lang w:eastAsia="pl-PL"/>
              </w:rPr>
              <w:t>Gwarancja</w:t>
            </w:r>
            <w:proofErr w:type="spellEnd"/>
          </w:p>
        </w:tc>
        <w:tc>
          <w:tcPr>
            <w:tcW w:w="3063" w:type="dxa"/>
            <w:vAlign w:val="center"/>
            <w:hideMark/>
          </w:tcPr>
          <w:p w:rsidR="00F00EA2" w:rsidRPr="00373801" w:rsidRDefault="00F00EA2" w:rsidP="006755D9">
            <w:pPr>
              <w:rPr>
                <w:rFonts w:ascii="Arial" w:eastAsia="Times New Roman" w:hAnsi="Arial" w:cs="Arial"/>
                <w:lang w:eastAsia="pl-PL"/>
              </w:rPr>
            </w:pPr>
            <w:r w:rsidRPr="00373801">
              <w:rPr>
                <w:rFonts w:ascii="Arial" w:eastAsia="Times New Roman" w:hAnsi="Arial" w:cs="Arial"/>
                <w:lang w:eastAsia="pl-PL"/>
              </w:rPr>
              <w:t xml:space="preserve">24 </w:t>
            </w:r>
            <w:proofErr w:type="spellStart"/>
            <w:r w:rsidRPr="00373801">
              <w:rPr>
                <w:rFonts w:ascii="Arial" w:eastAsia="Times New Roman" w:hAnsi="Arial" w:cs="Arial"/>
                <w:lang w:eastAsia="pl-PL"/>
              </w:rPr>
              <w:t>miesiące</w:t>
            </w:r>
            <w:proofErr w:type="spellEnd"/>
            <w:r w:rsidRPr="00373801">
              <w:rPr>
                <w:rFonts w:ascii="Arial" w:eastAsia="Times New Roman" w:hAnsi="Arial" w:cs="Arial"/>
                <w:lang w:eastAsia="pl-PL"/>
              </w:rPr>
              <w:t xml:space="preserve"> (</w:t>
            </w:r>
            <w:proofErr w:type="spellStart"/>
            <w:r w:rsidRPr="00373801">
              <w:rPr>
                <w:rFonts w:ascii="Arial" w:eastAsia="Times New Roman" w:hAnsi="Arial" w:cs="Arial"/>
                <w:lang w:eastAsia="pl-PL"/>
              </w:rPr>
              <w:t>gwarancja</w:t>
            </w:r>
            <w:proofErr w:type="spellEnd"/>
            <w:r w:rsidRPr="00373801">
              <w:rPr>
                <w:rFonts w:ascii="Arial" w:eastAsia="Times New Roman" w:hAnsi="Arial" w:cs="Arial"/>
                <w:lang w:eastAsia="pl-PL"/>
              </w:rPr>
              <w:t xml:space="preserve"> </w:t>
            </w:r>
            <w:proofErr w:type="spellStart"/>
            <w:r w:rsidRPr="00373801">
              <w:rPr>
                <w:rFonts w:ascii="Arial" w:eastAsia="Times New Roman" w:hAnsi="Arial" w:cs="Arial"/>
                <w:lang w:eastAsia="pl-PL"/>
              </w:rPr>
              <w:t>producenta</w:t>
            </w:r>
            <w:proofErr w:type="spellEnd"/>
            <w:r w:rsidRPr="00373801">
              <w:rPr>
                <w:rFonts w:ascii="Arial" w:eastAsia="Times New Roman" w:hAnsi="Arial" w:cs="Arial"/>
                <w:lang w:eastAsia="pl-PL"/>
              </w:rPr>
              <w:t>)</w:t>
            </w:r>
          </w:p>
        </w:tc>
        <w:tc>
          <w:tcPr>
            <w:tcW w:w="2218" w:type="dxa"/>
          </w:tcPr>
          <w:p w:rsidR="00F00EA2" w:rsidRPr="006D15A1" w:rsidRDefault="00F00EA2" w:rsidP="006755D9">
            <w:pPr>
              <w:rPr>
                <w:rFonts w:ascii="Arial" w:eastAsia="Times New Roman" w:hAnsi="Arial" w:cs="Arial"/>
                <w:lang w:eastAsia="pl-PL"/>
              </w:rPr>
            </w:pPr>
          </w:p>
        </w:tc>
      </w:tr>
    </w:tbl>
    <w:p w:rsidR="00F00EA2" w:rsidRPr="006D15A1" w:rsidRDefault="00F00EA2" w:rsidP="00F00EA2">
      <w:pPr>
        <w:rPr>
          <w:rFonts w:ascii="Arial" w:hAnsi="Arial" w:cs="Arial"/>
        </w:rPr>
      </w:pPr>
    </w:p>
    <w:p w:rsidR="00F00EA2" w:rsidRPr="006D15A1" w:rsidRDefault="00F00EA2" w:rsidP="00F00EA2">
      <w:pPr>
        <w:rPr>
          <w:rFonts w:ascii="Arial" w:hAnsi="Arial" w:cs="Arial"/>
        </w:rPr>
      </w:pPr>
    </w:p>
    <w:p w:rsidR="00F00EA2" w:rsidRPr="006D15A1" w:rsidRDefault="00F00EA2" w:rsidP="00F00EA2">
      <w:pPr>
        <w:rPr>
          <w:rFonts w:ascii="Arial" w:hAnsi="Arial" w:cs="Arial"/>
        </w:rPr>
      </w:pPr>
      <w:proofErr w:type="spellStart"/>
      <w:r w:rsidRPr="006D15A1">
        <w:rPr>
          <w:rFonts w:ascii="Arial" w:hAnsi="Arial" w:cs="Arial"/>
        </w:rPr>
        <w:t>Drukarka</w:t>
      </w:r>
      <w:proofErr w:type="spellEnd"/>
      <w:r w:rsidRPr="006D15A1">
        <w:rPr>
          <w:rFonts w:ascii="Arial" w:hAnsi="Arial" w:cs="Arial"/>
        </w:rPr>
        <w:t xml:space="preserve"> – 4 </w:t>
      </w:r>
      <w:proofErr w:type="spellStart"/>
      <w:r w:rsidRPr="006D15A1">
        <w:rPr>
          <w:rFonts w:ascii="Arial" w:hAnsi="Arial" w:cs="Arial"/>
        </w:rPr>
        <w:t>szt</w:t>
      </w:r>
      <w:proofErr w:type="spellEnd"/>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 xml:space="preserve">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w:t>
      </w:r>
      <w:proofErr w:type="spellStart"/>
      <w:r w:rsidRPr="006D15A1">
        <w:rPr>
          <w:rFonts w:ascii="Arial" w:hAnsi="Arial" w:cs="Arial"/>
        </w:rPr>
        <w:t>nazwę</w:t>
      </w:r>
      <w:proofErr w:type="spellEnd"/>
      <w:r w:rsidRPr="006D15A1">
        <w:rPr>
          <w:rFonts w:ascii="Arial" w:hAnsi="Arial" w:cs="Arial"/>
        </w:rPr>
        <w:t>)…………………………………….</w:t>
      </w:r>
    </w:p>
    <w:p w:rsidR="00F00EA2" w:rsidRPr="006D15A1"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p w:rsidR="00F00EA2" w:rsidRPr="006D15A1" w:rsidRDefault="00F00EA2" w:rsidP="00F00EA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3997"/>
        <w:gridCol w:w="3997"/>
      </w:tblGrid>
      <w:tr w:rsidR="00F00EA2" w:rsidRPr="006D15A1" w:rsidTr="006755D9">
        <w:trPr>
          <w:trHeight w:val="449"/>
        </w:trPr>
        <w:tc>
          <w:tcPr>
            <w:tcW w:w="944"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TYP</w:t>
            </w: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roofErr w:type="spellStart"/>
            <w:r w:rsidRPr="006D15A1">
              <w:rPr>
                <w:rFonts w:ascii="Arial" w:eastAsia="Times New Roman" w:hAnsi="Arial" w:cs="Arial"/>
                <w:lang w:eastAsia="pl-PL"/>
              </w:rPr>
              <w:t>Minimalne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wymagania</w:t>
            </w:r>
            <w:proofErr w:type="spellEnd"/>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roofErr w:type="spellStart"/>
            <w:r w:rsidRPr="006D15A1">
              <w:rPr>
                <w:rFonts w:ascii="Arial" w:eastAsia="Times New Roman" w:hAnsi="Arial" w:cs="Arial"/>
                <w:lang w:eastAsia="pl-PL"/>
              </w:rPr>
              <w:t>Oferowane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wymagania</w:t>
            </w:r>
            <w:proofErr w:type="spellEnd"/>
          </w:p>
        </w:tc>
      </w:tr>
      <w:tr w:rsidR="00F00EA2" w:rsidRPr="006D15A1" w:rsidTr="006755D9">
        <w:trPr>
          <w:trHeight w:val="449"/>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Typ</w:t>
            </w:r>
            <w:proofErr w:type="spellEnd"/>
            <w:r w:rsidRPr="006D15A1">
              <w:rPr>
                <w:rFonts w:ascii="Arial" w:hAnsi="Arial" w:cs="Arial"/>
              </w:rPr>
              <w:t xml:space="preserve"> </w:t>
            </w:r>
            <w:proofErr w:type="spellStart"/>
            <w:r w:rsidRPr="006D15A1">
              <w:rPr>
                <w:rFonts w:ascii="Arial" w:hAnsi="Arial" w:cs="Arial"/>
              </w:rPr>
              <w:t>drukarki</w:t>
            </w:r>
            <w:proofErr w:type="spellEnd"/>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mono</w:t>
            </w: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
        </w:tc>
      </w:tr>
      <w:tr w:rsidR="00F00EA2" w:rsidRPr="006D15A1" w:rsidTr="006755D9">
        <w:trPr>
          <w:trHeight w:val="416"/>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Maksymalny</w:t>
            </w:r>
            <w:proofErr w:type="spellEnd"/>
            <w:r w:rsidRPr="006D15A1">
              <w:rPr>
                <w:rFonts w:ascii="Arial" w:hAnsi="Arial" w:cs="Arial"/>
              </w:rPr>
              <w:t xml:space="preserve"> </w:t>
            </w:r>
            <w:proofErr w:type="spellStart"/>
            <w:r w:rsidRPr="006D15A1">
              <w:rPr>
                <w:rFonts w:ascii="Arial" w:hAnsi="Arial" w:cs="Arial"/>
              </w:rPr>
              <w:t>rozmiar</w:t>
            </w:r>
            <w:proofErr w:type="spellEnd"/>
            <w:r w:rsidRPr="006D15A1">
              <w:rPr>
                <w:rFonts w:ascii="Arial" w:hAnsi="Arial" w:cs="Arial"/>
              </w:rPr>
              <w:t xml:space="preserve"> </w:t>
            </w:r>
            <w:proofErr w:type="spellStart"/>
            <w:r w:rsidRPr="006D15A1">
              <w:rPr>
                <w:rFonts w:ascii="Arial" w:hAnsi="Arial" w:cs="Arial"/>
              </w:rPr>
              <w:t>papieru</w:t>
            </w:r>
            <w:proofErr w:type="spellEnd"/>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snapToGrid w:val="0"/>
              <w:jc w:val="both"/>
              <w:rPr>
                <w:rFonts w:ascii="Arial" w:eastAsia="Times New Roman" w:hAnsi="Arial" w:cs="Arial"/>
                <w:lang w:eastAsia="pl-PL"/>
              </w:rPr>
            </w:pPr>
            <w:r w:rsidRPr="006D15A1">
              <w:rPr>
                <w:rFonts w:ascii="Arial" w:eastAsia="Times New Roman" w:hAnsi="Arial" w:cs="Arial"/>
                <w:lang w:eastAsia="pl-PL"/>
              </w:rPr>
              <w:t>A4</w:t>
            </w: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snapToGrid w:val="0"/>
              <w:jc w:val="both"/>
              <w:rPr>
                <w:rFonts w:ascii="Arial" w:eastAsia="Times New Roman" w:hAnsi="Arial" w:cs="Arial"/>
                <w:lang w:eastAsia="pl-PL"/>
              </w:rPr>
            </w:pPr>
          </w:p>
        </w:tc>
      </w:tr>
      <w:tr w:rsidR="00F00EA2" w:rsidRPr="006D15A1" w:rsidTr="006755D9">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Pamięć</w:t>
            </w:r>
            <w:proofErr w:type="spellEnd"/>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32MB</w:t>
            </w: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955"/>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Okres</w:t>
            </w:r>
            <w:proofErr w:type="spellEnd"/>
            <w:r w:rsidRPr="006D15A1">
              <w:rPr>
                <w:rFonts w:ascii="Arial" w:hAnsi="Arial" w:cs="Arial"/>
              </w:rPr>
              <w:t xml:space="preserve"> </w:t>
            </w:r>
            <w:proofErr w:type="spellStart"/>
            <w:r w:rsidRPr="006D15A1">
              <w:rPr>
                <w:rFonts w:ascii="Arial" w:hAnsi="Arial" w:cs="Arial"/>
              </w:rPr>
              <w:t>gwarancji</w:t>
            </w:r>
            <w:proofErr w:type="spellEnd"/>
            <w:r w:rsidRPr="006D15A1">
              <w:rPr>
                <w:rFonts w:ascii="Arial" w:hAnsi="Arial" w:cs="Arial"/>
              </w:rPr>
              <w:t>:</w:t>
            </w:r>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 xml:space="preserve">36 </w:t>
            </w:r>
            <w:proofErr w:type="spellStart"/>
            <w:r w:rsidRPr="006D15A1">
              <w:rPr>
                <w:rFonts w:ascii="Arial" w:hAnsi="Arial" w:cs="Arial"/>
              </w:rPr>
              <w:t>miesięcy</w:t>
            </w:r>
            <w:proofErr w:type="spellEnd"/>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478"/>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Technologia</w:t>
            </w:r>
            <w:proofErr w:type="spellEnd"/>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laserowa</w:t>
            </w:r>
            <w:proofErr w:type="spellEnd"/>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272"/>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Lokalny</w:t>
            </w:r>
            <w:proofErr w:type="spellEnd"/>
            <w:r w:rsidRPr="006D15A1">
              <w:rPr>
                <w:rFonts w:ascii="Arial" w:hAnsi="Arial" w:cs="Arial"/>
              </w:rPr>
              <w:t xml:space="preserve"> </w:t>
            </w:r>
            <w:proofErr w:type="spellStart"/>
            <w:r w:rsidRPr="006D15A1">
              <w:rPr>
                <w:rFonts w:ascii="Arial" w:hAnsi="Arial" w:cs="Arial"/>
              </w:rPr>
              <w:t>interfejs</w:t>
            </w:r>
            <w:proofErr w:type="spellEnd"/>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Hi-Speed USB 2.0</w:t>
            </w: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735"/>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Połączenie</w:t>
            </w:r>
            <w:proofErr w:type="spellEnd"/>
            <w:r w:rsidRPr="006D15A1">
              <w:rPr>
                <w:rFonts w:ascii="Arial" w:hAnsi="Arial" w:cs="Arial"/>
              </w:rPr>
              <w:t xml:space="preserve"> </w:t>
            </w:r>
            <w:proofErr w:type="spellStart"/>
            <w:r w:rsidRPr="006D15A1">
              <w:rPr>
                <w:rFonts w:ascii="Arial" w:hAnsi="Arial" w:cs="Arial"/>
              </w:rPr>
              <w:t>sieć</w:t>
            </w:r>
            <w:proofErr w:type="spellEnd"/>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bezprzewodowa</w:t>
            </w:r>
            <w:proofErr w:type="spellEnd"/>
            <w:r w:rsidRPr="006D15A1">
              <w:rPr>
                <w:rFonts w:ascii="Arial" w:hAnsi="Arial" w:cs="Arial"/>
              </w:rPr>
              <w:t>, USB</w:t>
            </w: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213"/>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Fonts w:ascii="Arial" w:hAnsi="Arial" w:cs="Arial"/>
              </w:rPr>
              <w:t>Prędkość</w:t>
            </w:r>
            <w:proofErr w:type="spellEnd"/>
            <w:r w:rsidRPr="006D15A1">
              <w:rPr>
                <w:rFonts w:ascii="Arial" w:hAnsi="Arial" w:cs="Arial"/>
              </w:rPr>
              <w:t xml:space="preserve"> </w:t>
            </w:r>
            <w:proofErr w:type="spellStart"/>
            <w:r w:rsidRPr="006D15A1">
              <w:rPr>
                <w:rFonts w:ascii="Arial" w:hAnsi="Arial" w:cs="Arial"/>
              </w:rPr>
              <w:t>druku</w:t>
            </w:r>
            <w:proofErr w:type="spellEnd"/>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r w:rsidRPr="006D15A1">
              <w:rPr>
                <w:rFonts w:ascii="Arial" w:hAnsi="Arial" w:cs="Arial"/>
              </w:rPr>
              <w:t>do 20 str./min.</w:t>
            </w: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r w:rsidR="00F00EA2" w:rsidRPr="006D15A1" w:rsidTr="006755D9">
        <w:trPr>
          <w:trHeight w:val="420"/>
        </w:trPr>
        <w:tc>
          <w:tcPr>
            <w:tcW w:w="944"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rPr>
                <w:rFonts w:ascii="Arial" w:eastAsia="Times New Roman" w:hAnsi="Arial" w:cs="Arial"/>
                <w:lang w:eastAsia="pl-PL"/>
              </w:rPr>
            </w:pPr>
            <w:proofErr w:type="spellStart"/>
            <w:r w:rsidRPr="006D15A1">
              <w:rPr>
                <w:rStyle w:val="Pogrubienie"/>
                <w:rFonts w:ascii="Arial" w:hAnsi="Arial" w:cs="Arial"/>
              </w:rPr>
              <w:t>Obsługiwane</w:t>
            </w:r>
            <w:proofErr w:type="spellEnd"/>
            <w:r w:rsidRPr="006D15A1">
              <w:rPr>
                <w:rStyle w:val="Pogrubienie"/>
                <w:rFonts w:ascii="Arial" w:hAnsi="Arial" w:cs="Arial"/>
              </w:rPr>
              <w:t xml:space="preserve"> </w:t>
            </w:r>
            <w:proofErr w:type="spellStart"/>
            <w:r w:rsidRPr="006D15A1">
              <w:rPr>
                <w:rStyle w:val="Pogrubienie"/>
                <w:rFonts w:ascii="Arial" w:hAnsi="Arial" w:cs="Arial"/>
              </w:rPr>
              <w:t>systemy</w:t>
            </w:r>
            <w:proofErr w:type="spellEnd"/>
            <w:r w:rsidRPr="006D15A1">
              <w:rPr>
                <w:rStyle w:val="Pogrubienie"/>
                <w:rFonts w:ascii="Arial" w:hAnsi="Arial" w:cs="Arial"/>
              </w:rPr>
              <w:t xml:space="preserve"> </w:t>
            </w:r>
            <w:proofErr w:type="spellStart"/>
            <w:r w:rsidRPr="006D15A1">
              <w:rPr>
                <w:rStyle w:val="Pogrubienie"/>
                <w:rFonts w:ascii="Arial" w:hAnsi="Arial" w:cs="Arial"/>
              </w:rPr>
              <w:t>operacyjne</w:t>
            </w:r>
            <w:proofErr w:type="spellEnd"/>
            <w:r w:rsidRPr="006D15A1">
              <w:rPr>
                <w:rStyle w:val="Pogrubienie"/>
                <w:rFonts w:ascii="Arial" w:hAnsi="Arial" w:cs="Arial"/>
              </w:rPr>
              <w:t xml:space="preserve"> :</w:t>
            </w:r>
          </w:p>
        </w:tc>
        <w:tc>
          <w:tcPr>
            <w:tcW w:w="2028" w:type="pct"/>
            <w:tcBorders>
              <w:top w:val="single" w:sz="4" w:space="0" w:color="auto"/>
              <w:left w:val="single" w:sz="4" w:space="0" w:color="auto"/>
              <w:bottom w:val="single" w:sz="4" w:space="0" w:color="auto"/>
              <w:right w:val="single" w:sz="4" w:space="0" w:color="auto"/>
            </w:tcBorders>
            <w:hideMark/>
          </w:tcPr>
          <w:p w:rsidR="00F00EA2" w:rsidRPr="006D15A1" w:rsidRDefault="00F00EA2" w:rsidP="006755D9">
            <w:pPr>
              <w:pStyle w:val="NormalnyWeb"/>
              <w:rPr>
                <w:rFonts w:ascii="Arial" w:hAnsi="Arial" w:cs="Arial"/>
                <w:lang w:val="en-US"/>
              </w:rPr>
            </w:pPr>
            <w:r w:rsidRPr="006D15A1">
              <w:rPr>
                <w:rFonts w:ascii="Arial" w:hAnsi="Arial" w:cs="Arial"/>
                <w:lang w:val="en-US"/>
              </w:rPr>
              <w:t xml:space="preserve">Windows® 10 (32-bit), Windows® 10 (64-bit), Windows® 8.1 (32-bit), Windows® 8.1 (64-bit), Windows® 8 (32-bit), Windows® 8 (64-bit), Windows® 7 (32-bit), Windows® 7 (64-bit), Windows </w:t>
            </w:r>
            <w:r w:rsidRPr="006D15A1">
              <w:rPr>
                <w:rFonts w:ascii="Arial" w:hAnsi="Arial" w:cs="Arial"/>
                <w:lang w:val="en-US"/>
              </w:rPr>
              <w:lastRenderedPageBreak/>
              <w:t>Vista® (32-bit), Windows Vista® (64-bit), Windows® XP (32-bit),Windows® XP (64-bit), Windows Server® 2012 R2 (64-bit), Windows Server® 2012 (64-bit)Windows Server® 2008 R2 (64-bit), Windows Server® 2008 (32-bit), Windows Server® 2008 (64-bit), Windows Server® 2003 (32-bit),Windows Server® 2003 (64-bit).</w:t>
            </w:r>
          </w:p>
          <w:p w:rsidR="00F00EA2" w:rsidRPr="006D15A1" w:rsidRDefault="00F00EA2" w:rsidP="006755D9">
            <w:pPr>
              <w:pStyle w:val="NormalnyWeb"/>
              <w:spacing w:after="240" w:afterAutospacing="0"/>
              <w:rPr>
                <w:rFonts w:ascii="Arial" w:hAnsi="Arial" w:cs="Arial"/>
                <w:lang w:val="en-US"/>
              </w:rPr>
            </w:pPr>
            <w:r w:rsidRPr="006D15A1">
              <w:rPr>
                <w:rFonts w:ascii="Arial" w:hAnsi="Arial" w:cs="Arial"/>
                <w:lang w:val="en-US"/>
              </w:rPr>
              <w:br/>
              <w:t>OS X (10.11), OS X (10.10), OS X (10.9), OS X (10.8),Mac OS X (10.7)</w:t>
            </w:r>
          </w:p>
          <w:p w:rsidR="00F00EA2" w:rsidRPr="006D15A1" w:rsidRDefault="00F00EA2" w:rsidP="006755D9">
            <w:pPr>
              <w:pStyle w:val="NormalnyWeb"/>
              <w:rPr>
                <w:rFonts w:ascii="Arial" w:hAnsi="Arial" w:cs="Arial"/>
              </w:rPr>
            </w:pPr>
            <w:r w:rsidRPr="006D15A1">
              <w:rPr>
                <w:rFonts w:ascii="Arial" w:hAnsi="Arial" w:cs="Arial"/>
              </w:rPr>
              <w:t xml:space="preserve">OS, </w:t>
            </w:r>
            <w:proofErr w:type="spellStart"/>
            <w:r w:rsidRPr="006D15A1">
              <w:rPr>
                <w:rFonts w:ascii="Arial" w:hAnsi="Arial" w:cs="Arial"/>
              </w:rPr>
              <w:t>Android™</w:t>
            </w:r>
            <w:proofErr w:type="spellEnd"/>
            <w:r w:rsidRPr="006D15A1">
              <w:rPr>
                <w:rFonts w:ascii="Arial" w:hAnsi="Arial" w:cs="Arial"/>
              </w:rPr>
              <w:t xml:space="preserve">, Windows® </w:t>
            </w:r>
            <w:proofErr w:type="spellStart"/>
            <w:r w:rsidRPr="006D15A1">
              <w:rPr>
                <w:rFonts w:ascii="Arial" w:hAnsi="Arial" w:cs="Arial"/>
              </w:rPr>
              <w:t>Phone</w:t>
            </w:r>
            <w:proofErr w:type="spellEnd"/>
            <w:r w:rsidRPr="006D15A1">
              <w:rPr>
                <w:rFonts w:ascii="Arial" w:hAnsi="Arial" w:cs="Arial"/>
              </w:rPr>
              <w:br/>
            </w:r>
            <w:r w:rsidRPr="006D15A1">
              <w:rPr>
                <w:rFonts w:ascii="Arial" w:hAnsi="Arial" w:cs="Arial"/>
              </w:rPr>
              <w:br/>
              <w:t>Linux</w:t>
            </w:r>
          </w:p>
          <w:p w:rsidR="00F00EA2" w:rsidRPr="006D15A1" w:rsidRDefault="00F00EA2" w:rsidP="006755D9">
            <w:pPr>
              <w:rPr>
                <w:rFonts w:ascii="Arial" w:eastAsia="Times New Roman" w:hAnsi="Arial" w:cs="Arial"/>
                <w:lang w:eastAsia="pl-PL"/>
              </w:rPr>
            </w:pPr>
          </w:p>
        </w:tc>
        <w:tc>
          <w:tcPr>
            <w:tcW w:w="2028" w:type="pct"/>
            <w:tcBorders>
              <w:top w:val="single" w:sz="4" w:space="0" w:color="auto"/>
              <w:left w:val="single" w:sz="4" w:space="0" w:color="auto"/>
              <w:bottom w:val="single" w:sz="4" w:space="0" w:color="auto"/>
              <w:right w:val="single" w:sz="4" w:space="0" w:color="auto"/>
            </w:tcBorders>
          </w:tcPr>
          <w:p w:rsidR="00F00EA2" w:rsidRPr="006D15A1" w:rsidRDefault="00F00EA2" w:rsidP="006755D9">
            <w:pPr>
              <w:rPr>
                <w:rFonts w:ascii="Arial" w:eastAsia="Times New Roman" w:hAnsi="Arial" w:cs="Arial"/>
                <w:lang w:eastAsia="pl-PL"/>
              </w:rPr>
            </w:pPr>
          </w:p>
        </w:tc>
      </w:tr>
    </w:tbl>
    <w:p w:rsidR="00F00EA2" w:rsidRPr="006D15A1" w:rsidRDefault="00F00EA2" w:rsidP="00F00EA2">
      <w:pPr>
        <w:rPr>
          <w:rFonts w:ascii="Arial" w:hAnsi="Arial" w:cs="Arial"/>
        </w:rPr>
      </w:pPr>
    </w:p>
    <w:p w:rsidR="00F00EA2" w:rsidRPr="006D15A1" w:rsidRDefault="00F00EA2" w:rsidP="00F00EA2">
      <w:pPr>
        <w:tabs>
          <w:tab w:val="left" w:pos="2700"/>
        </w:tabs>
        <w:rPr>
          <w:rFonts w:ascii="Arial" w:hAnsi="Arial" w:cs="Arial"/>
        </w:rPr>
      </w:pPr>
      <w:proofErr w:type="spellStart"/>
      <w:r w:rsidRPr="006D15A1">
        <w:rPr>
          <w:rFonts w:ascii="Arial" w:hAnsi="Arial" w:cs="Arial"/>
        </w:rPr>
        <w:t>Ekran</w:t>
      </w:r>
      <w:proofErr w:type="spellEnd"/>
      <w:r w:rsidRPr="006D15A1">
        <w:rPr>
          <w:rFonts w:ascii="Arial" w:hAnsi="Arial" w:cs="Arial"/>
        </w:rPr>
        <w:t xml:space="preserve"> – 1 </w:t>
      </w:r>
      <w:proofErr w:type="spellStart"/>
      <w:r w:rsidRPr="006D15A1">
        <w:rPr>
          <w:rFonts w:ascii="Arial" w:hAnsi="Arial" w:cs="Arial"/>
        </w:rPr>
        <w:t>szt</w:t>
      </w:r>
      <w:proofErr w:type="spellEnd"/>
      <w:r w:rsidRPr="006D15A1">
        <w:rPr>
          <w:rFonts w:ascii="Arial" w:hAnsi="Arial" w:cs="Arial"/>
        </w:rPr>
        <w:tab/>
      </w:r>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 xml:space="preserve">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w:t>
      </w:r>
      <w:proofErr w:type="spellStart"/>
      <w:r w:rsidRPr="006D15A1">
        <w:rPr>
          <w:rFonts w:ascii="Arial" w:hAnsi="Arial" w:cs="Arial"/>
        </w:rPr>
        <w:t>nazwę</w:t>
      </w:r>
      <w:proofErr w:type="spellEnd"/>
      <w:r w:rsidRPr="006D15A1">
        <w:rPr>
          <w:rFonts w:ascii="Arial" w:hAnsi="Arial" w:cs="Arial"/>
        </w:rPr>
        <w:t>)…………………………………….</w:t>
      </w:r>
    </w:p>
    <w:p w:rsidR="00F00EA2" w:rsidRPr="006D15A1"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p w:rsidR="00F00EA2" w:rsidRPr="006D15A1" w:rsidRDefault="00F00EA2" w:rsidP="00F00EA2">
      <w:pPr>
        <w:tabs>
          <w:tab w:val="left" w:pos="2700"/>
        </w:tabs>
        <w:rPr>
          <w:rFonts w:ascii="Arial" w:hAnsi="Arial" w:cs="Arial"/>
        </w:rPr>
      </w:pPr>
      <w:proofErr w:type="spellStart"/>
      <w:r w:rsidRPr="006D15A1">
        <w:rPr>
          <w:rFonts w:ascii="Arial" w:hAnsi="Arial" w:cs="Arial"/>
        </w:rPr>
        <w:t>Wymagania</w:t>
      </w:r>
      <w:proofErr w:type="spellEnd"/>
      <w:r w:rsidRPr="006D15A1">
        <w:rPr>
          <w:rFonts w:ascii="Arial" w:hAnsi="Arial" w:cs="Arial"/>
        </w:rPr>
        <w:t>:</w:t>
      </w:r>
    </w:p>
    <w:tbl>
      <w:tblPr>
        <w:tblW w:w="0" w:type="auto"/>
        <w:tblCellSpacing w:w="15" w:type="dxa"/>
        <w:tblCellMar>
          <w:top w:w="15" w:type="dxa"/>
          <w:left w:w="15" w:type="dxa"/>
          <w:bottom w:w="15" w:type="dxa"/>
          <w:right w:w="15" w:type="dxa"/>
        </w:tblCellMar>
        <w:tblLook w:val="04A0"/>
      </w:tblPr>
      <w:tblGrid>
        <w:gridCol w:w="1970"/>
        <w:gridCol w:w="2010"/>
      </w:tblGrid>
      <w:tr w:rsidR="00F00EA2" w:rsidRPr="006D15A1" w:rsidTr="006755D9">
        <w:trPr>
          <w:tblCellSpacing w:w="15" w:type="dxa"/>
        </w:trPr>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Montaż</w:t>
            </w:r>
            <w:proofErr w:type="spellEnd"/>
            <w:r w:rsidRPr="000B174F">
              <w:rPr>
                <w:rFonts w:ascii="Arial" w:eastAsia="Times New Roman" w:hAnsi="Arial" w:cs="Arial"/>
                <w:lang w:eastAsia="pl-PL"/>
              </w:rPr>
              <w:t xml:space="preserve">: </w:t>
            </w:r>
          </w:p>
        </w:tc>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Stojący</w:t>
            </w:r>
            <w:proofErr w:type="spellEnd"/>
            <w:r w:rsidRPr="000B174F">
              <w:rPr>
                <w:rFonts w:ascii="Arial" w:eastAsia="Times New Roman" w:hAnsi="Arial" w:cs="Arial"/>
                <w:lang w:eastAsia="pl-PL"/>
              </w:rPr>
              <w:t xml:space="preserve"> </w:t>
            </w:r>
          </w:p>
        </w:tc>
      </w:tr>
      <w:tr w:rsidR="00F00EA2" w:rsidRPr="006D15A1" w:rsidTr="006755D9">
        <w:trPr>
          <w:tblCellSpacing w:w="15" w:type="dxa"/>
        </w:trPr>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Projekcja</w:t>
            </w:r>
            <w:proofErr w:type="spellEnd"/>
            <w:r w:rsidRPr="000B174F">
              <w:rPr>
                <w:rFonts w:ascii="Arial" w:eastAsia="Times New Roman" w:hAnsi="Arial" w:cs="Arial"/>
                <w:lang w:eastAsia="pl-PL"/>
              </w:rPr>
              <w:t xml:space="preserve">: </w:t>
            </w:r>
          </w:p>
        </w:tc>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Przednia</w:t>
            </w:r>
            <w:proofErr w:type="spellEnd"/>
            <w:r w:rsidRPr="000B174F">
              <w:rPr>
                <w:rFonts w:ascii="Arial" w:eastAsia="Times New Roman" w:hAnsi="Arial" w:cs="Arial"/>
                <w:lang w:eastAsia="pl-PL"/>
              </w:rPr>
              <w:t xml:space="preserve"> </w:t>
            </w:r>
          </w:p>
        </w:tc>
      </w:tr>
      <w:tr w:rsidR="00F00EA2" w:rsidRPr="006D15A1" w:rsidTr="006755D9">
        <w:trPr>
          <w:tblCellSpacing w:w="15" w:type="dxa"/>
        </w:trPr>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Proporcje</w:t>
            </w:r>
            <w:proofErr w:type="spellEnd"/>
            <w:r w:rsidRPr="000B174F">
              <w:rPr>
                <w:rFonts w:ascii="Arial" w:eastAsia="Times New Roman" w:hAnsi="Arial" w:cs="Arial"/>
                <w:lang w:eastAsia="pl-PL"/>
              </w:rPr>
              <w:t xml:space="preserve"> </w:t>
            </w:r>
            <w:proofErr w:type="spellStart"/>
            <w:r w:rsidRPr="000B174F">
              <w:rPr>
                <w:rFonts w:ascii="Arial" w:eastAsia="Times New Roman" w:hAnsi="Arial" w:cs="Arial"/>
                <w:lang w:eastAsia="pl-PL"/>
              </w:rPr>
              <w:t>obrazu</w:t>
            </w:r>
            <w:proofErr w:type="spellEnd"/>
            <w:r w:rsidRPr="000B174F">
              <w:rPr>
                <w:rFonts w:ascii="Arial" w:eastAsia="Times New Roman" w:hAnsi="Arial" w:cs="Arial"/>
                <w:lang w:eastAsia="pl-PL"/>
              </w:rPr>
              <w:t xml:space="preserve">: </w:t>
            </w:r>
          </w:p>
        </w:tc>
        <w:tc>
          <w:tcPr>
            <w:tcW w:w="0" w:type="auto"/>
            <w:vAlign w:val="center"/>
            <w:hideMark/>
          </w:tcPr>
          <w:p w:rsidR="00F00EA2" w:rsidRPr="000B174F" w:rsidRDefault="00F00EA2" w:rsidP="006755D9">
            <w:pPr>
              <w:rPr>
                <w:rFonts w:ascii="Arial" w:eastAsia="Times New Roman" w:hAnsi="Arial" w:cs="Arial"/>
                <w:lang w:eastAsia="pl-PL"/>
              </w:rPr>
            </w:pPr>
            <w:r w:rsidRPr="000B174F">
              <w:rPr>
                <w:rFonts w:ascii="Arial" w:eastAsia="Times New Roman" w:hAnsi="Arial" w:cs="Arial"/>
                <w:lang w:eastAsia="pl-PL"/>
              </w:rPr>
              <w:t xml:space="preserve">16:9 </w:t>
            </w:r>
          </w:p>
        </w:tc>
      </w:tr>
      <w:tr w:rsidR="00F00EA2" w:rsidRPr="006D15A1" w:rsidTr="006755D9">
        <w:trPr>
          <w:tblCellSpacing w:w="15" w:type="dxa"/>
        </w:trPr>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Rodzaj</w:t>
            </w:r>
            <w:proofErr w:type="spellEnd"/>
            <w:r w:rsidRPr="000B174F">
              <w:rPr>
                <w:rFonts w:ascii="Arial" w:eastAsia="Times New Roman" w:hAnsi="Arial" w:cs="Arial"/>
                <w:lang w:eastAsia="pl-PL"/>
              </w:rPr>
              <w:t xml:space="preserve"> </w:t>
            </w:r>
            <w:proofErr w:type="spellStart"/>
            <w:r w:rsidRPr="000B174F">
              <w:rPr>
                <w:rFonts w:ascii="Arial" w:eastAsia="Times New Roman" w:hAnsi="Arial" w:cs="Arial"/>
                <w:lang w:eastAsia="pl-PL"/>
              </w:rPr>
              <w:t>ekranu</w:t>
            </w:r>
            <w:proofErr w:type="spellEnd"/>
            <w:r w:rsidRPr="000B174F">
              <w:rPr>
                <w:rFonts w:ascii="Arial" w:eastAsia="Times New Roman" w:hAnsi="Arial" w:cs="Arial"/>
                <w:lang w:eastAsia="pl-PL"/>
              </w:rPr>
              <w:t xml:space="preserve">: </w:t>
            </w:r>
          </w:p>
        </w:tc>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Rozwijany</w:t>
            </w:r>
            <w:proofErr w:type="spellEnd"/>
            <w:r w:rsidRPr="000B174F">
              <w:rPr>
                <w:rFonts w:ascii="Arial" w:eastAsia="Times New Roman" w:hAnsi="Arial" w:cs="Arial"/>
                <w:lang w:eastAsia="pl-PL"/>
              </w:rPr>
              <w:t xml:space="preserve"> </w:t>
            </w:r>
            <w:proofErr w:type="spellStart"/>
            <w:r w:rsidRPr="000B174F">
              <w:rPr>
                <w:rFonts w:ascii="Arial" w:eastAsia="Times New Roman" w:hAnsi="Arial" w:cs="Arial"/>
                <w:lang w:eastAsia="pl-PL"/>
              </w:rPr>
              <w:t>ręcznie</w:t>
            </w:r>
            <w:proofErr w:type="spellEnd"/>
            <w:r w:rsidRPr="000B174F">
              <w:rPr>
                <w:rFonts w:ascii="Arial" w:eastAsia="Times New Roman" w:hAnsi="Arial" w:cs="Arial"/>
                <w:lang w:eastAsia="pl-PL"/>
              </w:rPr>
              <w:t xml:space="preserve"> </w:t>
            </w:r>
          </w:p>
        </w:tc>
      </w:tr>
      <w:tr w:rsidR="00F00EA2" w:rsidRPr="006D15A1" w:rsidTr="006755D9">
        <w:trPr>
          <w:tblCellSpacing w:w="15" w:type="dxa"/>
        </w:trPr>
        <w:tc>
          <w:tcPr>
            <w:tcW w:w="0" w:type="auto"/>
            <w:vAlign w:val="center"/>
            <w:hideMark/>
          </w:tcPr>
          <w:p w:rsidR="00F00EA2" w:rsidRPr="000B174F" w:rsidRDefault="00F00EA2" w:rsidP="006755D9">
            <w:pPr>
              <w:rPr>
                <w:rFonts w:ascii="Arial" w:eastAsia="Times New Roman" w:hAnsi="Arial" w:cs="Arial"/>
                <w:lang w:eastAsia="pl-PL"/>
              </w:rPr>
            </w:pPr>
            <w:proofErr w:type="spellStart"/>
            <w:r w:rsidRPr="000B174F">
              <w:rPr>
                <w:rFonts w:ascii="Arial" w:eastAsia="Times New Roman" w:hAnsi="Arial" w:cs="Arial"/>
                <w:lang w:eastAsia="pl-PL"/>
              </w:rPr>
              <w:t>Wymiary</w:t>
            </w:r>
            <w:proofErr w:type="spellEnd"/>
            <w:r w:rsidRPr="000B174F">
              <w:rPr>
                <w:rFonts w:ascii="Arial" w:eastAsia="Times New Roman" w:hAnsi="Arial" w:cs="Arial"/>
                <w:lang w:eastAsia="pl-PL"/>
              </w:rPr>
              <w:t xml:space="preserve"> </w:t>
            </w:r>
            <w:proofErr w:type="spellStart"/>
            <w:r w:rsidRPr="000B174F">
              <w:rPr>
                <w:rFonts w:ascii="Arial" w:eastAsia="Times New Roman" w:hAnsi="Arial" w:cs="Arial"/>
                <w:lang w:eastAsia="pl-PL"/>
              </w:rPr>
              <w:t>obrazu</w:t>
            </w:r>
            <w:proofErr w:type="spellEnd"/>
            <w:r w:rsidRPr="000B174F">
              <w:rPr>
                <w:rFonts w:ascii="Arial" w:eastAsia="Times New Roman" w:hAnsi="Arial" w:cs="Arial"/>
                <w:lang w:eastAsia="pl-PL"/>
              </w:rPr>
              <w:t xml:space="preserve">: </w:t>
            </w:r>
          </w:p>
        </w:tc>
        <w:tc>
          <w:tcPr>
            <w:tcW w:w="0" w:type="auto"/>
            <w:vAlign w:val="center"/>
            <w:hideMark/>
          </w:tcPr>
          <w:p w:rsidR="00F00EA2" w:rsidRPr="000B174F" w:rsidRDefault="00F00EA2" w:rsidP="006755D9">
            <w:pPr>
              <w:spacing w:before="100" w:beforeAutospacing="1" w:after="100" w:afterAutospacing="1"/>
              <w:rPr>
                <w:rFonts w:ascii="Arial" w:eastAsia="Times New Roman" w:hAnsi="Arial" w:cs="Arial"/>
                <w:lang w:eastAsia="pl-PL"/>
              </w:rPr>
            </w:pPr>
            <w:r w:rsidRPr="000B174F">
              <w:rPr>
                <w:rFonts w:ascii="Arial" w:eastAsia="Times New Roman" w:hAnsi="Arial" w:cs="Arial"/>
                <w:lang w:eastAsia="pl-PL"/>
              </w:rPr>
              <w:t>213cm x 116cm</w:t>
            </w:r>
          </w:p>
        </w:tc>
      </w:tr>
    </w:tbl>
    <w:p w:rsidR="00F00EA2" w:rsidRPr="006D15A1" w:rsidRDefault="00F00EA2" w:rsidP="00F00EA2">
      <w:pPr>
        <w:rPr>
          <w:rFonts w:ascii="Arial" w:hAnsi="Arial" w:cs="Arial"/>
        </w:rPr>
      </w:pPr>
    </w:p>
    <w:p w:rsidR="00F00EA2" w:rsidRPr="006D15A1" w:rsidRDefault="00F00EA2" w:rsidP="00F00EA2">
      <w:pPr>
        <w:rPr>
          <w:rFonts w:ascii="Arial" w:hAnsi="Arial" w:cs="Arial"/>
        </w:rPr>
      </w:pPr>
    </w:p>
    <w:p w:rsidR="00F00EA2" w:rsidRPr="006D15A1" w:rsidRDefault="00F00EA2" w:rsidP="00F00EA2">
      <w:pPr>
        <w:rPr>
          <w:rFonts w:ascii="Arial" w:hAnsi="Arial" w:cs="Arial"/>
        </w:rPr>
      </w:pPr>
      <w:proofErr w:type="spellStart"/>
      <w:r w:rsidRPr="006D15A1">
        <w:rPr>
          <w:rFonts w:ascii="Arial" w:hAnsi="Arial" w:cs="Arial"/>
        </w:rPr>
        <w:t>Lornetka</w:t>
      </w:r>
      <w:proofErr w:type="spellEnd"/>
      <w:r w:rsidRPr="006D15A1">
        <w:rPr>
          <w:rFonts w:ascii="Arial" w:hAnsi="Arial" w:cs="Arial"/>
        </w:rPr>
        <w:t xml:space="preserve"> – 10 </w:t>
      </w:r>
      <w:proofErr w:type="spellStart"/>
      <w:r w:rsidRPr="006D15A1">
        <w:rPr>
          <w:rFonts w:ascii="Arial" w:hAnsi="Arial" w:cs="Arial"/>
        </w:rPr>
        <w:t>szt</w:t>
      </w:r>
      <w:proofErr w:type="spellEnd"/>
      <w:r w:rsidRPr="006D15A1">
        <w:rPr>
          <w:rFonts w:ascii="Arial" w:hAnsi="Arial" w:cs="Arial"/>
        </w:rPr>
        <w:t>.</w:t>
      </w:r>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 xml:space="preserve">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w:t>
      </w:r>
      <w:proofErr w:type="spellStart"/>
      <w:r w:rsidRPr="006D15A1">
        <w:rPr>
          <w:rFonts w:ascii="Arial" w:hAnsi="Arial" w:cs="Arial"/>
        </w:rPr>
        <w:t>nazwę</w:t>
      </w:r>
      <w:proofErr w:type="spellEnd"/>
      <w:r w:rsidRPr="006D15A1">
        <w:rPr>
          <w:rFonts w:ascii="Arial" w:hAnsi="Arial" w:cs="Arial"/>
        </w:rPr>
        <w:t>)…………………………………….</w:t>
      </w:r>
    </w:p>
    <w:p w:rsidR="00F00EA2" w:rsidRPr="006D15A1" w:rsidRDefault="00F00EA2" w:rsidP="00F00EA2">
      <w:pPr>
        <w:rPr>
          <w:rFonts w:ascii="Arial" w:hAnsi="Arial" w:cs="Arial"/>
        </w:rPr>
      </w:pPr>
      <w:r w:rsidRPr="006D15A1">
        <w:rPr>
          <w:rFonts w:ascii="Arial" w:hAnsi="Arial" w:cs="Arial"/>
        </w:rPr>
        <w:t xml:space="preserve">Model ( </w:t>
      </w:r>
      <w:proofErr w:type="spellStart"/>
      <w:r w:rsidRPr="006D15A1">
        <w:rPr>
          <w:rFonts w:ascii="Arial" w:hAnsi="Arial" w:cs="Arial"/>
        </w:rPr>
        <w:t>należy</w:t>
      </w:r>
      <w:proofErr w:type="spellEnd"/>
      <w:r w:rsidRPr="006D15A1">
        <w:rPr>
          <w:rFonts w:ascii="Arial" w:hAnsi="Arial" w:cs="Arial"/>
        </w:rPr>
        <w:t xml:space="preserve"> </w:t>
      </w:r>
      <w:proofErr w:type="spellStart"/>
      <w:r w:rsidRPr="006D15A1">
        <w:rPr>
          <w:rFonts w:ascii="Arial" w:hAnsi="Arial" w:cs="Arial"/>
        </w:rPr>
        <w:t>wpisać</w:t>
      </w:r>
      <w:proofErr w:type="spellEnd"/>
      <w:r w:rsidRPr="006D15A1">
        <w:rPr>
          <w:rFonts w:ascii="Arial" w:hAnsi="Arial" w:cs="Arial"/>
        </w:rPr>
        <w:t xml:space="preserve"> model)………………………………………….</w:t>
      </w:r>
    </w:p>
    <w:p w:rsidR="00F00EA2" w:rsidRPr="006D15A1" w:rsidRDefault="00F00EA2" w:rsidP="00F00EA2">
      <w:pPr>
        <w:rPr>
          <w:rFonts w:ascii="Arial" w:hAnsi="Arial" w:cs="Arial"/>
        </w:rPr>
      </w:pPr>
    </w:p>
    <w:p w:rsidR="00F00EA2" w:rsidRPr="006D15A1" w:rsidRDefault="00F00EA2" w:rsidP="00F00EA2">
      <w:pPr>
        <w:rPr>
          <w:rFonts w:ascii="Arial" w:hAnsi="Arial" w:cs="Arial"/>
        </w:rPr>
      </w:pP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95"/>
        <w:gridCol w:w="2587"/>
        <w:gridCol w:w="3385"/>
      </w:tblGrid>
      <w:tr w:rsidR="00F00EA2" w:rsidRPr="006D15A1" w:rsidTr="006755D9">
        <w:trPr>
          <w:tblCellSpacing w:w="15" w:type="dxa"/>
        </w:trPr>
        <w:tc>
          <w:tcPr>
            <w:tcW w:w="0" w:type="auto"/>
            <w:vAlign w:val="center"/>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Typ</w:t>
            </w:r>
            <w:proofErr w:type="spellEnd"/>
          </w:p>
        </w:tc>
        <w:tc>
          <w:tcPr>
            <w:tcW w:w="0" w:type="auto"/>
            <w:vAlign w:val="center"/>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Minimalne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parametry</w:t>
            </w:r>
            <w:proofErr w:type="spellEnd"/>
          </w:p>
        </w:tc>
        <w:tc>
          <w:tcPr>
            <w:tcW w:w="3340" w:type="dxa"/>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Oferowane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parametry</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waga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produktu</w:t>
            </w:r>
            <w:proofErr w:type="spellEnd"/>
            <w:r w:rsidRPr="006D15A1">
              <w:rPr>
                <w:rFonts w:ascii="Arial" w:eastAsia="Times New Roman" w:hAnsi="Arial" w:cs="Arial"/>
                <w:lang w:eastAsia="pl-PL"/>
              </w:rPr>
              <w:t>:</w:t>
            </w:r>
          </w:p>
          <w:p w:rsidR="00F00EA2" w:rsidRPr="006D15A1" w:rsidRDefault="00F00EA2" w:rsidP="006755D9">
            <w:pPr>
              <w:rPr>
                <w:rFonts w:ascii="Arial" w:eastAsia="Times New Roman" w:hAnsi="Arial" w:cs="Arial"/>
                <w:lang w:eastAsia="pl-PL"/>
              </w:rPr>
            </w:pP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Max :300g</w:t>
            </w:r>
          </w:p>
        </w:tc>
        <w:tc>
          <w:tcPr>
            <w:tcW w:w="3340"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przybliżenie</w:t>
            </w:r>
            <w:proofErr w:type="spellEnd"/>
            <w:r w:rsidRPr="006D15A1">
              <w:rPr>
                <w:rFonts w:ascii="Arial" w:eastAsia="Times New Roman" w:hAnsi="Arial" w:cs="Arial"/>
                <w:lang w:eastAsia="pl-PL"/>
              </w:rPr>
              <w:t>:</w:t>
            </w:r>
          </w:p>
          <w:p w:rsidR="00F00EA2" w:rsidRPr="006D15A1" w:rsidRDefault="00F00EA2" w:rsidP="006755D9">
            <w:pPr>
              <w:rPr>
                <w:rFonts w:ascii="Arial" w:eastAsia="Times New Roman" w:hAnsi="Arial" w:cs="Arial"/>
                <w:lang w:eastAsia="pl-PL"/>
              </w:rPr>
            </w:pP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10x</w:t>
            </w:r>
          </w:p>
        </w:tc>
        <w:tc>
          <w:tcPr>
            <w:tcW w:w="3340"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średnica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obiektywu</w:t>
            </w:r>
            <w:proofErr w:type="spellEnd"/>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25mm</w:t>
            </w:r>
          </w:p>
        </w:tc>
        <w:tc>
          <w:tcPr>
            <w:tcW w:w="3340"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pole </w:t>
            </w:r>
            <w:proofErr w:type="spellStart"/>
            <w:r w:rsidRPr="006D15A1">
              <w:rPr>
                <w:rFonts w:ascii="Arial" w:eastAsia="Times New Roman" w:hAnsi="Arial" w:cs="Arial"/>
                <w:lang w:eastAsia="pl-PL"/>
              </w:rPr>
              <w:t>widzenia</w:t>
            </w:r>
            <w:proofErr w:type="spellEnd"/>
            <w:r w:rsidRPr="006D15A1">
              <w:rPr>
                <w:rFonts w:ascii="Arial" w:eastAsia="Times New Roman" w:hAnsi="Arial" w:cs="Arial"/>
                <w:lang w:eastAsia="pl-PL"/>
              </w:rPr>
              <w:t xml:space="preserve"> (m /100m):</w:t>
            </w:r>
          </w:p>
          <w:p w:rsidR="00F00EA2" w:rsidRPr="006D15A1" w:rsidRDefault="00F00EA2" w:rsidP="006755D9">
            <w:pPr>
              <w:rPr>
                <w:rFonts w:ascii="Arial" w:eastAsia="Times New Roman" w:hAnsi="Arial" w:cs="Arial"/>
                <w:lang w:eastAsia="pl-PL"/>
              </w:rPr>
            </w:pP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10 m </w:t>
            </w:r>
          </w:p>
          <w:p w:rsidR="00F00EA2" w:rsidRPr="006D15A1" w:rsidRDefault="00F00EA2" w:rsidP="006755D9">
            <w:pPr>
              <w:rPr>
                <w:rFonts w:ascii="Arial" w:eastAsia="Times New Roman" w:hAnsi="Arial" w:cs="Arial"/>
                <w:lang w:eastAsia="pl-PL"/>
              </w:rPr>
            </w:pPr>
          </w:p>
        </w:tc>
        <w:tc>
          <w:tcPr>
            <w:tcW w:w="3340"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lastRenderedPageBreak/>
              <w:t>powłoka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antyrefleksyjna</w:t>
            </w:r>
            <w:proofErr w:type="spellEnd"/>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tak</w:t>
            </w:r>
            <w:proofErr w:type="spellEnd"/>
          </w:p>
        </w:tc>
        <w:tc>
          <w:tcPr>
            <w:tcW w:w="3340"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rodzaj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pryzmatów</w:t>
            </w:r>
            <w:proofErr w:type="spellEnd"/>
            <w:r w:rsidRPr="006D15A1">
              <w:rPr>
                <w:rFonts w:ascii="Arial" w:eastAsia="Times New Roman" w:hAnsi="Arial" w:cs="Arial"/>
                <w:lang w:eastAsia="pl-PL"/>
              </w:rPr>
              <w:t>:</w:t>
            </w:r>
          </w:p>
          <w:p w:rsidR="00F00EA2" w:rsidRPr="006D15A1" w:rsidRDefault="00F00EA2" w:rsidP="006755D9">
            <w:pPr>
              <w:rPr>
                <w:rFonts w:ascii="Arial" w:eastAsia="Times New Roman" w:hAnsi="Arial" w:cs="Arial"/>
                <w:lang w:eastAsia="pl-PL"/>
              </w:rPr>
            </w:pP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dachowe</w:t>
            </w:r>
            <w:proofErr w:type="spellEnd"/>
          </w:p>
        </w:tc>
        <w:tc>
          <w:tcPr>
            <w:tcW w:w="3340" w:type="dxa"/>
          </w:tcPr>
          <w:p w:rsidR="00F00EA2" w:rsidRPr="006D15A1" w:rsidRDefault="00F00EA2" w:rsidP="006755D9">
            <w:pPr>
              <w:rPr>
                <w:rFonts w:ascii="Arial" w:eastAsia="Times New Roman" w:hAnsi="Arial" w:cs="Arial"/>
                <w:lang w:eastAsia="pl-PL"/>
              </w:rPr>
            </w:pP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Gwarancja</w:t>
            </w:r>
            <w:proofErr w:type="spellEnd"/>
            <w:r w:rsidRPr="006D15A1">
              <w:rPr>
                <w:rFonts w:ascii="Arial" w:eastAsia="Times New Roman" w:hAnsi="Arial" w:cs="Arial"/>
                <w:lang w:eastAsia="pl-PL"/>
              </w:rPr>
              <w:t xml:space="preserve"> </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1 </w:t>
            </w:r>
            <w:proofErr w:type="spellStart"/>
            <w:r w:rsidRPr="006D15A1">
              <w:rPr>
                <w:rFonts w:ascii="Arial" w:eastAsia="Times New Roman" w:hAnsi="Arial" w:cs="Arial"/>
                <w:lang w:eastAsia="pl-PL"/>
              </w:rPr>
              <w:t>rok</w:t>
            </w:r>
            <w:proofErr w:type="spellEnd"/>
          </w:p>
        </w:tc>
        <w:tc>
          <w:tcPr>
            <w:tcW w:w="3340" w:type="dxa"/>
          </w:tcPr>
          <w:p w:rsidR="00F00EA2" w:rsidRPr="006D15A1" w:rsidRDefault="00F00EA2" w:rsidP="006755D9">
            <w:pPr>
              <w:rPr>
                <w:rFonts w:ascii="Arial" w:eastAsia="Times New Roman" w:hAnsi="Arial" w:cs="Arial"/>
                <w:lang w:eastAsia="pl-PL"/>
              </w:rPr>
            </w:pPr>
          </w:p>
        </w:tc>
      </w:tr>
    </w:tbl>
    <w:p w:rsidR="00F00EA2" w:rsidRPr="006D15A1" w:rsidRDefault="00F00EA2" w:rsidP="00F00EA2">
      <w:pPr>
        <w:rPr>
          <w:rFonts w:ascii="Arial" w:hAnsi="Arial" w:cs="Arial"/>
        </w:rPr>
      </w:pP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xml:space="preserve">Program Komputerowy edukacyjny szkoła podstawowa – 1 </w:t>
      </w:r>
      <w:proofErr w:type="spellStart"/>
      <w:r w:rsidRPr="00F00EA2">
        <w:rPr>
          <w:rFonts w:ascii="Arial" w:hAnsi="Arial" w:cs="Arial"/>
          <w:lang w:val="pl-PL"/>
        </w:rPr>
        <w:t>szt</w:t>
      </w:r>
      <w:proofErr w:type="spellEnd"/>
      <w:r w:rsidRPr="00F00EA2">
        <w:rPr>
          <w:rFonts w:ascii="Arial" w:hAnsi="Arial" w:cs="Arial"/>
          <w:lang w:val="pl-PL"/>
        </w:rPr>
        <w:t xml:space="preserve">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Nazwa Programu: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Producent:…………………………………………………………</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Opis wymagań:</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Program multimedialny program do pracy z dziećmi wykazującymi specyficzne trudności w nauce czytania i pisania</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Musi spełniać:</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xml:space="preserve"> - umożliwiający przeprowadzenie oceny gotowości szkolnej,</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oceny ryzyka dysleksji i dyskalkulii oraz diagnozy dysleksji</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xml:space="preserve"> - baza ćwiczeń oraz kart pracy zapewnia nauczycielom i specjalistom materiał do efektywnej i atrakcyjnej terapii ucznia</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nauczyciela przeprowadzisz szereg diagnoz, zaplanujesz zajęcia z uczniami wymagającymi wsparcia, zarejestrujesz ich wyniki oraz przeanalizujesz efekty pracy z uczniem</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Program musi współpracować z e-dziennikiem.</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xml:space="preserve"> - Program terapeutyczny wykorzystuje powszechnie uznaną metodę 18 struktur wyrazowych, która umożliwia pogłębienie umiejętności analizy i syntezy wyrazów.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xml:space="preserve">- Program zawiera ponad 500 ćwiczeń interaktywnych.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program dla Szkoła podstawowa na minimum - 3 stanowiska</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xml:space="preserve">Program Komputerowy edukacyjny gimnazjum – 1 </w:t>
      </w:r>
      <w:proofErr w:type="spellStart"/>
      <w:r w:rsidRPr="00F00EA2">
        <w:rPr>
          <w:rFonts w:ascii="Arial" w:hAnsi="Arial" w:cs="Arial"/>
          <w:lang w:val="pl-PL"/>
        </w:rPr>
        <w:t>szt</w:t>
      </w:r>
      <w:proofErr w:type="spellEnd"/>
      <w:r w:rsidRPr="00F00EA2">
        <w:rPr>
          <w:rFonts w:ascii="Arial" w:hAnsi="Arial" w:cs="Arial"/>
          <w:lang w:val="pl-PL"/>
        </w:rPr>
        <w:t xml:space="preserve">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Nazwa Programu: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Producent:…………………………………………………………</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p>
    <w:p w:rsidR="00F00EA2" w:rsidRPr="00F00EA2" w:rsidRDefault="00F00EA2" w:rsidP="00F00EA2">
      <w:pPr>
        <w:spacing w:before="100" w:beforeAutospacing="1" w:after="100" w:afterAutospacing="1"/>
        <w:outlineLvl w:val="3"/>
        <w:rPr>
          <w:rFonts w:ascii="Arial" w:eastAsia="Times New Roman" w:hAnsi="Arial" w:cs="Arial"/>
          <w:bCs/>
          <w:lang w:val="pl-PL" w:eastAsia="pl-PL"/>
        </w:rPr>
      </w:pPr>
      <w:r w:rsidRPr="00F00EA2">
        <w:rPr>
          <w:rFonts w:ascii="Arial" w:eastAsia="Times New Roman" w:hAnsi="Arial" w:cs="Arial"/>
          <w:bCs/>
          <w:lang w:val="pl-PL" w:eastAsia="pl-PL"/>
        </w:rPr>
        <w:t>Główne cechy programu dla Gimnazjum:</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W programie zawarta jest Aplikacja Nauczyciela - narzędzie do skutecznej diagnozy, oraz przechowywania informacji na temat postępów w terapii dziecka. Aplikacja umożliwia przeprowadzenie diagnozy wstępnej, funkcjonalnej i umiejętności szkolnych. Aplikacja współpracuje z e-dziennikiem, oraz zawiera zestaw przydatnych dokumentów, takich jak: rozpoznania, skierowania, plany zajęć terapeutycznych, karty pracy, a także szereg ćwiczeń interaktywnych w formie gier komputerowych, o różnym stopniu trudności.</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Diagnoza wstępna oparta jest na Kwestionariuszu Diagnozy Wstępnej. Koncentruje się on na obszarach umiejętnościach czytania, pisania, liczenia i językach obcych. Pozwala na szybkie określenie, czy i jakie ewentualne problemy występują u ucznia.</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 xml:space="preserve">Diagnoza funkcjonalna jest kolejnym, bardziej szczegółowym etapem rozpoznania. Zawiera narzędzia interaktywne i testy umiejętności. Po uzyskaniu wyników obu </w:t>
      </w:r>
      <w:r w:rsidRPr="00F00EA2">
        <w:rPr>
          <w:rFonts w:ascii="Arial" w:eastAsia="Times New Roman" w:hAnsi="Arial" w:cs="Arial"/>
          <w:lang w:val="pl-PL" w:eastAsia="pl-PL"/>
        </w:rPr>
        <w:lastRenderedPageBreak/>
        <w:t>diagnoz wyświetlany jest Osobisty Profil Kompetencji, czyli graficzny wykres zakresu możliwości i deficytów ucznia. Pozwala porównać postępy ucznia i wykazać na obszarze grupy, które dzieci, w których dziedzinach wymagają więcej pracy.</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Możliwość zarówno zindywidualizowania zajęć, jak i przeprowadzenia terapii grupowej.</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Terapeuta otrzymuje olbrzymia ilość pomocy do przeprowadzenia terapii, które mają na celu uprzyjemnić ją i zachęcić do niej ucznia</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Dostosowanie ćwiczeń i materiałów do problemów konkretnego ucznia</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Duża liczba materiałów do wydruku, które można zastosować w tradycyjnych zajęciach</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Zbiór filmów przedstawiających ćwiczenia ruchowe, wspierające rozwój motoryki, koordynacji oraz integracji sensorycznej uczniów</w:t>
      </w:r>
    </w:p>
    <w:p w:rsidR="00F00EA2" w:rsidRPr="00F00EA2" w:rsidRDefault="00F00EA2" w:rsidP="00C700F6">
      <w:pPr>
        <w:widowControl/>
        <w:numPr>
          <w:ilvl w:val="0"/>
          <w:numId w:val="14"/>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Zestaw interaktywnych ćwiczeń, zabaw i gier edukacyjnych, nawiązujących do znanych gier komputerowych</w:t>
      </w:r>
    </w:p>
    <w:p w:rsidR="00F00EA2" w:rsidRPr="006D15A1" w:rsidRDefault="00F00EA2" w:rsidP="00F00EA2">
      <w:pPr>
        <w:spacing w:before="100" w:beforeAutospacing="1" w:after="100" w:afterAutospacing="1"/>
        <w:outlineLvl w:val="3"/>
        <w:rPr>
          <w:rFonts w:ascii="Arial" w:eastAsia="Times New Roman" w:hAnsi="Arial" w:cs="Arial"/>
          <w:bCs/>
          <w:lang w:eastAsia="pl-PL"/>
        </w:rPr>
      </w:pPr>
      <w:proofErr w:type="spellStart"/>
      <w:r w:rsidRPr="006D15A1">
        <w:rPr>
          <w:rFonts w:ascii="Arial" w:eastAsia="Times New Roman" w:hAnsi="Arial" w:cs="Arial"/>
          <w:bCs/>
          <w:lang w:eastAsia="pl-PL"/>
        </w:rPr>
        <w:t>Zawartość</w:t>
      </w:r>
      <w:proofErr w:type="spellEnd"/>
      <w:r w:rsidRPr="006D15A1">
        <w:rPr>
          <w:rFonts w:ascii="Arial" w:eastAsia="Times New Roman" w:hAnsi="Arial" w:cs="Arial"/>
          <w:bCs/>
          <w:lang w:eastAsia="pl-PL"/>
        </w:rPr>
        <w:t xml:space="preserve"> </w:t>
      </w:r>
      <w:proofErr w:type="spellStart"/>
      <w:r w:rsidRPr="006D15A1">
        <w:rPr>
          <w:rFonts w:ascii="Arial" w:eastAsia="Times New Roman" w:hAnsi="Arial" w:cs="Arial"/>
          <w:bCs/>
          <w:lang w:eastAsia="pl-PL"/>
        </w:rPr>
        <w:t>zestawu</w:t>
      </w:r>
      <w:proofErr w:type="spellEnd"/>
      <w:r w:rsidRPr="006D15A1">
        <w:rPr>
          <w:rFonts w:ascii="Arial" w:eastAsia="Times New Roman" w:hAnsi="Arial" w:cs="Arial"/>
          <w:bCs/>
          <w:lang w:eastAsia="pl-PL"/>
        </w:rPr>
        <w:t xml:space="preserve"> </w:t>
      </w:r>
    </w:p>
    <w:p w:rsidR="00F00EA2" w:rsidRPr="006D15A1" w:rsidRDefault="00F00EA2" w:rsidP="00C700F6">
      <w:pPr>
        <w:widowControl/>
        <w:numPr>
          <w:ilvl w:val="0"/>
          <w:numId w:val="15"/>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Płyta</w:t>
      </w:r>
      <w:proofErr w:type="spellEnd"/>
      <w:r w:rsidRPr="006D15A1">
        <w:rPr>
          <w:rFonts w:ascii="Arial" w:eastAsia="Times New Roman" w:hAnsi="Arial" w:cs="Arial"/>
          <w:lang w:eastAsia="pl-PL"/>
        </w:rPr>
        <w:t xml:space="preserve"> DVD-ROM z </w:t>
      </w:r>
      <w:proofErr w:type="spellStart"/>
      <w:r w:rsidRPr="006D15A1">
        <w:rPr>
          <w:rFonts w:ascii="Arial" w:eastAsia="Times New Roman" w:hAnsi="Arial" w:cs="Arial"/>
          <w:lang w:eastAsia="pl-PL"/>
        </w:rPr>
        <w:t>programem</w:t>
      </w:r>
      <w:proofErr w:type="spellEnd"/>
    </w:p>
    <w:p w:rsidR="00F00EA2" w:rsidRPr="006D15A1" w:rsidRDefault="00F00EA2" w:rsidP="00C700F6">
      <w:pPr>
        <w:widowControl/>
        <w:numPr>
          <w:ilvl w:val="1"/>
          <w:numId w:val="15"/>
        </w:numPr>
        <w:suppressAutoHyphens w:val="0"/>
        <w:autoSpaceDN/>
        <w:spacing w:before="100" w:beforeAutospacing="1" w:after="100" w:afterAutospacing="1"/>
        <w:textAlignment w:val="auto"/>
        <w:rPr>
          <w:rFonts w:ascii="Arial" w:eastAsia="Times New Roman" w:hAnsi="Arial" w:cs="Arial"/>
          <w:lang w:eastAsia="pl-PL"/>
        </w:rPr>
      </w:pPr>
      <w:r w:rsidRPr="006D15A1">
        <w:rPr>
          <w:rFonts w:ascii="Arial" w:eastAsia="Times New Roman" w:hAnsi="Arial" w:cs="Arial"/>
          <w:lang w:eastAsia="pl-PL"/>
        </w:rPr>
        <w:t xml:space="preserve">Program </w:t>
      </w:r>
      <w:proofErr w:type="spellStart"/>
      <w:r w:rsidRPr="006D15A1">
        <w:rPr>
          <w:rFonts w:ascii="Arial" w:eastAsia="Times New Roman" w:hAnsi="Arial" w:cs="Arial"/>
          <w:lang w:eastAsia="pl-PL"/>
        </w:rPr>
        <w:t>zawieraja</w:t>
      </w:r>
      <w:proofErr w:type="spellEnd"/>
      <w:r w:rsidRPr="006D15A1">
        <w:rPr>
          <w:rFonts w:ascii="Arial" w:eastAsia="Times New Roman" w:hAnsi="Arial" w:cs="Arial"/>
          <w:lang w:eastAsia="pl-PL"/>
        </w:rPr>
        <w:t>:</w:t>
      </w:r>
    </w:p>
    <w:p w:rsidR="00F00EA2" w:rsidRPr="006D15A1" w:rsidRDefault="00F00EA2" w:rsidP="00C700F6">
      <w:pPr>
        <w:widowControl/>
        <w:numPr>
          <w:ilvl w:val="1"/>
          <w:numId w:val="15"/>
        </w:numPr>
        <w:suppressAutoHyphens w:val="0"/>
        <w:autoSpaceDN/>
        <w:spacing w:before="100" w:beforeAutospacing="1" w:after="100" w:afterAutospacing="1"/>
        <w:ind w:left="2160"/>
        <w:textAlignment w:val="auto"/>
        <w:rPr>
          <w:rFonts w:ascii="Arial" w:eastAsia="Times New Roman" w:hAnsi="Arial" w:cs="Arial"/>
          <w:lang w:eastAsia="pl-PL"/>
        </w:rPr>
      </w:pPr>
    </w:p>
    <w:p w:rsidR="00F00EA2" w:rsidRPr="006D15A1"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Aplikację</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nauczyciela</w:t>
      </w:r>
      <w:proofErr w:type="spellEnd"/>
      <w:r w:rsidRPr="006D15A1">
        <w:rPr>
          <w:rFonts w:ascii="Arial" w:eastAsia="Times New Roman" w:hAnsi="Arial" w:cs="Arial"/>
          <w:lang w:eastAsia="pl-PL"/>
        </w:rPr>
        <w:t>/</w:t>
      </w:r>
      <w:proofErr w:type="spellStart"/>
      <w:r w:rsidRPr="006D15A1">
        <w:rPr>
          <w:rFonts w:ascii="Arial" w:eastAsia="Times New Roman" w:hAnsi="Arial" w:cs="Arial"/>
          <w:lang w:eastAsia="pl-PL"/>
        </w:rPr>
        <w:t>terapeuty</w:t>
      </w:r>
      <w:proofErr w:type="spellEnd"/>
    </w:p>
    <w:p w:rsidR="00F00EA2" w:rsidRPr="006D15A1"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Aplikację</w:t>
      </w:r>
      <w:proofErr w:type="spellEnd"/>
      <w:r w:rsidRPr="006D15A1">
        <w:rPr>
          <w:rFonts w:ascii="Arial" w:eastAsia="Times New Roman" w:hAnsi="Arial" w:cs="Arial"/>
          <w:lang w:eastAsia="pl-PL"/>
        </w:rPr>
        <w:t xml:space="preserve"> do </w:t>
      </w:r>
      <w:proofErr w:type="spellStart"/>
      <w:r w:rsidRPr="006D15A1">
        <w:rPr>
          <w:rFonts w:ascii="Arial" w:eastAsia="Times New Roman" w:hAnsi="Arial" w:cs="Arial"/>
          <w:lang w:eastAsia="pl-PL"/>
        </w:rPr>
        <w:t>diagnozy</w:t>
      </w:r>
      <w:proofErr w:type="spellEnd"/>
    </w:p>
    <w:p w:rsidR="00F00EA2" w:rsidRPr="006D15A1"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Aplikację</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terapeutyczną</w:t>
      </w:r>
      <w:proofErr w:type="spellEnd"/>
    </w:p>
    <w:p w:rsidR="00F00EA2" w:rsidRPr="00F00EA2"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360 interaktywnych gier, zabaw i ćwiczeń komputerowych</w:t>
      </w:r>
    </w:p>
    <w:p w:rsidR="00F00EA2" w:rsidRPr="006D15A1"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eastAsia="pl-PL"/>
        </w:rPr>
      </w:pPr>
      <w:r w:rsidRPr="006D15A1">
        <w:rPr>
          <w:rFonts w:ascii="Arial" w:eastAsia="Times New Roman" w:hAnsi="Arial" w:cs="Arial"/>
          <w:lang w:eastAsia="pl-PL"/>
        </w:rPr>
        <w:t xml:space="preserve">360 kart </w:t>
      </w:r>
      <w:proofErr w:type="spellStart"/>
      <w:r w:rsidRPr="006D15A1">
        <w:rPr>
          <w:rFonts w:ascii="Arial" w:eastAsia="Times New Roman" w:hAnsi="Arial" w:cs="Arial"/>
          <w:lang w:eastAsia="pl-PL"/>
        </w:rPr>
        <w:t>pracy</w:t>
      </w:r>
      <w:proofErr w:type="spellEnd"/>
    </w:p>
    <w:p w:rsidR="00F00EA2" w:rsidRPr="00F00EA2"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150 ćwiczeń diagnozujących funkcje i procesy poznawcze oraz umiejętności czytania, pisania i liczenia</w:t>
      </w:r>
    </w:p>
    <w:p w:rsidR="00F00EA2" w:rsidRPr="00F00EA2"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450 ekranów ćwiczeń na różnych poziomach trudności</w:t>
      </w:r>
    </w:p>
    <w:p w:rsidR="00F00EA2" w:rsidRPr="006D15A1"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eastAsia="pl-PL"/>
        </w:rPr>
      </w:pPr>
      <w:r w:rsidRPr="006D15A1">
        <w:rPr>
          <w:rFonts w:ascii="Arial" w:eastAsia="Times New Roman" w:hAnsi="Arial" w:cs="Arial"/>
          <w:lang w:eastAsia="pl-PL"/>
        </w:rPr>
        <w:t xml:space="preserve">65 </w:t>
      </w:r>
      <w:proofErr w:type="spellStart"/>
      <w:r w:rsidRPr="006D15A1">
        <w:rPr>
          <w:rFonts w:ascii="Arial" w:eastAsia="Times New Roman" w:hAnsi="Arial" w:cs="Arial"/>
          <w:lang w:eastAsia="pl-PL"/>
        </w:rPr>
        <w:t>ćwiczeń</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grupowych</w:t>
      </w:r>
      <w:proofErr w:type="spellEnd"/>
    </w:p>
    <w:p w:rsidR="00F00EA2" w:rsidRPr="006D15A1" w:rsidRDefault="00F00EA2" w:rsidP="00C700F6">
      <w:pPr>
        <w:widowControl/>
        <w:numPr>
          <w:ilvl w:val="2"/>
          <w:numId w:val="15"/>
        </w:numPr>
        <w:suppressAutoHyphens w:val="0"/>
        <w:autoSpaceDN/>
        <w:spacing w:before="100" w:beforeAutospacing="1" w:after="100" w:afterAutospacing="1"/>
        <w:textAlignment w:val="auto"/>
        <w:rPr>
          <w:rFonts w:ascii="Arial" w:eastAsia="Times New Roman" w:hAnsi="Arial" w:cs="Arial"/>
          <w:lang w:eastAsia="pl-PL"/>
        </w:rPr>
      </w:pPr>
      <w:r w:rsidRPr="006D15A1">
        <w:rPr>
          <w:rFonts w:ascii="Arial" w:eastAsia="Times New Roman" w:hAnsi="Arial" w:cs="Arial"/>
          <w:lang w:eastAsia="pl-PL"/>
        </w:rPr>
        <w:t xml:space="preserve">50 </w:t>
      </w:r>
      <w:proofErr w:type="spellStart"/>
      <w:r w:rsidRPr="006D15A1">
        <w:rPr>
          <w:rFonts w:ascii="Arial" w:eastAsia="Times New Roman" w:hAnsi="Arial" w:cs="Arial"/>
          <w:lang w:eastAsia="pl-PL"/>
        </w:rPr>
        <w:t>filmów</w:t>
      </w:r>
      <w:proofErr w:type="spellEnd"/>
      <w:r w:rsidRPr="006D15A1">
        <w:rPr>
          <w:rFonts w:ascii="Arial" w:eastAsia="Times New Roman" w:hAnsi="Arial" w:cs="Arial"/>
          <w:lang w:eastAsia="pl-PL"/>
        </w:rPr>
        <w:t xml:space="preserve"> z </w:t>
      </w:r>
      <w:proofErr w:type="spellStart"/>
      <w:r w:rsidRPr="006D15A1">
        <w:rPr>
          <w:rFonts w:ascii="Arial" w:eastAsia="Times New Roman" w:hAnsi="Arial" w:cs="Arial"/>
          <w:lang w:eastAsia="pl-PL"/>
        </w:rPr>
        <w:t>ćwiczeniami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ruchowymi</w:t>
      </w:r>
      <w:proofErr w:type="spellEnd"/>
    </w:p>
    <w:p w:rsidR="00F00EA2" w:rsidRPr="006D15A1" w:rsidRDefault="00F00EA2" w:rsidP="00C700F6">
      <w:pPr>
        <w:widowControl/>
        <w:numPr>
          <w:ilvl w:val="0"/>
          <w:numId w:val="15"/>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Naklejki</w:t>
      </w:r>
      <w:proofErr w:type="spellEnd"/>
      <w:r w:rsidRPr="006D15A1">
        <w:rPr>
          <w:rFonts w:ascii="Arial" w:eastAsia="Times New Roman" w:hAnsi="Arial" w:cs="Arial"/>
          <w:lang w:eastAsia="pl-PL"/>
        </w:rPr>
        <w:t xml:space="preserve"> - </w:t>
      </w:r>
      <w:proofErr w:type="spellStart"/>
      <w:r w:rsidRPr="006D15A1">
        <w:rPr>
          <w:rFonts w:ascii="Arial" w:eastAsia="Times New Roman" w:hAnsi="Arial" w:cs="Arial"/>
          <w:lang w:eastAsia="pl-PL"/>
        </w:rPr>
        <w:t>nagrody</w:t>
      </w:r>
      <w:proofErr w:type="spellEnd"/>
    </w:p>
    <w:p w:rsidR="00F00EA2" w:rsidRPr="006D15A1" w:rsidRDefault="00F00EA2" w:rsidP="00C700F6">
      <w:pPr>
        <w:widowControl/>
        <w:numPr>
          <w:ilvl w:val="0"/>
          <w:numId w:val="15"/>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Dyplomy</w:t>
      </w:r>
      <w:proofErr w:type="spellEnd"/>
    </w:p>
    <w:p w:rsidR="00F00EA2" w:rsidRPr="006D15A1" w:rsidRDefault="00F00EA2" w:rsidP="00C700F6">
      <w:pPr>
        <w:widowControl/>
        <w:numPr>
          <w:ilvl w:val="0"/>
          <w:numId w:val="15"/>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Materiały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dydaktyczne</w:t>
      </w:r>
      <w:proofErr w:type="spellEnd"/>
    </w:p>
    <w:p w:rsidR="00F00EA2" w:rsidRPr="00F00EA2" w:rsidRDefault="00F00EA2" w:rsidP="00C700F6">
      <w:pPr>
        <w:widowControl/>
        <w:numPr>
          <w:ilvl w:val="0"/>
          <w:numId w:val="15"/>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Poradnik metodyczny z instrukcją instalacji i obsługi</w:t>
      </w:r>
    </w:p>
    <w:p w:rsidR="00F00EA2" w:rsidRPr="00F00EA2" w:rsidRDefault="00F00EA2" w:rsidP="00C700F6">
      <w:pPr>
        <w:widowControl/>
        <w:numPr>
          <w:ilvl w:val="0"/>
          <w:numId w:val="15"/>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Wydrukowany komplet kart pracy – aż 600 kart</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 xml:space="preserve">Program Multimedialny do prowadzenia doradztwa zawodowego – 1 </w:t>
      </w:r>
      <w:proofErr w:type="spellStart"/>
      <w:r w:rsidRPr="00F00EA2">
        <w:rPr>
          <w:rFonts w:ascii="Arial" w:hAnsi="Arial" w:cs="Arial"/>
          <w:lang w:val="pl-PL"/>
        </w:rPr>
        <w:t>szt</w:t>
      </w:r>
      <w:proofErr w:type="spellEnd"/>
      <w:r w:rsidRPr="00F00EA2">
        <w:rPr>
          <w:rFonts w:ascii="Arial" w:hAnsi="Arial" w:cs="Arial"/>
          <w:lang w:val="pl-PL"/>
        </w:rPr>
        <w:t xml:space="preserve">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Nazwa Programu: ……………………………………………..</w:t>
      </w:r>
    </w:p>
    <w:p w:rsidR="00F00EA2" w:rsidRPr="00F00EA2" w:rsidRDefault="00F00EA2" w:rsidP="00F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Cechy główne:</w:t>
      </w:r>
    </w:p>
    <w:p w:rsidR="00F00EA2" w:rsidRPr="006D15A1" w:rsidRDefault="00F00EA2" w:rsidP="00C700F6">
      <w:pPr>
        <w:widowControl/>
        <w:numPr>
          <w:ilvl w:val="0"/>
          <w:numId w:val="16"/>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Wersja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językowa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polska</w:t>
      </w:r>
      <w:proofErr w:type="spellEnd"/>
    </w:p>
    <w:p w:rsidR="00F00EA2" w:rsidRPr="006D15A1" w:rsidRDefault="00F00EA2" w:rsidP="00C700F6">
      <w:pPr>
        <w:widowControl/>
        <w:numPr>
          <w:ilvl w:val="0"/>
          <w:numId w:val="16"/>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Ilość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stanowisk</w:t>
      </w:r>
      <w:proofErr w:type="spellEnd"/>
      <w:r w:rsidRPr="006D15A1">
        <w:rPr>
          <w:rFonts w:ascii="Arial" w:eastAsia="Times New Roman" w:hAnsi="Arial" w:cs="Arial"/>
          <w:lang w:eastAsia="pl-PL"/>
        </w:rPr>
        <w:t xml:space="preserve">: 10 </w:t>
      </w:r>
      <w:proofErr w:type="spellStart"/>
      <w:r w:rsidRPr="006D15A1">
        <w:rPr>
          <w:rFonts w:ascii="Arial" w:eastAsia="Times New Roman" w:hAnsi="Arial" w:cs="Arial"/>
          <w:lang w:eastAsia="pl-PL"/>
        </w:rPr>
        <w:t>stanowisk</w:t>
      </w:r>
      <w:proofErr w:type="spellEnd"/>
    </w:p>
    <w:p w:rsidR="00F00EA2" w:rsidRPr="006D15A1" w:rsidRDefault="00F00EA2" w:rsidP="00C700F6">
      <w:pPr>
        <w:widowControl/>
        <w:numPr>
          <w:ilvl w:val="0"/>
          <w:numId w:val="16"/>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Typ</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licencji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niekomercyjna</w:t>
      </w:r>
      <w:proofErr w:type="spellEnd"/>
    </w:p>
    <w:p w:rsidR="00F00EA2" w:rsidRPr="006D15A1" w:rsidRDefault="00F00EA2" w:rsidP="00C700F6">
      <w:pPr>
        <w:widowControl/>
        <w:numPr>
          <w:ilvl w:val="0"/>
          <w:numId w:val="16"/>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Ważność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licencji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wieczysta</w:t>
      </w:r>
      <w:proofErr w:type="spellEnd"/>
    </w:p>
    <w:p w:rsidR="00F00EA2" w:rsidRPr="006D15A1" w:rsidRDefault="00F00EA2" w:rsidP="00F00EA2">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lang w:eastAsia="pl-PL"/>
        </w:rPr>
        <w:lastRenderedPageBreak/>
        <w:t>Wymagania</w:t>
      </w:r>
      <w:proofErr w:type="spellEnd"/>
      <w:r w:rsidRPr="006D15A1">
        <w:rPr>
          <w:rFonts w:ascii="Arial" w:eastAsia="Times New Roman" w:hAnsi="Arial" w:cs="Arial"/>
          <w:lang w:eastAsia="pl-PL"/>
        </w:rPr>
        <w:t>:</w:t>
      </w:r>
    </w:p>
    <w:p w:rsidR="00F00EA2" w:rsidRPr="006D15A1" w:rsidRDefault="00F00EA2" w:rsidP="00F00EA2">
      <w:pPr>
        <w:pStyle w:val="opis"/>
        <w:rPr>
          <w:rFonts w:ascii="Arial" w:hAnsi="Arial" w:cs="Arial"/>
        </w:rPr>
      </w:pPr>
      <w:r w:rsidRPr="006D15A1">
        <w:rPr>
          <w:rFonts w:ascii="Arial" w:hAnsi="Arial" w:cs="Arial"/>
        </w:rPr>
        <w:t>Program ma dawać:</w:t>
      </w:r>
    </w:p>
    <w:p w:rsidR="00F00EA2" w:rsidRPr="006D15A1" w:rsidRDefault="00F00EA2" w:rsidP="00F00EA2">
      <w:pPr>
        <w:pStyle w:val="opis"/>
        <w:rPr>
          <w:rFonts w:ascii="Arial" w:hAnsi="Arial" w:cs="Arial"/>
        </w:rPr>
      </w:pPr>
      <w:r w:rsidRPr="006D15A1">
        <w:rPr>
          <w:rFonts w:ascii="Arial" w:hAnsi="Arial" w:cs="Arial"/>
        </w:rPr>
        <w:t>możliwość diagnozy i poznania zawodów, opierając się na koncepcji czterowymiarowego podziału świata zawodów według przedmiotu pracy, do wykonania których przydatna jest określona aktywność.</w:t>
      </w:r>
    </w:p>
    <w:p w:rsidR="00F00EA2" w:rsidRPr="006D15A1" w:rsidRDefault="00F00EA2" w:rsidP="00F00EA2">
      <w:pPr>
        <w:pStyle w:val="opis"/>
        <w:rPr>
          <w:rFonts w:ascii="Arial" w:hAnsi="Arial" w:cs="Arial"/>
        </w:rPr>
      </w:pPr>
      <w:r w:rsidRPr="006D15A1">
        <w:rPr>
          <w:rFonts w:ascii="Arial" w:hAnsi="Arial" w:cs="Arial"/>
        </w:rPr>
        <w:t xml:space="preserve"> Program ma posiadać:</w:t>
      </w:r>
    </w:p>
    <w:p w:rsidR="00F00EA2" w:rsidRPr="006D15A1" w:rsidRDefault="00F00EA2" w:rsidP="00F00EA2">
      <w:pPr>
        <w:pStyle w:val="opis"/>
        <w:rPr>
          <w:rFonts w:ascii="Arial" w:hAnsi="Arial" w:cs="Arial"/>
        </w:rPr>
      </w:pPr>
      <w:r w:rsidRPr="006D15A1">
        <w:rPr>
          <w:rFonts w:ascii="Arial" w:hAnsi="Arial" w:cs="Arial"/>
        </w:rPr>
        <w:t xml:space="preserve">- kwestionariusz preferowanych aktywności i współgrająca z nim baza zawodów, jak również ciekawe filmy dydaktyczne, obszerne prezentacje multimedialne, tematyczne gry i zabawy ekranowe oraz quizy do zawodów z przyszłością. </w:t>
      </w:r>
    </w:p>
    <w:p w:rsidR="00F00EA2" w:rsidRPr="006D15A1" w:rsidRDefault="00F00EA2" w:rsidP="00F00EA2">
      <w:pPr>
        <w:pStyle w:val="opis"/>
        <w:rPr>
          <w:rFonts w:ascii="Arial" w:hAnsi="Arial" w:cs="Arial"/>
        </w:rPr>
      </w:pPr>
      <w:r w:rsidRPr="006D15A1">
        <w:rPr>
          <w:rFonts w:ascii="Arial" w:hAnsi="Arial" w:cs="Arial"/>
        </w:rPr>
        <w:t>Program ma umożliwiać:</w:t>
      </w:r>
    </w:p>
    <w:p w:rsidR="00F00EA2" w:rsidRPr="006D15A1" w:rsidRDefault="00F00EA2" w:rsidP="00F00EA2">
      <w:pPr>
        <w:pStyle w:val="NormalnyWeb"/>
        <w:rPr>
          <w:rFonts w:ascii="Arial" w:hAnsi="Arial" w:cs="Arial"/>
        </w:rPr>
      </w:pPr>
      <w:r w:rsidRPr="006D15A1">
        <w:rPr>
          <w:rFonts w:ascii="Arial" w:hAnsi="Arial" w:cs="Arial"/>
        </w:rPr>
        <w:t xml:space="preserve"> - szerokie zastosowanie w zajęciach grupowych, indywidualnych oraz samokształceniowych, prowadzonych z wykorzystaniem pojedynczych komputerów uczniowskich bądź stanowisk nauczycielskich posiadających projektor, tablice interaktywne, tablety, ekrany dotykowe czy inne nowoczesne technologie. </w:t>
      </w:r>
    </w:p>
    <w:p w:rsidR="00F00EA2" w:rsidRPr="00F00EA2" w:rsidRDefault="00F00EA2" w:rsidP="00F00EA2">
      <w:pPr>
        <w:tabs>
          <w:tab w:val="left" w:pos="2700"/>
        </w:tabs>
        <w:rPr>
          <w:rFonts w:ascii="Arial" w:hAnsi="Arial" w:cs="Arial"/>
          <w:lang w:val="pl-PL"/>
        </w:rPr>
      </w:pPr>
    </w:p>
    <w:p w:rsidR="00F00EA2" w:rsidRPr="006D15A1" w:rsidRDefault="00F00EA2" w:rsidP="00F00EA2">
      <w:pPr>
        <w:pStyle w:val="Nagwek3"/>
        <w:rPr>
          <w:rFonts w:ascii="Arial" w:hAnsi="Arial" w:cs="Arial"/>
          <w:color w:val="auto"/>
        </w:rPr>
      </w:pPr>
      <w:r w:rsidRPr="006D15A1">
        <w:rPr>
          <w:rFonts w:ascii="Arial" w:hAnsi="Arial" w:cs="Arial"/>
          <w:color w:val="auto"/>
        </w:rPr>
        <w:t xml:space="preserve">Platforma </w:t>
      </w:r>
      <w:hyperlink r:id="rId16" w:history="1">
        <w:proofErr w:type="spellStart"/>
        <w:r w:rsidRPr="006D15A1">
          <w:rPr>
            <w:rStyle w:val="Hipercze"/>
            <w:rFonts w:ascii="Arial" w:hAnsi="Arial" w:cs="Arial"/>
            <w:color w:val="auto"/>
          </w:rPr>
          <w:t>e-learningowa</w:t>
        </w:r>
        <w:proofErr w:type="spellEnd"/>
      </w:hyperlink>
      <w:r w:rsidRPr="006D15A1">
        <w:rPr>
          <w:rFonts w:ascii="Arial" w:hAnsi="Arial" w:cs="Arial"/>
          <w:color w:val="auto"/>
        </w:rPr>
        <w:t xml:space="preserve"> – 5 szt.</w:t>
      </w: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 xml:space="preserve">Producent: </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 xml:space="preserve">Platforma </w:t>
      </w:r>
      <w:proofErr w:type="spellStart"/>
      <w:r w:rsidRPr="00F00EA2">
        <w:rPr>
          <w:rFonts w:ascii="Arial" w:eastAsia="Times New Roman" w:hAnsi="Arial" w:cs="Arial"/>
          <w:lang w:val="pl-PL" w:eastAsia="pl-PL"/>
        </w:rPr>
        <w:t>e-learningowa</w:t>
      </w:r>
      <w:proofErr w:type="spellEnd"/>
      <w:r w:rsidRPr="00F00EA2">
        <w:rPr>
          <w:rFonts w:ascii="Arial" w:eastAsia="Times New Roman" w:hAnsi="Arial" w:cs="Arial"/>
          <w:lang w:val="pl-PL" w:eastAsia="pl-PL"/>
        </w:rPr>
        <w:t xml:space="preserve"> powinna zostać stworzona w oparciu o rozwiązania, które pozwolą na jej współpracę z serwerami WWW </w:t>
      </w:r>
      <w:proofErr w:type="spellStart"/>
      <w:r w:rsidRPr="00F00EA2">
        <w:rPr>
          <w:rFonts w:ascii="Arial" w:eastAsia="Times New Roman" w:hAnsi="Arial" w:cs="Arial"/>
          <w:lang w:val="pl-PL" w:eastAsia="pl-PL"/>
        </w:rPr>
        <w:t>apache</w:t>
      </w:r>
      <w:proofErr w:type="spellEnd"/>
      <w:r w:rsidRPr="00F00EA2">
        <w:rPr>
          <w:rFonts w:ascii="Arial" w:eastAsia="Times New Roman" w:hAnsi="Arial" w:cs="Arial"/>
          <w:lang w:val="pl-PL" w:eastAsia="pl-PL"/>
        </w:rPr>
        <w:t xml:space="preserve"> lub </w:t>
      </w:r>
      <w:proofErr w:type="spellStart"/>
      <w:r w:rsidRPr="00F00EA2">
        <w:rPr>
          <w:rFonts w:ascii="Arial" w:eastAsia="Times New Roman" w:hAnsi="Arial" w:cs="Arial"/>
          <w:lang w:val="pl-PL" w:eastAsia="pl-PL"/>
        </w:rPr>
        <w:t>nginx</w:t>
      </w:r>
      <w:proofErr w:type="spellEnd"/>
      <w:r w:rsidRPr="00F00EA2">
        <w:rPr>
          <w:rFonts w:ascii="Arial" w:eastAsia="Times New Roman" w:hAnsi="Arial" w:cs="Arial"/>
          <w:lang w:val="pl-PL" w:eastAsia="pl-PL"/>
        </w:rPr>
        <w:t xml:space="preserve"> oraz bazami danych </w:t>
      </w:r>
      <w:proofErr w:type="spellStart"/>
      <w:r w:rsidRPr="00F00EA2">
        <w:rPr>
          <w:rFonts w:ascii="Arial" w:eastAsia="Times New Roman" w:hAnsi="Arial" w:cs="Arial"/>
          <w:lang w:val="pl-PL" w:eastAsia="pl-PL"/>
        </w:rPr>
        <w:t>MySQL</w:t>
      </w:r>
      <w:proofErr w:type="spellEnd"/>
      <w:r w:rsidRPr="00F00EA2">
        <w:rPr>
          <w:rFonts w:ascii="Arial" w:eastAsia="Times New Roman" w:hAnsi="Arial" w:cs="Arial"/>
          <w:lang w:val="pl-PL" w:eastAsia="pl-PL"/>
        </w:rPr>
        <w:t>.</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Wygląd platformy powinien zostać spersonalizowany zgodnie z wymaganiami Klienta. Platforma powinna umożliwiać publikowanie kursów oraz materiałów dydaktycznych, komunikację pomiędzy użytkownikami oraz tworzenie ankiet. Witryna powinna być przystosowana do najnowszych wersji przeglądarek internetowych. Zarządzanie platformą powinno być proste tzn. edycja, dodawanie i usuwanie treści nie powinno wymagać od użytkownika specjalistycznej wiedzy programistycznej. Platforma powinna ponadto umożliwiać przypisywanie określonych ról różnym użytkownikom.</w:t>
      </w: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Wykonawca musi zapewnić hosting, na którym platforma będzie utrzymywana do dnia…. 1 stycznia 2019</w:t>
      </w: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Kompas duży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rPr>
          <w:rFonts w:ascii="Arial" w:hAnsi="Arial" w:cs="Arial"/>
          <w:lang w:val="pl-PL"/>
        </w:rPr>
      </w:pPr>
      <w:r w:rsidRPr="00F00EA2">
        <w:rPr>
          <w:rFonts w:ascii="Arial" w:hAnsi="Arial" w:cs="Arial"/>
          <w:lang w:val="pl-PL"/>
        </w:rPr>
        <w:t>Wymagania:</w:t>
      </w:r>
    </w:p>
    <w:p w:rsidR="00F00EA2" w:rsidRPr="00F00EA2" w:rsidRDefault="00F00EA2" w:rsidP="00F00EA2">
      <w:pPr>
        <w:rPr>
          <w:rFonts w:ascii="Arial" w:hAnsi="Arial" w:cs="Arial"/>
          <w:lang w:val="pl-PL"/>
        </w:rPr>
      </w:pPr>
      <w:r w:rsidRPr="00F00EA2">
        <w:rPr>
          <w:rFonts w:ascii="Arial" w:hAnsi="Arial" w:cs="Arial"/>
          <w:lang w:val="pl-PL"/>
        </w:rPr>
        <w:t>- metalowa obudowa</w:t>
      </w:r>
    </w:p>
    <w:p w:rsidR="00F00EA2" w:rsidRPr="00F00EA2" w:rsidRDefault="00F00EA2" w:rsidP="00F00EA2">
      <w:pPr>
        <w:rPr>
          <w:rFonts w:ascii="Arial" w:hAnsi="Arial" w:cs="Arial"/>
          <w:lang w:val="pl-PL"/>
        </w:rPr>
      </w:pPr>
      <w:r w:rsidRPr="00F00EA2">
        <w:rPr>
          <w:rFonts w:ascii="Arial" w:hAnsi="Arial" w:cs="Arial"/>
          <w:lang w:val="pl-PL"/>
        </w:rPr>
        <w:t>- poziomica i celownik z soczewką do dokładnego odczytu</w:t>
      </w:r>
    </w:p>
    <w:p w:rsidR="00F00EA2" w:rsidRPr="00F00EA2" w:rsidRDefault="00F00EA2" w:rsidP="00F00EA2">
      <w:pPr>
        <w:rPr>
          <w:rFonts w:ascii="Arial" w:hAnsi="Arial" w:cs="Arial"/>
          <w:lang w:val="pl-PL"/>
        </w:rPr>
      </w:pPr>
      <w:r w:rsidRPr="00F00EA2">
        <w:rPr>
          <w:rFonts w:ascii="Arial" w:hAnsi="Arial" w:cs="Arial"/>
          <w:lang w:val="pl-PL"/>
        </w:rPr>
        <w:t>- wypełniony cieczą</w:t>
      </w:r>
    </w:p>
    <w:p w:rsidR="00F00EA2" w:rsidRPr="00F00EA2" w:rsidRDefault="00F00EA2" w:rsidP="00F00EA2">
      <w:pPr>
        <w:rPr>
          <w:rFonts w:ascii="Arial" w:hAnsi="Arial" w:cs="Arial"/>
          <w:lang w:val="pl-PL"/>
        </w:rPr>
      </w:pPr>
      <w:r w:rsidRPr="00F00EA2">
        <w:rPr>
          <w:rFonts w:ascii="Arial" w:hAnsi="Arial" w:cs="Arial"/>
          <w:lang w:val="pl-PL"/>
        </w:rPr>
        <w:t>- posiada otwór do zamocowania kompasu na statywie.</w:t>
      </w:r>
    </w:p>
    <w:p w:rsidR="00F00EA2" w:rsidRPr="00F00EA2" w:rsidRDefault="00F00EA2" w:rsidP="00F00EA2">
      <w:pPr>
        <w:rPr>
          <w:rFonts w:ascii="Arial" w:hAnsi="Arial" w:cs="Arial"/>
          <w:lang w:val="pl-PL"/>
        </w:rPr>
      </w:pPr>
      <w:r w:rsidRPr="00F00EA2">
        <w:rPr>
          <w:rFonts w:ascii="Arial" w:eastAsia="Times New Roman" w:hAnsi="Arial" w:cs="Arial"/>
          <w:bCs/>
          <w:lang w:val="pl-PL" w:eastAsia="pl-PL"/>
        </w:rPr>
        <w:t>- wymiary rozłożony min:16,00 cm / 6,00 cm</w:t>
      </w:r>
      <w:r w:rsidRPr="00F00EA2">
        <w:rPr>
          <w:rFonts w:ascii="Arial" w:eastAsia="Times New Roman" w:hAnsi="Arial" w:cs="Arial"/>
          <w:lang w:val="pl-PL" w:eastAsia="pl-PL"/>
        </w:rPr>
        <w:t xml:space="preserve"> </w:t>
      </w:r>
    </w:p>
    <w:p w:rsidR="00F00EA2" w:rsidRPr="00F00EA2" w:rsidRDefault="00F00EA2" w:rsidP="00F00EA2">
      <w:pPr>
        <w:rPr>
          <w:rFonts w:ascii="Arial" w:hAnsi="Arial" w:cs="Arial"/>
          <w:lang w:val="pl-PL"/>
        </w:rPr>
      </w:pPr>
      <w:r w:rsidRPr="00F00EA2">
        <w:rPr>
          <w:rFonts w:ascii="Arial" w:hAnsi="Arial" w:cs="Arial"/>
          <w:lang w:val="pl-PL"/>
        </w:rPr>
        <w:t xml:space="preserve">- wymiary </w:t>
      </w:r>
      <w:r w:rsidRPr="00F00EA2">
        <w:rPr>
          <w:rFonts w:ascii="Arial" w:eastAsia="Times New Roman" w:hAnsi="Arial" w:cs="Arial"/>
          <w:bCs/>
          <w:lang w:val="pl-PL" w:eastAsia="pl-PL"/>
        </w:rPr>
        <w:t>złożony 8,5 cm / 6,4 cm / 3 cm</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bCs/>
          <w:lang w:val="pl-PL" w:eastAsia="pl-PL"/>
        </w:rPr>
        <w:t xml:space="preserve"> - min średnica 56 mm</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bCs/>
          <w:lang w:val="pl-PL" w:eastAsia="pl-PL"/>
        </w:rPr>
        <w:lastRenderedPageBreak/>
        <w:t xml:space="preserve"> - waga do 210 g</w:t>
      </w: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Kompas –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hd w:val="clear" w:color="auto" w:fill="FFFFFF"/>
        <w:spacing w:after="45" w:line="200" w:lineRule="atLeast"/>
        <w:rPr>
          <w:rFonts w:ascii="Arial" w:eastAsia="Times New Roman" w:hAnsi="Arial" w:cs="Arial"/>
          <w:lang w:val="pl-PL" w:eastAsia="pl-PL"/>
        </w:rPr>
      </w:pPr>
      <w:r w:rsidRPr="00F00EA2">
        <w:rPr>
          <w:rFonts w:ascii="Arial" w:eastAsia="Times New Roman" w:hAnsi="Arial" w:cs="Arial"/>
          <w:bCs/>
          <w:lang w:val="pl-PL" w:eastAsia="pl-PL"/>
        </w:rPr>
        <w:t>Cechy produktu:</w:t>
      </w:r>
    </w:p>
    <w:p w:rsidR="00F00EA2" w:rsidRPr="00F00EA2" w:rsidRDefault="00F00EA2" w:rsidP="00F00EA2">
      <w:pPr>
        <w:shd w:val="clear" w:color="auto" w:fill="FFFFFF"/>
        <w:spacing w:before="100" w:beforeAutospacing="1" w:after="100" w:afterAutospacing="1" w:line="200" w:lineRule="atLeast"/>
        <w:rPr>
          <w:rFonts w:ascii="Arial" w:eastAsia="Times New Roman" w:hAnsi="Arial" w:cs="Arial"/>
          <w:lang w:val="pl-PL" w:eastAsia="pl-PL"/>
        </w:rPr>
      </w:pPr>
      <w:r w:rsidRPr="00F00EA2">
        <w:rPr>
          <w:rFonts w:ascii="Arial" w:eastAsia="Times New Roman" w:hAnsi="Arial" w:cs="Arial"/>
          <w:lang w:val="pl-PL" w:eastAsia="pl-PL"/>
        </w:rPr>
        <w:t>- Produkt fabrycznie nowy,</w:t>
      </w:r>
    </w:p>
    <w:p w:rsidR="00F00EA2" w:rsidRPr="00F00EA2" w:rsidRDefault="00F00EA2" w:rsidP="00F00EA2">
      <w:pPr>
        <w:shd w:val="clear" w:color="auto" w:fill="FFFFFF"/>
        <w:spacing w:before="100" w:beforeAutospacing="1" w:after="100" w:afterAutospacing="1" w:line="200" w:lineRule="atLeast"/>
        <w:rPr>
          <w:rFonts w:ascii="Arial" w:eastAsia="Times New Roman" w:hAnsi="Arial" w:cs="Arial"/>
          <w:lang w:val="pl-PL" w:eastAsia="pl-PL"/>
        </w:rPr>
      </w:pPr>
      <w:r w:rsidRPr="00F00EA2">
        <w:rPr>
          <w:rFonts w:ascii="Arial" w:eastAsia="Times New Roman" w:hAnsi="Arial" w:cs="Arial"/>
          <w:lang w:val="pl-PL" w:eastAsia="pl-PL"/>
        </w:rPr>
        <w:t>- Kompas w obudowie metalowej</w:t>
      </w:r>
    </w:p>
    <w:p w:rsidR="00F00EA2" w:rsidRPr="00F00EA2" w:rsidRDefault="00F00EA2" w:rsidP="00F00EA2">
      <w:pPr>
        <w:shd w:val="clear" w:color="auto" w:fill="FFFFFF"/>
        <w:spacing w:before="100" w:beforeAutospacing="1" w:after="100" w:afterAutospacing="1" w:line="200" w:lineRule="atLeast"/>
        <w:rPr>
          <w:rFonts w:ascii="Arial" w:eastAsia="Times New Roman" w:hAnsi="Arial" w:cs="Arial"/>
          <w:lang w:val="pl-PL" w:eastAsia="pl-PL"/>
        </w:rPr>
      </w:pPr>
      <w:r w:rsidRPr="00F00EA2">
        <w:rPr>
          <w:rFonts w:ascii="Arial" w:eastAsia="Times New Roman" w:hAnsi="Arial" w:cs="Arial"/>
          <w:lang w:val="pl-PL" w:eastAsia="pl-PL"/>
        </w:rPr>
        <w:t>- Bardzo dokładna busola zamknięta w metalowej obudowie.</w:t>
      </w:r>
    </w:p>
    <w:p w:rsidR="00F00EA2" w:rsidRPr="00F00EA2" w:rsidRDefault="00F00EA2" w:rsidP="00F00EA2">
      <w:pPr>
        <w:shd w:val="clear" w:color="auto" w:fill="FFFFFF"/>
        <w:spacing w:before="100" w:beforeAutospacing="1" w:after="100" w:afterAutospacing="1" w:line="200" w:lineRule="atLeast"/>
        <w:rPr>
          <w:rFonts w:ascii="Arial" w:eastAsia="Times New Roman" w:hAnsi="Arial" w:cs="Arial"/>
          <w:lang w:val="pl-PL" w:eastAsia="pl-PL"/>
        </w:rPr>
      </w:pPr>
      <w:r w:rsidRPr="00F00EA2">
        <w:rPr>
          <w:rFonts w:ascii="Arial" w:eastAsia="Times New Roman" w:hAnsi="Arial" w:cs="Arial"/>
          <w:lang w:val="pl-PL" w:eastAsia="pl-PL"/>
        </w:rPr>
        <w:t>- Posiada tarczę z kierunkami świata oraz punkty namiarowe, co znacznie ułatwia odczytanie kierunku.</w:t>
      </w:r>
    </w:p>
    <w:p w:rsidR="00F00EA2" w:rsidRPr="00F00EA2" w:rsidRDefault="00F00EA2" w:rsidP="00F00EA2">
      <w:pPr>
        <w:shd w:val="clear" w:color="auto" w:fill="FFFFFF"/>
        <w:spacing w:before="100" w:beforeAutospacing="1" w:after="100" w:afterAutospacing="1" w:line="200" w:lineRule="atLeast"/>
        <w:rPr>
          <w:rFonts w:ascii="Arial" w:eastAsia="Times New Roman" w:hAnsi="Arial" w:cs="Arial"/>
          <w:lang w:val="pl-PL" w:eastAsia="pl-PL"/>
        </w:rPr>
      </w:pPr>
      <w:r w:rsidRPr="00F00EA2">
        <w:rPr>
          <w:rFonts w:ascii="Arial" w:eastAsia="Times New Roman" w:hAnsi="Arial" w:cs="Arial"/>
          <w:lang w:val="pl-PL" w:eastAsia="pl-PL"/>
        </w:rPr>
        <w:t>- Podziałka na tarczy pozwala na dokonanie odczytu w stopniach i dziesiętnych.</w:t>
      </w:r>
    </w:p>
    <w:p w:rsidR="00F00EA2" w:rsidRPr="00F00EA2" w:rsidRDefault="00F00EA2" w:rsidP="00F00EA2">
      <w:pPr>
        <w:shd w:val="clear" w:color="auto" w:fill="FFFFFF"/>
        <w:spacing w:before="100" w:beforeAutospacing="1" w:after="100" w:afterAutospacing="1" w:line="200" w:lineRule="atLeast"/>
        <w:rPr>
          <w:rFonts w:ascii="Arial" w:eastAsia="Times New Roman" w:hAnsi="Arial" w:cs="Arial"/>
          <w:lang w:val="pl-PL" w:eastAsia="pl-PL"/>
        </w:rPr>
      </w:pPr>
      <w:r w:rsidRPr="00F00EA2">
        <w:rPr>
          <w:rFonts w:ascii="Arial" w:eastAsia="Times New Roman" w:hAnsi="Arial" w:cs="Arial"/>
          <w:lang w:val="pl-PL" w:eastAsia="pl-PL"/>
        </w:rPr>
        <w:t>- Średnica kompasu: 7,5cm</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 gwarancja 12 miesięcy</w:t>
      </w: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Globus Fizyczny Duży – 2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6D15A1" w:rsidRDefault="00F00EA2" w:rsidP="00F00EA2">
      <w:pPr>
        <w:pStyle w:val="NormalnyWeb"/>
        <w:rPr>
          <w:rFonts w:ascii="Arial" w:hAnsi="Arial" w:cs="Arial"/>
        </w:rPr>
      </w:pPr>
      <w:r w:rsidRPr="006D15A1">
        <w:rPr>
          <w:rStyle w:val="Pogrubienie"/>
          <w:rFonts w:ascii="Arial" w:hAnsi="Arial" w:cs="Arial"/>
        </w:rPr>
        <w:t>Mapa</w:t>
      </w:r>
      <w:r w:rsidRPr="006D15A1">
        <w:rPr>
          <w:rFonts w:ascii="Arial" w:hAnsi="Arial" w:cs="Arial"/>
        </w:rPr>
        <w:t>: Fizyczna</w:t>
      </w:r>
    </w:p>
    <w:p w:rsidR="00F00EA2" w:rsidRPr="006D15A1" w:rsidRDefault="00F00EA2" w:rsidP="00F00EA2">
      <w:pPr>
        <w:pStyle w:val="NormalnyWeb"/>
        <w:rPr>
          <w:rFonts w:ascii="Arial" w:hAnsi="Arial" w:cs="Arial"/>
        </w:rPr>
      </w:pPr>
      <w:r w:rsidRPr="006D15A1">
        <w:rPr>
          <w:rStyle w:val="Pogrubienie"/>
          <w:rFonts w:ascii="Arial" w:hAnsi="Arial" w:cs="Arial"/>
        </w:rPr>
        <w:t>Średnica kuli</w:t>
      </w:r>
      <w:r w:rsidRPr="006D15A1">
        <w:rPr>
          <w:rFonts w:ascii="Arial" w:hAnsi="Arial" w:cs="Arial"/>
        </w:rPr>
        <w:t>: 420mm</w:t>
      </w:r>
    </w:p>
    <w:p w:rsidR="00F00EA2" w:rsidRPr="006D15A1" w:rsidRDefault="00F00EA2" w:rsidP="00F00EA2">
      <w:pPr>
        <w:pStyle w:val="NormalnyWeb"/>
        <w:rPr>
          <w:rFonts w:ascii="Arial" w:hAnsi="Arial" w:cs="Arial"/>
        </w:rPr>
      </w:pPr>
      <w:r w:rsidRPr="006D15A1">
        <w:rPr>
          <w:rStyle w:val="Pogrubienie"/>
          <w:rFonts w:ascii="Arial" w:hAnsi="Arial" w:cs="Arial"/>
        </w:rPr>
        <w:t>Wysokość</w:t>
      </w:r>
      <w:r w:rsidRPr="006D15A1">
        <w:rPr>
          <w:rFonts w:ascii="Arial" w:hAnsi="Arial" w:cs="Arial"/>
        </w:rPr>
        <w:t>: 62cm</w:t>
      </w:r>
    </w:p>
    <w:p w:rsidR="00F00EA2" w:rsidRPr="006D15A1" w:rsidRDefault="00F00EA2" w:rsidP="00F00EA2">
      <w:pPr>
        <w:pStyle w:val="NormalnyWeb"/>
        <w:rPr>
          <w:rFonts w:ascii="Arial" w:hAnsi="Arial" w:cs="Arial"/>
        </w:rPr>
      </w:pPr>
      <w:r w:rsidRPr="006D15A1">
        <w:rPr>
          <w:rStyle w:val="Pogrubienie"/>
          <w:rFonts w:ascii="Arial" w:hAnsi="Arial" w:cs="Arial"/>
        </w:rPr>
        <w:t>Wersja</w:t>
      </w:r>
      <w:r w:rsidRPr="006D15A1">
        <w:rPr>
          <w:rFonts w:ascii="Arial" w:hAnsi="Arial" w:cs="Arial"/>
        </w:rPr>
        <w:t>: polska</w:t>
      </w:r>
    </w:p>
    <w:p w:rsidR="00F00EA2" w:rsidRPr="006D15A1" w:rsidRDefault="00F00EA2" w:rsidP="00F00EA2">
      <w:pPr>
        <w:pStyle w:val="NormalnyWeb"/>
        <w:rPr>
          <w:rFonts w:ascii="Arial" w:hAnsi="Arial" w:cs="Arial"/>
        </w:rPr>
      </w:pPr>
      <w:r w:rsidRPr="006D15A1">
        <w:rPr>
          <w:rStyle w:val="Pogrubienie"/>
          <w:rFonts w:ascii="Arial" w:hAnsi="Arial" w:cs="Arial"/>
        </w:rPr>
        <w:t>Stopka</w:t>
      </w:r>
      <w:r w:rsidRPr="006D15A1">
        <w:rPr>
          <w:rFonts w:ascii="Arial" w:hAnsi="Arial" w:cs="Arial"/>
        </w:rPr>
        <w:t>: plastik</w:t>
      </w:r>
    </w:p>
    <w:p w:rsidR="00F00EA2" w:rsidRPr="006D15A1" w:rsidRDefault="00F00EA2" w:rsidP="00F00EA2">
      <w:pPr>
        <w:pStyle w:val="NormalnyWeb"/>
        <w:rPr>
          <w:rFonts w:ascii="Arial" w:hAnsi="Arial" w:cs="Arial"/>
        </w:rPr>
      </w:pPr>
      <w:r w:rsidRPr="006D15A1">
        <w:rPr>
          <w:rStyle w:val="Pogrubienie"/>
          <w:rFonts w:ascii="Arial" w:hAnsi="Arial" w:cs="Arial"/>
        </w:rPr>
        <w:t>Cięciwa</w:t>
      </w:r>
      <w:r w:rsidRPr="006D15A1">
        <w:rPr>
          <w:rFonts w:ascii="Arial" w:hAnsi="Arial" w:cs="Arial"/>
        </w:rPr>
        <w:t>: aluminium</w:t>
      </w:r>
    </w:p>
    <w:p w:rsidR="00F00EA2" w:rsidRPr="006D15A1" w:rsidRDefault="00F00EA2" w:rsidP="00F00EA2">
      <w:pPr>
        <w:pStyle w:val="NormalnyWeb"/>
        <w:rPr>
          <w:rFonts w:ascii="Arial" w:hAnsi="Arial" w:cs="Arial"/>
        </w:rPr>
      </w:pPr>
      <w:r w:rsidRPr="006D15A1">
        <w:rPr>
          <w:rStyle w:val="Pogrubienie"/>
          <w:rFonts w:ascii="Arial" w:hAnsi="Arial" w:cs="Arial"/>
        </w:rPr>
        <w:t>Skala</w:t>
      </w:r>
      <w:r w:rsidRPr="006D15A1">
        <w:rPr>
          <w:rFonts w:ascii="Arial" w:hAnsi="Arial" w:cs="Arial"/>
        </w:rPr>
        <w:t>: 1:30 000 000</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Globus mały –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Globus 220mm mapa fizyczna</w:t>
      </w:r>
      <w:r w:rsidRPr="00F00EA2">
        <w:rPr>
          <w:rFonts w:ascii="Arial" w:hAnsi="Arial" w:cs="Arial"/>
          <w:lang w:val="pl-PL"/>
        </w:rPr>
        <w:br/>
      </w:r>
      <w:r w:rsidRPr="00F00EA2">
        <w:rPr>
          <w:rFonts w:ascii="Arial" w:hAnsi="Arial" w:cs="Arial"/>
          <w:lang w:val="pl-PL"/>
        </w:rPr>
        <w:br/>
        <w:t>Średnica: 220mm</w:t>
      </w:r>
      <w:r w:rsidRPr="00F00EA2">
        <w:rPr>
          <w:rFonts w:ascii="Arial" w:hAnsi="Arial" w:cs="Arial"/>
          <w:lang w:val="pl-PL"/>
        </w:rPr>
        <w:br/>
        <w:t>Wysokość: 30cm</w:t>
      </w:r>
    </w:p>
    <w:p w:rsidR="00F00EA2" w:rsidRPr="006D15A1" w:rsidRDefault="00F00EA2" w:rsidP="00F00EA2">
      <w:pPr>
        <w:pStyle w:val="NormalnyWeb"/>
        <w:rPr>
          <w:rFonts w:ascii="Arial" w:hAnsi="Arial" w:cs="Arial"/>
        </w:rPr>
      </w:pPr>
      <w:r w:rsidRPr="006D15A1">
        <w:rPr>
          <w:rFonts w:ascii="Arial" w:hAnsi="Arial" w:cs="Arial"/>
        </w:rPr>
        <w:t xml:space="preserve">Rok wydania nie starszy niż: </w:t>
      </w:r>
      <w:r w:rsidRPr="006D15A1">
        <w:rPr>
          <w:rStyle w:val="Pogrubienie"/>
          <w:rFonts w:ascii="Arial" w:hAnsi="Arial" w:cs="Arial"/>
        </w:rPr>
        <w:t>2013</w:t>
      </w:r>
    </w:p>
    <w:p w:rsidR="00F00EA2" w:rsidRPr="006D15A1" w:rsidRDefault="00F00EA2" w:rsidP="00F00EA2">
      <w:pPr>
        <w:pStyle w:val="NormalnyWeb"/>
        <w:rPr>
          <w:rStyle w:val="Pogrubienie"/>
          <w:rFonts w:ascii="Arial" w:hAnsi="Arial" w:cs="Arial"/>
          <w:b w:val="0"/>
        </w:rPr>
      </w:pPr>
      <w:r w:rsidRPr="006D15A1">
        <w:rPr>
          <w:rFonts w:ascii="Arial" w:hAnsi="Arial" w:cs="Arial"/>
        </w:rPr>
        <w:lastRenderedPageBreak/>
        <w:t xml:space="preserve">Oprawa: </w:t>
      </w:r>
      <w:r w:rsidRPr="006D15A1">
        <w:rPr>
          <w:rStyle w:val="Pogrubienie"/>
          <w:rFonts w:ascii="Arial" w:hAnsi="Arial" w:cs="Arial"/>
        </w:rPr>
        <w:t>miękka</w:t>
      </w:r>
    </w:p>
    <w:p w:rsidR="00F00EA2" w:rsidRPr="006D15A1" w:rsidRDefault="00F00EA2" w:rsidP="00F00EA2">
      <w:pPr>
        <w:pStyle w:val="NormalnyWeb"/>
        <w:rPr>
          <w:rStyle w:val="Pogrubienie"/>
          <w:rFonts w:ascii="Arial" w:hAnsi="Arial" w:cs="Arial"/>
          <w:b w:val="0"/>
        </w:rPr>
      </w:pPr>
    </w:p>
    <w:p w:rsidR="00F00EA2" w:rsidRPr="006D15A1" w:rsidRDefault="00F00EA2" w:rsidP="00F00EA2">
      <w:pPr>
        <w:pStyle w:val="NormalnyWeb"/>
        <w:rPr>
          <w:rStyle w:val="Pogrubienie"/>
          <w:rFonts w:ascii="Arial" w:hAnsi="Arial" w:cs="Arial"/>
          <w:b w:val="0"/>
        </w:rPr>
      </w:pPr>
      <w:r w:rsidRPr="006D15A1">
        <w:rPr>
          <w:rStyle w:val="Pogrubienie"/>
          <w:rFonts w:ascii="Arial" w:hAnsi="Arial" w:cs="Arial"/>
        </w:rPr>
        <w:t>Tellurium – model oświetlenia – 1szt</w:t>
      </w:r>
    </w:p>
    <w:p w:rsidR="00F00EA2" w:rsidRPr="00F00EA2" w:rsidRDefault="00F00EA2" w:rsidP="00F00EA2">
      <w:pPr>
        <w:rPr>
          <w:rStyle w:val="Pogrubienie"/>
          <w:rFonts w:ascii="Arial" w:hAnsi="Arial" w:cs="Arial"/>
          <w:b w:val="0"/>
          <w:bCs w:val="0"/>
          <w:lang w:val="pl-PL"/>
        </w:rPr>
      </w:pPr>
      <w:r w:rsidRPr="00F00EA2">
        <w:rPr>
          <w:rFonts w:ascii="Arial" w:hAnsi="Arial" w:cs="Arial"/>
          <w:lang w:val="pl-PL"/>
        </w:rPr>
        <w:t>Producent:……………………..</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Wymagania minimalne:</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 xml:space="preserve">Model ukazuje Słońce i 9 planet w ruchu. Słońce jest podświetlane od środka żarówką i oświetla krążące wokół planety. Kolumna jest czarna i znika w ciemności, dając </w:t>
      </w:r>
      <w:proofErr w:type="spellStart"/>
      <w:r w:rsidRPr="00F00EA2">
        <w:rPr>
          <w:rFonts w:ascii="Arial" w:eastAsia="Times New Roman" w:hAnsi="Arial" w:cs="Arial"/>
          <w:lang w:val="pl-PL" w:eastAsia="pl-PL"/>
        </w:rPr>
        <w:t>spektakuralny</w:t>
      </w:r>
      <w:proofErr w:type="spellEnd"/>
      <w:r w:rsidRPr="00F00EA2">
        <w:rPr>
          <w:rFonts w:ascii="Arial" w:eastAsia="Times New Roman" w:hAnsi="Arial" w:cs="Arial"/>
          <w:lang w:val="pl-PL" w:eastAsia="pl-PL"/>
        </w:rPr>
        <w:t xml:space="preserve"> efekt. Model jest uproszczeniem Układu Słonecznego, gdyż planety tu krążą wokół słońca z tą samą prędkością. Zaletą pomocy jest fakt, iż </w:t>
      </w:r>
      <w:proofErr w:type="spellStart"/>
      <w:r w:rsidRPr="00F00EA2">
        <w:rPr>
          <w:rFonts w:ascii="Arial" w:eastAsia="Times New Roman" w:hAnsi="Arial" w:cs="Arial"/>
          <w:lang w:val="pl-PL" w:eastAsia="pl-PL"/>
        </w:rPr>
        <w:t>kopułe</w:t>
      </w:r>
      <w:proofErr w:type="spellEnd"/>
      <w:r w:rsidRPr="00F00EA2">
        <w:rPr>
          <w:rFonts w:ascii="Arial" w:eastAsia="Times New Roman" w:hAnsi="Arial" w:cs="Arial"/>
          <w:lang w:val="pl-PL" w:eastAsia="pl-PL"/>
        </w:rPr>
        <w:t xml:space="preserve"> Słońca można wymienić na przezroczystą półkul wyświetlającą najważniejsze gwiazdozbiory.</w:t>
      </w:r>
    </w:p>
    <w:p w:rsidR="00F00EA2" w:rsidRPr="00F00EA2" w:rsidRDefault="00F00EA2" w:rsidP="00F00EA2">
      <w:pPr>
        <w:rPr>
          <w:rFonts w:ascii="Arial" w:eastAsia="Times New Roman" w:hAnsi="Arial" w:cs="Arial"/>
          <w:lang w:val="pl-PL" w:eastAsia="pl-PL"/>
        </w:rPr>
      </w:pPr>
      <w:r w:rsidRPr="006D15A1">
        <w:rPr>
          <w:rFonts w:ascii="Arial" w:eastAsia="Times New Roman" w:hAnsi="Arial" w:cs="Arial"/>
          <w:lang w:eastAsia="pl-PL"/>
        </w:rPr>
        <w:t></w:t>
      </w:r>
      <w:r w:rsidRPr="00F00EA2">
        <w:rPr>
          <w:rFonts w:ascii="Arial" w:eastAsia="Times New Roman" w:hAnsi="Arial" w:cs="Arial"/>
          <w:lang w:val="pl-PL" w:eastAsia="pl-PL"/>
        </w:rPr>
        <w:t xml:space="preserve">  model działa na 4 baterie C-R14 1,5 V </w:t>
      </w:r>
    </w:p>
    <w:p w:rsidR="00F00EA2" w:rsidRPr="00F00EA2" w:rsidRDefault="00F00EA2" w:rsidP="00F00EA2">
      <w:pPr>
        <w:rPr>
          <w:rFonts w:ascii="Arial" w:eastAsia="Times New Roman" w:hAnsi="Arial" w:cs="Arial"/>
          <w:lang w:val="pl-PL" w:eastAsia="pl-PL"/>
        </w:rPr>
      </w:pPr>
      <w:r w:rsidRPr="006D15A1">
        <w:rPr>
          <w:rFonts w:ascii="Arial" w:eastAsia="Times New Roman" w:hAnsi="Arial" w:cs="Arial"/>
          <w:lang w:eastAsia="pl-PL"/>
        </w:rPr>
        <w:t></w:t>
      </w:r>
      <w:r w:rsidRPr="00F00EA2">
        <w:rPr>
          <w:rFonts w:ascii="Arial" w:eastAsia="Times New Roman" w:hAnsi="Arial" w:cs="Arial"/>
          <w:lang w:val="pl-PL" w:eastAsia="pl-PL"/>
        </w:rPr>
        <w:t xml:space="preserve">  wymiary: dł. 34,5 cm, szer. 26 cm, wys. 17 cm</w:t>
      </w:r>
    </w:p>
    <w:p w:rsidR="00F00EA2" w:rsidRPr="00F00EA2" w:rsidRDefault="00F00EA2" w:rsidP="00F00EA2">
      <w:pPr>
        <w:rPr>
          <w:rFonts w:ascii="Arial" w:eastAsia="Times New Roman" w:hAnsi="Arial" w:cs="Arial"/>
          <w:lang w:val="pl-PL" w:eastAsia="pl-PL"/>
        </w:rPr>
      </w:pPr>
      <w:r w:rsidRPr="006D15A1">
        <w:rPr>
          <w:rFonts w:ascii="Arial" w:eastAsia="Times New Roman" w:hAnsi="Arial" w:cs="Arial"/>
          <w:lang w:eastAsia="pl-PL"/>
        </w:rPr>
        <w:t></w:t>
      </w:r>
      <w:r w:rsidRPr="00F00EA2">
        <w:rPr>
          <w:rFonts w:ascii="Arial" w:eastAsia="Times New Roman" w:hAnsi="Arial" w:cs="Arial"/>
          <w:lang w:val="pl-PL" w:eastAsia="pl-PL"/>
        </w:rPr>
        <w:t xml:space="preserve">  Instrukcja w języku polskim</w:t>
      </w: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Stacja Pogodowa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Stacja pogody pozwala na obserwowanie:</w:t>
      </w:r>
    </w:p>
    <w:p w:rsidR="00F00EA2" w:rsidRPr="006D15A1" w:rsidRDefault="00F00EA2" w:rsidP="00F00EA2">
      <w:pPr>
        <w:pStyle w:val="NormalnyWeb"/>
        <w:rPr>
          <w:rFonts w:ascii="Arial" w:hAnsi="Arial" w:cs="Arial"/>
        </w:rPr>
      </w:pPr>
      <w:r w:rsidRPr="006D15A1">
        <w:rPr>
          <w:rFonts w:ascii="Arial" w:hAnsi="Arial" w:cs="Arial"/>
        </w:rPr>
        <w:t xml:space="preserve">prędkości, </w:t>
      </w:r>
    </w:p>
    <w:p w:rsidR="00F00EA2" w:rsidRPr="006D15A1" w:rsidRDefault="00F00EA2" w:rsidP="00F00EA2">
      <w:pPr>
        <w:pStyle w:val="NormalnyWeb"/>
        <w:rPr>
          <w:rFonts w:ascii="Arial" w:hAnsi="Arial" w:cs="Arial"/>
        </w:rPr>
      </w:pPr>
      <w:r w:rsidRPr="006D15A1">
        <w:rPr>
          <w:rFonts w:ascii="Arial" w:hAnsi="Arial" w:cs="Arial"/>
        </w:rPr>
        <w:t>kierunku wiatru,</w:t>
      </w:r>
    </w:p>
    <w:p w:rsidR="00F00EA2" w:rsidRPr="006D15A1" w:rsidRDefault="00F00EA2" w:rsidP="00F00EA2">
      <w:pPr>
        <w:pStyle w:val="NormalnyWeb"/>
        <w:rPr>
          <w:rFonts w:ascii="Arial" w:hAnsi="Arial" w:cs="Arial"/>
        </w:rPr>
      </w:pPr>
      <w:r w:rsidRPr="006D15A1">
        <w:rPr>
          <w:rFonts w:ascii="Arial" w:hAnsi="Arial" w:cs="Arial"/>
        </w:rPr>
        <w:t xml:space="preserve"> opadów i temperatury,</w:t>
      </w:r>
    </w:p>
    <w:p w:rsidR="00F00EA2" w:rsidRPr="006D15A1" w:rsidRDefault="00F00EA2" w:rsidP="00F00EA2">
      <w:pPr>
        <w:pStyle w:val="NormalnyWeb"/>
        <w:rPr>
          <w:rFonts w:ascii="Arial" w:hAnsi="Arial" w:cs="Arial"/>
        </w:rPr>
      </w:pPr>
      <w:r w:rsidRPr="006D15A1">
        <w:rPr>
          <w:rFonts w:ascii="Arial" w:hAnsi="Arial" w:cs="Arial"/>
        </w:rPr>
        <w:t xml:space="preserve"> jak również obserwowanie w czasie dnia ruchu Słońca.</w:t>
      </w:r>
    </w:p>
    <w:p w:rsidR="00F00EA2" w:rsidRPr="006D15A1" w:rsidRDefault="00F00EA2" w:rsidP="00F00EA2">
      <w:pPr>
        <w:pStyle w:val="NormalnyWeb"/>
        <w:rPr>
          <w:rFonts w:ascii="Arial" w:hAnsi="Arial" w:cs="Arial"/>
        </w:rPr>
      </w:pPr>
      <w:r w:rsidRPr="006D15A1">
        <w:rPr>
          <w:rFonts w:ascii="Arial" w:hAnsi="Arial" w:cs="Arial"/>
        </w:rPr>
        <w:t>Max  wys. 116 cm</w:t>
      </w:r>
    </w:p>
    <w:p w:rsidR="00F00EA2" w:rsidRPr="006D15A1" w:rsidRDefault="00F00EA2" w:rsidP="00F00EA2">
      <w:pPr>
        <w:pStyle w:val="NormalnyWeb"/>
        <w:rPr>
          <w:rFonts w:ascii="Arial" w:hAnsi="Arial" w:cs="Arial"/>
        </w:rPr>
      </w:pPr>
      <w:r w:rsidRPr="006D15A1">
        <w:rPr>
          <w:rFonts w:ascii="Arial" w:hAnsi="Arial" w:cs="Arial"/>
        </w:rPr>
        <w:t>Gwarancja : 1 rok.</w:t>
      </w:r>
    </w:p>
    <w:p w:rsidR="00F00EA2" w:rsidRPr="00F00EA2" w:rsidRDefault="00F00EA2" w:rsidP="00F00EA2">
      <w:pPr>
        <w:rPr>
          <w:rFonts w:ascii="Arial" w:eastAsia="Times New Roman" w:hAnsi="Arial" w:cs="Arial"/>
          <w:lang w:val="pl-PL" w:eastAsia="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Deszczomierz –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-wyskalowane w milimetrach urządzenie do pomiaru poziomu wody z opadów atmosferycznych.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Wskaźnik można postawić lub umieścić w ziemi za pomocą dostarczonego kolca.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posiada pokrywka zapobiegającą rozlaniu wody podczas przenoszenia.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 - min: wym. 16 x 8 cm</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Gwarancja: 1 rok</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Wiatromierz –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lastRenderedPageBreak/>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Zestaw do obserwacji i przeprowadzania doświadczeń z udziałem powietrza. Dzięki niemu można zbadać samodzielnie właściwości i moc wiatru. • samochodzik na balon o wym. 10 x 5 x 2,5 cm • 2 balony • 3 elementy śmigła o wym. 13 x 4 cm • 1 "latająca płyta" • 1 przyłącze </w:t>
      </w:r>
      <w:proofErr w:type="spellStart"/>
      <w:r w:rsidRPr="00F00EA2">
        <w:rPr>
          <w:rFonts w:ascii="Arial" w:hAnsi="Arial" w:cs="Arial"/>
          <w:lang w:val="pl-PL"/>
        </w:rPr>
        <w:t>balona</w:t>
      </w:r>
      <w:proofErr w:type="spellEnd"/>
      <w:r w:rsidRPr="00F00EA2">
        <w:rPr>
          <w:rFonts w:ascii="Arial" w:hAnsi="Arial" w:cs="Arial"/>
          <w:lang w:val="pl-PL"/>
        </w:rPr>
        <w:t xml:space="preserve"> • 1 przyłącze śmigła</w:t>
      </w:r>
      <w:r w:rsidRPr="00F00EA2">
        <w:rPr>
          <w:rFonts w:ascii="Arial" w:hAnsi="Arial" w:cs="Arial"/>
          <w:lang w:val="pl-PL"/>
        </w:rPr>
        <w:br/>
        <w:t>• od 8 do 12 lat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Gwarancja: 12 miesięcy</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Magnes – Podkowa – 10szt.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Magnes w kształcie podkowy.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Minimalne : wym. 21 x 17,5 x 2,5 cm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Gwarancja : 2 lata</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Magnetyczne krążki – 10 </w:t>
      </w:r>
      <w:proofErr w:type="spellStart"/>
      <w:r w:rsidRPr="00F00EA2">
        <w:rPr>
          <w:rFonts w:ascii="Arial" w:hAnsi="Arial" w:cs="Arial"/>
          <w:lang w:val="pl-PL"/>
        </w:rPr>
        <w:t>szt</w:t>
      </w:r>
      <w:proofErr w:type="spellEnd"/>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5 plastikowych krążków magnetycznych o śr. 3,5 cm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trzpień o wym. 12,3 x 4,2 cm</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Gwarancje: 1 rok</w:t>
      </w:r>
      <w:r w:rsidRPr="00F00EA2">
        <w:rPr>
          <w:rFonts w:ascii="Arial" w:hAnsi="Arial" w:cs="Arial"/>
          <w:lang w:val="pl-PL"/>
        </w:rPr>
        <w:br/>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Taczka z opiłkami metalu –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Prostokątna taca z tworzywa, w której znajdują się opiłki żelaza. Pomoc może służyć do prezentacji pola magnetycznego (reakcja opiłek), gdy w pobliżu jest magnez - grub. 10 mm - wym. 97 x 70 mm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Gry dydaktyczne – 4 </w:t>
      </w:r>
      <w:proofErr w:type="spellStart"/>
      <w:r w:rsidRPr="00F00EA2">
        <w:rPr>
          <w:rFonts w:ascii="Arial" w:hAnsi="Arial" w:cs="Arial"/>
          <w:lang w:val="pl-PL"/>
        </w:rPr>
        <w:t>szt</w:t>
      </w:r>
      <w:proofErr w:type="spellEnd"/>
      <w:r w:rsidRPr="00F00EA2">
        <w:rPr>
          <w:rFonts w:ascii="Arial" w:hAnsi="Arial" w:cs="Arial"/>
          <w:lang w:val="pl-PL"/>
        </w:rPr>
        <w:t xml:space="preserve"> </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Gra z zastosowaniem działań matematycznych do rozwijania umiejętności liczenia w pamięci.</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 • dla 2-6 graczy</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2 zestawy po 6 kart (dodawanie i odejmowanie) • 108 kartoników z działaniami</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Liczby rzymskie – 5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Zestawy ułatwiające naukę cyfr rzymskich, po jednej stronie kartonika są cyfry rzymskie, po drugiej arabskie. Zestaw składa się z 20 kart drukowanych dwustronnie. • wym. 8 x 6,5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Figury geometryczne – 2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Zestaw przydatny do nauki o bryłach geometrycznych. • 17 </w:t>
      </w:r>
      <w:proofErr w:type="spellStart"/>
      <w:r w:rsidRPr="00F00EA2">
        <w:rPr>
          <w:rFonts w:ascii="Arial" w:hAnsi="Arial" w:cs="Arial"/>
          <w:lang w:val="pl-PL"/>
        </w:rPr>
        <w:t>elem</w:t>
      </w:r>
      <w:proofErr w:type="spellEnd"/>
      <w:r w:rsidRPr="00F00EA2">
        <w:rPr>
          <w:rFonts w:ascii="Arial" w:hAnsi="Arial" w:cs="Arial"/>
          <w:lang w:val="pl-PL"/>
        </w:rPr>
        <w:t xml:space="preserve">. z tworzywa sztucznego </w:t>
      </w:r>
      <w:r w:rsidRPr="00F00EA2">
        <w:rPr>
          <w:rFonts w:ascii="Arial" w:hAnsi="Arial" w:cs="Arial"/>
          <w:lang w:val="pl-PL"/>
        </w:rPr>
        <w:lastRenderedPageBreak/>
        <w:t>o wym. podstawy ok. 5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Figury przestrzenne – 2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10 brył wykonanych z gęstej pianki o wym. podstawy ok. 5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Bingo matematyczne – 2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Gra w Bingo z zastosowaniem działań matematycznych to świetna zabawa, ale i okazja do rozwijania umiejętności liczenia w pamięci. • dla 2-6 graczy </w:t>
      </w:r>
      <w:r w:rsidRPr="00F00EA2">
        <w:rPr>
          <w:rFonts w:ascii="Arial" w:hAnsi="Arial" w:cs="Arial"/>
          <w:lang w:val="pl-PL"/>
        </w:rPr>
        <w:br/>
        <w:t>• 2 zestawy po 6 kart (dodawanie - kolor pomarańczowy i odejmowanie - kolor jasnozielony) • 108 kartoników z działaniami (dodawanie - kolor czerwony i odejmowanie - kolor zielony)</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Monografia liczb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Demonstracyjne i pomocnicze plansze do wprowadzania liczb od 0 do 16. Plansze przedstawiają konkretny zbiór przedmiotów i odpowiednią liczbę pisaną z zaznaczonym prawidłowym kierunkiem jej kreślenia. Pomoc ta w ciekawy sposób umożliwi poznanie liczby w aspekcie głównym oraz w aspekcie porządkowym. • 17 kart formatu A4</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Zegar do obliczeń czasowych – 2szt.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Zegar do pracy indywidualnej dziecka. Dzięki temu, iż jest identyczny z dużym zegarem stojącym, ułatwia dzieciom naukę i powtarzanie zadań wskazanych przez nauczyciela na dużym zegarze.   śr. 10,4 cm</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Gwarancja 1 rok</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Plansze matematyczne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 xml:space="preserve">Plansza dydaktyczna, ma przedstawiać rodzaje czworokątów: równoległobok, romb, prostokąt, kwadrat, deltoid i wzory na ich pola powierzchni. Pomoc na zajęcia z matematyki. Wykonana plansza dydaktyczna pokryta jest cienką folią bezbarwną, dzięki czemu jest łatwa do utrzymania w czystości i odporniejsza na proces starzenia papieru oraz płowienia kolorów. Można po niej pisać pisakami ścieralnymi wprowadzając dodatkowe oznaczenia i notatki dydaktyczne. Plansza może być także zwijana do przechowywania. Plansza posiada specjalny haczyk, dzięki któremu łatwo zawiesisz ją na ścianie.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Wymiary:</w:t>
      </w:r>
      <w:r w:rsidRPr="00F00EA2">
        <w:rPr>
          <w:rFonts w:ascii="Arial" w:eastAsia="Times New Roman" w:hAnsi="Arial" w:cs="Arial"/>
          <w:lang w:val="pl-PL" w:eastAsia="pl-PL"/>
        </w:rPr>
        <w:br/>
        <w:t>70 cm x 100 cm</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Wykonanie:</w:t>
      </w:r>
      <w:r w:rsidRPr="00F00EA2">
        <w:rPr>
          <w:rFonts w:ascii="Arial" w:eastAsia="Times New Roman" w:hAnsi="Arial" w:cs="Arial"/>
          <w:lang w:val="pl-PL" w:eastAsia="pl-PL"/>
        </w:rPr>
        <w:br/>
        <w:t xml:space="preserve">Papier kredowy o gramaturze 250 g. </w:t>
      </w:r>
      <w:proofErr w:type="spellStart"/>
      <w:r w:rsidRPr="00F00EA2">
        <w:rPr>
          <w:rFonts w:ascii="Arial" w:eastAsia="Times New Roman" w:hAnsi="Arial" w:cs="Arial"/>
          <w:lang w:val="pl-PL" w:eastAsia="pl-PL"/>
        </w:rPr>
        <w:t>Ofoliowana</w:t>
      </w:r>
      <w:proofErr w:type="spellEnd"/>
      <w:r w:rsidRPr="00F00EA2">
        <w:rPr>
          <w:rFonts w:ascii="Arial" w:eastAsia="Times New Roman" w:hAnsi="Arial" w:cs="Arial"/>
          <w:lang w:val="pl-PL" w:eastAsia="pl-PL"/>
        </w:rPr>
        <w:t xml:space="preserve">, wyposażona w listwy metalowe i </w:t>
      </w:r>
      <w:r w:rsidRPr="00F00EA2">
        <w:rPr>
          <w:rFonts w:ascii="Arial" w:eastAsia="Times New Roman" w:hAnsi="Arial" w:cs="Arial"/>
          <w:lang w:val="pl-PL" w:eastAsia="pl-PL"/>
        </w:rPr>
        <w:lastRenderedPageBreak/>
        <w:t>zawieszkę.</w:t>
      </w:r>
    </w:p>
    <w:p w:rsidR="00F00EA2" w:rsidRPr="00F00EA2" w:rsidRDefault="00F00EA2" w:rsidP="00F00EA2">
      <w:pPr>
        <w:spacing w:before="100" w:beforeAutospacing="1" w:after="100" w:afterAutospacing="1"/>
        <w:rPr>
          <w:rFonts w:ascii="Arial" w:eastAsia="Times New Roman" w:hAnsi="Arial" w:cs="Arial"/>
          <w:lang w:val="pl-PL" w:eastAsia="pl-PL"/>
        </w:rPr>
      </w:pP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Modele brył obrotowych – 1 </w:t>
      </w:r>
      <w:proofErr w:type="spellStart"/>
      <w:r w:rsidRPr="00F00EA2">
        <w:rPr>
          <w:rFonts w:ascii="Arial" w:eastAsia="Times New Roman" w:hAnsi="Arial" w:cs="Arial"/>
          <w:lang w:val="pl-PL" w:eastAsia="pl-PL"/>
        </w:rPr>
        <w:t>szt</w:t>
      </w:r>
      <w:proofErr w:type="spellEnd"/>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 xml:space="preserve">Pomoc wspierająca efektywne nauczanie matematyki. Przeznaczona do pracy z dzieckiem w młodszym wieku szkolnym. Szczególnie urozmaici i uatrakcyjni zajęcia dla dzieci, które poprzez manipulację elementami brył mogą uświadomić sobie pojęcie pola powierzchni, obwodu, symetrii itp. 11 przezroczystych brył (walec, stożek, sześcian, czworościan, prostopadłościan, ostrosłup o podstawie kwadratu, graniastosłup trójkątny, graniastosłup sześciokątny) z wyjmowaną górną ścianką. W środku każdej bryły znajdują się kolorowe składane formy wykonane z grubego tworzywa. </w:t>
      </w:r>
      <w:r w:rsidRPr="00F00EA2">
        <w:rPr>
          <w:rFonts w:ascii="Arial" w:hAnsi="Arial" w:cs="Arial"/>
          <w:lang w:val="pl-PL"/>
        </w:rPr>
        <w:br/>
        <w:t>• 11 elementów. o wym. podstawy 10,5 cm</w:t>
      </w:r>
    </w:p>
    <w:p w:rsidR="00F00EA2" w:rsidRPr="00F00EA2" w:rsidRDefault="00F00EA2" w:rsidP="00F00EA2">
      <w:pPr>
        <w:spacing w:before="100" w:beforeAutospacing="1" w:after="100" w:afterAutospacing="1"/>
        <w:rPr>
          <w:rFonts w:ascii="Arial" w:hAnsi="Arial" w:cs="Arial"/>
          <w:lang w:val="pl-PL"/>
        </w:rPr>
      </w:pP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Przyrząd do demonstracji powstania brył obrotowych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Wymagania:</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Przyrząd wraz z kompletem plastikowych ramek służy do pokazu powstawania brył obrotowych.</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 xml:space="preserve">Ma zastosowanie na lekcjach matematyki. </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Zasilanie 9 V, z baterii lub sieci.</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 xml:space="preserve">W komplecie: </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- 16 plastikowych ramek do demonstracji</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hAnsi="Arial" w:cs="Arial"/>
          <w:lang w:val="pl-PL"/>
        </w:rPr>
        <w:t>- zasilacz sieciowy</w:t>
      </w:r>
      <w:r w:rsidRPr="00F00EA2">
        <w:rPr>
          <w:rFonts w:ascii="Arial" w:hAnsi="Arial" w:cs="Arial"/>
          <w:lang w:val="pl-PL"/>
        </w:rPr>
        <w:br/>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Maszyna elektrostatyczna – 1 szt. </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Wymagania: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Klasyczna maszyna elektrostatyczna służąca do wytwarzania wysokiego napięcia. Średnica jej tarcz wynosi 27 </w:t>
      </w:r>
      <w:proofErr w:type="spellStart"/>
      <w:r w:rsidRPr="00F00EA2">
        <w:rPr>
          <w:rFonts w:ascii="Arial" w:eastAsia="Times New Roman" w:hAnsi="Arial" w:cs="Arial"/>
          <w:lang w:val="pl-PL" w:eastAsia="pl-PL"/>
        </w:rPr>
        <w:t>cm</w:t>
      </w:r>
      <w:proofErr w:type="spellEnd"/>
      <w:r w:rsidRPr="00F00EA2">
        <w:rPr>
          <w:rFonts w:ascii="Arial" w:eastAsia="Times New Roman" w:hAnsi="Arial" w:cs="Arial"/>
          <w:lang w:val="pl-PL" w:eastAsia="pl-PL"/>
        </w:rPr>
        <w:t xml:space="preserve">. Maszyna umożliwia wykonanie wielu bardzo ciekawych doświadczeń, takich jak: demonstracja kształtu linii pola elektrostatycznego wokół </w:t>
      </w:r>
      <w:r w:rsidRPr="00F00EA2">
        <w:rPr>
          <w:rFonts w:ascii="Arial" w:eastAsia="Times New Roman" w:hAnsi="Arial" w:cs="Arial"/>
          <w:lang w:val="pl-PL" w:eastAsia="pl-PL"/>
        </w:rPr>
        <w:lastRenderedPageBreak/>
        <w:t>przewodników o różnym kształcie, badanie właściwości wyładowań iskrowych, pokaz emisji elektronów z przewodników zakończonych ostrzem, pokaz jonizacyjnego działania płomienia, badanie wyładowania w gazach itd.</w:t>
      </w:r>
    </w:p>
    <w:p w:rsidR="00F00EA2" w:rsidRPr="00F00EA2" w:rsidRDefault="00F00EA2" w:rsidP="00F00EA2">
      <w:pPr>
        <w:jc w:val="center"/>
        <w:rPr>
          <w:rFonts w:ascii="Arial" w:hAnsi="Arial" w:cs="Arial"/>
          <w:b/>
          <w:sz w:val="36"/>
          <w:szCs w:val="36"/>
          <w:lang w:val="pl-PL"/>
        </w:rPr>
      </w:pPr>
      <w:r w:rsidRPr="00F00EA2">
        <w:rPr>
          <w:rFonts w:ascii="Arial" w:hAnsi="Arial" w:cs="Arial"/>
          <w:b/>
          <w:sz w:val="36"/>
          <w:szCs w:val="36"/>
          <w:lang w:val="pl-PL"/>
        </w:rPr>
        <w:t>OPIS PRZEDMIOTU ZAMÓWIENIA</w:t>
      </w:r>
    </w:p>
    <w:p w:rsidR="00F00EA2" w:rsidRPr="00F00EA2" w:rsidRDefault="00F00EA2" w:rsidP="00F00EA2">
      <w:pPr>
        <w:jc w:val="center"/>
        <w:rPr>
          <w:rFonts w:ascii="Arial" w:hAnsi="Arial" w:cs="Arial"/>
          <w:b/>
          <w:sz w:val="36"/>
          <w:szCs w:val="36"/>
          <w:lang w:val="pl-PL"/>
        </w:rPr>
      </w:pPr>
      <w:r w:rsidRPr="00F00EA2">
        <w:rPr>
          <w:rFonts w:ascii="Arial" w:hAnsi="Arial" w:cs="Arial"/>
          <w:b/>
          <w:sz w:val="36"/>
          <w:szCs w:val="36"/>
          <w:lang w:val="pl-PL"/>
        </w:rPr>
        <w:t xml:space="preserve">Zadanie 2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Mikroskop – 6 </w:t>
      </w:r>
      <w:proofErr w:type="spellStart"/>
      <w:r w:rsidRPr="00F00EA2">
        <w:rPr>
          <w:rFonts w:ascii="Arial" w:eastAsia="Times New Roman" w:hAnsi="Arial" w:cs="Arial"/>
          <w:lang w:val="pl-PL" w:eastAsia="pl-PL"/>
        </w:rPr>
        <w:t>szt</w:t>
      </w:r>
      <w:proofErr w:type="spellEnd"/>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Mikroskop ma posiadać udoskonalony względem poprzedniego modelu układ optyczny, który decyduje o jakości obrazu mikroskopowego. Dodatkowo ma  posiadać wbudowane miejsce do montażu baterii, dzięki czemu obserwacje można prowadzić także bez konieczności podłączenia do sieci elektrycznej. Takie rozwiązanie pozwala także zabrać mikroskop na badawczą wyprawę terenową (np. nad staw, w celu obserwacji mikroorganizmów wodnych). Ma mieć nowoczesne wzornictwo korpusu, uchwyt wkomponowany w statyw ułatwia bezpieczne i pewne przenoszenie mikroskopu (w przypadku dzieci minimalizowane jest ryzyko upuszczenia urządzenia).  </w:t>
      </w:r>
      <w:r w:rsidRPr="00F00EA2">
        <w:rPr>
          <w:rFonts w:ascii="Arial" w:hAnsi="Arial" w:cs="Arial"/>
          <w:lang w:val="pl-PL"/>
        </w:rPr>
        <w:t xml:space="preserve">Jest wyposażony w 3 obiektywy 4x, 10x i 40x co w połączeniu z okularem 10x daje powiększenia 40x, 100x i 400x. a z opcjonalnym okularem P16x do 640x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Dane techniczne:</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 głowica </w:t>
      </w:r>
      <w:proofErr w:type="spellStart"/>
      <w:r w:rsidRPr="00F00EA2">
        <w:rPr>
          <w:rFonts w:ascii="Arial" w:eastAsia="Times New Roman" w:hAnsi="Arial" w:cs="Arial"/>
          <w:lang w:val="pl-PL" w:eastAsia="pl-PL"/>
        </w:rPr>
        <w:t>monokularowa</w:t>
      </w:r>
      <w:proofErr w:type="spellEnd"/>
      <w:r w:rsidRPr="00F00EA2">
        <w:rPr>
          <w:rFonts w:ascii="Arial" w:eastAsia="Times New Roman" w:hAnsi="Arial" w:cs="Arial"/>
          <w:lang w:val="pl-PL" w:eastAsia="pl-PL"/>
        </w:rPr>
        <w:t xml:space="preserve"> obracana o 360</w:t>
      </w:r>
    </w:p>
    <w:p w:rsidR="00F00EA2" w:rsidRPr="00F00EA2" w:rsidRDefault="00F00EA2" w:rsidP="00F00EA2">
      <w:pPr>
        <w:spacing w:before="100" w:beforeAutospacing="1" w:after="100" w:afterAutospacing="1"/>
        <w:rPr>
          <w:rFonts w:ascii="Arial" w:eastAsia="Times New Roman" w:hAnsi="Arial" w:cs="Arial"/>
          <w:lang w:val="pl-PL" w:eastAsia="pl-PL"/>
        </w:rPr>
      </w:pP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Mikroskop z kamerą- 1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Wymagania: </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 xml:space="preserve">Mikroskop + kamera USB 2MP + </w:t>
      </w:r>
      <w:proofErr w:type="spellStart"/>
      <w:r w:rsidRPr="00F00EA2">
        <w:rPr>
          <w:rFonts w:ascii="Arial" w:eastAsia="Times New Roman" w:hAnsi="Arial" w:cs="Arial"/>
          <w:lang w:val="pl-PL" w:eastAsia="pl-PL"/>
        </w:rPr>
        <w:t>prepraty</w:t>
      </w:r>
      <w:proofErr w:type="spellEnd"/>
      <w:r w:rsidRPr="00F00EA2">
        <w:rPr>
          <w:rFonts w:ascii="Arial" w:eastAsia="Times New Roman" w:hAnsi="Arial" w:cs="Arial"/>
          <w:lang w:val="pl-PL" w:eastAsia="pl-PL"/>
        </w:rPr>
        <w:t xml:space="preserve"> 25szt. Mikroskop jest wyposażony w 3 obiektywy 4x, 10x i 40x co w połączeniu z okularem 10x daje powiększenia 40x, 100x i 400x a z opcjonalnym okularem P16x do 640x</w:t>
      </w: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Fartuch laboratoryjny – 15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Fartuch laboratoryjny dziecięcy, wykonany z bawełny, z zapięciem na guziki. Sprawdzi się doskonale jako ochrona na szkolnych zajęciach z chemii, czy przy różnego rodzaju doświadczeniach naukowych.</w:t>
      </w:r>
    </w:p>
    <w:p w:rsidR="00F00EA2" w:rsidRPr="00F00EA2" w:rsidRDefault="00F00EA2" w:rsidP="00F00EA2">
      <w:pPr>
        <w:spacing w:before="100" w:beforeAutospacing="1" w:after="100" w:afterAutospacing="1"/>
        <w:rPr>
          <w:rFonts w:ascii="Arial" w:hAnsi="Arial" w:cs="Arial"/>
          <w:lang w:val="pl-PL"/>
        </w:rPr>
      </w:pP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lastRenderedPageBreak/>
        <w:t xml:space="preserve">Okulary Ochronne – 15 szt. </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hAnsi="Arial" w:cs="Arial"/>
          <w:lang w:val="pl-PL"/>
        </w:rPr>
        <w:t>Okulary wykonane z tworzywa sztucznego, wyposażone w gumkę pozwalającą utrzymać je na głowie. Wymiary: 16 x 7 x 8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Rękawiczki Lateksowe – 5 opakowań</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Rękawice – są jednorazowe lateksowe, lekko pudrowane. </w:t>
      </w:r>
      <w:r w:rsidRPr="00F00EA2">
        <w:rPr>
          <w:rFonts w:ascii="Arial" w:hAnsi="Arial" w:cs="Arial"/>
          <w:lang w:val="pl-PL"/>
        </w:rPr>
        <w:br/>
      </w:r>
      <w:r w:rsidRPr="00F00EA2">
        <w:rPr>
          <w:rFonts w:ascii="Arial" w:hAnsi="Arial" w:cs="Arial"/>
          <w:lang w:val="pl-PL"/>
        </w:rPr>
        <w:br/>
        <w:t xml:space="preserve">Produkowane są z naturalnego lateksu. Rękawice są lekko pudrowane. Dostosowują się do kształtu i rozmiaru dłoni – pasują na prawą i lewą rękę. Mają miłą, delikatną powierzchnię. </w:t>
      </w:r>
      <w:r w:rsidRPr="00F00EA2">
        <w:rPr>
          <w:rFonts w:ascii="Arial" w:hAnsi="Arial" w:cs="Arial"/>
          <w:lang w:val="pl-PL"/>
        </w:rPr>
        <w:br/>
      </w:r>
      <w:r w:rsidRPr="00F00EA2">
        <w:rPr>
          <w:rFonts w:ascii="Arial" w:hAnsi="Arial" w:cs="Arial"/>
          <w:lang w:val="pl-PL"/>
        </w:rPr>
        <w:br/>
        <w:t>Rękawiczki w kolorze białym.</w:t>
      </w:r>
      <w:r w:rsidRPr="00F00EA2">
        <w:rPr>
          <w:rFonts w:ascii="Arial" w:hAnsi="Arial" w:cs="Arial"/>
          <w:lang w:val="pl-PL"/>
        </w:rPr>
        <w:br/>
      </w:r>
      <w:r w:rsidRPr="00F00EA2">
        <w:rPr>
          <w:rFonts w:ascii="Arial" w:hAnsi="Arial" w:cs="Arial"/>
          <w:lang w:val="pl-PL"/>
        </w:rPr>
        <w:br/>
        <w:t xml:space="preserve">Szczelność / Rozrywanie: AQL 1,5 / 6N </w:t>
      </w:r>
      <w:r w:rsidRPr="00F00EA2">
        <w:rPr>
          <w:rFonts w:ascii="Arial" w:hAnsi="Arial" w:cs="Arial"/>
          <w:lang w:val="pl-PL"/>
        </w:rPr>
        <w:br/>
      </w:r>
      <w:r w:rsidRPr="00F00EA2">
        <w:rPr>
          <w:rFonts w:ascii="Arial" w:hAnsi="Arial" w:cs="Arial"/>
          <w:lang w:val="pl-PL"/>
        </w:rPr>
        <w:br/>
        <w:t>Okres przydatności: 5 lat.</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Rękawice do gorących przedmiotów – 5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6D15A1" w:rsidRDefault="00F00EA2" w:rsidP="00F00EA2">
      <w:pPr>
        <w:pStyle w:val="NormalnyWeb"/>
        <w:rPr>
          <w:rFonts w:ascii="Arial" w:hAnsi="Arial" w:cs="Arial"/>
        </w:rPr>
      </w:pPr>
      <w:r w:rsidRPr="006D15A1">
        <w:rPr>
          <w:rFonts w:ascii="Arial" w:hAnsi="Arial" w:cs="Arial"/>
        </w:rPr>
        <w:t>Norma: EN-420</w:t>
      </w:r>
    </w:p>
    <w:p w:rsidR="00F00EA2" w:rsidRPr="006D15A1" w:rsidRDefault="00F00EA2" w:rsidP="00F00EA2">
      <w:pPr>
        <w:pStyle w:val="NormalnyWeb"/>
        <w:rPr>
          <w:rFonts w:ascii="Arial" w:hAnsi="Arial" w:cs="Arial"/>
        </w:rPr>
      </w:pPr>
      <w:r w:rsidRPr="006D15A1">
        <w:rPr>
          <w:rFonts w:ascii="Arial" w:hAnsi="Arial" w:cs="Arial"/>
        </w:rPr>
        <w:t>Norma: EN-407</w:t>
      </w:r>
    </w:p>
    <w:p w:rsidR="00F00EA2" w:rsidRPr="006D15A1" w:rsidRDefault="00F00EA2" w:rsidP="00F00EA2">
      <w:pPr>
        <w:pStyle w:val="NormalnyWeb"/>
        <w:rPr>
          <w:rFonts w:ascii="Arial" w:hAnsi="Arial" w:cs="Arial"/>
        </w:rPr>
      </w:pPr>
      <w:r w:rsidRPr="006D15A1">
        <w:rPr>
          <w:rFonts w:ascii="Arial" w:hAnsi="Arial" w:cs="Arial"/>
        </w:rPr>
        <w:t>Norma: EN-388</w:t>
      </w:r>
    </w:p>
    <w:p w:rsidR="00F00EA2" w:rsidRPr="006D15A1" w:rsidRDefault="00F00EA2" w:rsidP="00F00EA2">
      <w:pPr>
        <w:pStyle w:val="NormalnyWeb"/>
        <w:rPr>
          <w:rFonts w:ascii="Arial" w:hAnsi="Arial" w:cs="Arial"/>
        </w:rPr>
      </w:pPr>
      <w:r w:rsidRPr="006D15A1">
        <w:rPr>
          <w:rFonts w:ascii="Arial" w:hAnsi="Arial" w:cs="Arial"/>
        </w:rPr>
        <w:t xml:space="preserve">Charakterystyka produktu: Rękawice szyte, wykonane ze specjalnego materiału pokrytego nitrylem, od wewnątrz ocieplane włókniną. Odpowiednie do chwytania gorących przedmiotów (do 250 °C). Długość 25 </w:t>
      </w:r>
      <w:proofErr w:type="spellStart"/>
      <w:r w:rsidRPr="006D15A1">
        <w:rPr>
          <w:rFonts w:ascii="Arial" w:hAnsi="Arial" w:cs="Arial"/>
        </w:rPr>
        <w:t>cm</w:t>
      </w:r>
      <w:proofErr w:type="spellEnd"/>
      <w:r w:rsidRPr="006D15A1">
        <w:rPr>
          <w:rFonts w:ascii="Arial" w:hAnsi="Arial" w:cs="Arial"/>
        </w:rPr>
        <w:t>.</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 xml:space="preserve">Waga </w:t>
      </w:r>
      <w:proofErr w:type="spellStart"/>
      <w:r w:rsidRPr="006D15A1">
        <w:rPr>
          <w:rFonts w:ascii="Arial" w:hAnsi="Arial" w:cs="Arial"/>
        </w:rPr>
        <w:t>elektoniczna</w:t>
      </w:r>
      <w:proofErr w:type="spellEnd"/>
      <w:r w:rsidRPr="006D15A1">
        <w:rPr>
          <w:rFonts w:ascii="Arial" w:hAnsi="Arial" w:cs="Arial"/>
        </w:rPr>
        <w:t>:</w:t>
      </w:r>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 xml:space="preserve">Wymagania: </w:t>
      </w:r>
    </w:p>
    <w:tbl>
      <w:tblPr>
        <w:tblW w:w="0" w:type="auto"/>
        <w:tblCellSpacing w:w="15" w:type="dxa"/>
        <w:tblCellMar>
          <w:top w:w="15" w:type="dxa"/>
          <w:left w:w="15" w:type="dxa"/>
          <w:bottom w:w="15" w:type="dxa"/>
          <w:right w:w="15" w:type="dxa"/>
        </w:tblCellMar>
        <w:tblLook w:val="04A0"/>
      </w:tblPr>
      <w:tblGrid>
        <w:gridCol w:w="3823"/>
        <w:gridCol w:w="2050"/>
      </w:tblGrid>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lastRenderedPageBreak/>
              <w:t>gwarancja</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24 </w:t>
            </w:r>
            <w:proofErr w:type="spellStart"/>
            <w:r w:rsidRPr="006D15A1">
              <w:rPr>
                <w:rFonts w:ascii="Arial" w:eastAsia="Times New Roman" w:hAnsi="Arial" w:cs="Arial"/>
                <w:lang w:eastAsia="pl-PL"/>
              </w:rPr>
              <w:t>miesiące</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działka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elementarna</w:t>
            </w:r>
            <w:proofErr w:type="spellEnd"/>
            <w:r w:rsidRPr="006D15A1">
              <w:rPr>
                <w:rFonts w:ascii="Arial" w:eastAsia="Times New Roman" w:hAnsi="Arial" w:cs="Arial"/>
                <w:lang w:eastAsia="pl-PL"/>
              </w:rPr>
              <w:t xml:space="preserve"> d:</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1g</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interfejs</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brak</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jednostki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miary</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g</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język</w:t>
            </w:r>
            <w:proofErr w:type="spellEnd"/>
            <w:r w:rsidRPr="006D15A1">
              <w:rPr>
                <w:rFonts w:ascii="Arial" w:eastAsia="Times New Roman" w:hAnsi="Arial" w:cs="Arial"/>
                <w:lang w:eastAsia="pl-PL"/>
              </w:rPr>
              <w:t xml:space="preserve"> menu:</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angielski</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kalibracja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wewnętrzna</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nie</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kalibracja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zewnętrzna</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tak</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legalizacja</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nie</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liniowość</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±3g</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masa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własna</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1,22kg</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max </w:t>
            </w:r>
            <w:proofErr w:type="spellStart"/>
            <w:r w:rsidRPr="006D15A1">
              <w:rPr>
                <w:rFonts w:ascii="Arial" w:eastAsia="Times New Roman" w:hAnsi="Arial" w:cs="Arial"/>
                <w:lang w:eastAsia="pl-PL"/>
              </w:rPr>
              <w:t>zakres</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pomiarowy</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6kg</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mody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pracy</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TARA, </w:t>
            </w:r>
            <w:proofErr w:type="spellStart"/>
            <w:r w:rsidRPr="006D15A1">
              <w:rPr>
                <w:rFonts w:ascii="Arial" w:eastAsia="Times New Roman" w:hAnsi="Arial" w:cs="Arial"/>
                <w:lang w:eastAsia="pl-PL"/>
              </w:rPr>
              <w:t>ważenie</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obudowa</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tworzywo</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powtarzalność</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1g</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poziom</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podstawowy</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producent</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KERN</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rozmiar</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szalki</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175x190mm</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temperatura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pracy</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+5°C do +35°C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ważenie</w:t>
            </w:r>
            <w:proofErr w:type="spellEnd"/>
            <w:r w:rsidRPr="006D15A1">
              <w:rPr>
                <w:rFonts w:ascii="Arial" w:eastAsia="Times New Roman" w:hAnsi="Arial" w:cs="Arial"/>
                <w:lang w:eastAsia="pl-PL"/>
              </w:rPr>
              <w:t xml:space="preserve"> pod </w:t>
            </w:r>
            <w:proofErr w:type="spellStart"/>
            <w:r w:rsidRPr="006D15A1">
              <w:rPr>
                <w:rFonts w:ascii="Arial" w:eastAsia="Times New Roman" w:hAnsi="Arial" w:cs="Arial"/>
                <w:lang w:eastAsia="pl-PL"/>
              </w:rPr>
              <w:t>wagą</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hak</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tak</w:t>
            </w:r>
            <w:proofErr w:type="spellEnd"/>
          </w:p>
        </w:tc>
      </w:tr>
      <w:tr w:rsidR="00F00EA2" w:rsidRPr="006D15A1" w:rsidTr="006755D9">
        <w:trPr>
          <w:tblCellSpacing w:w="15" w:type="dxa"/>
        </w:trPr>
        <w:tc>
          <w:tcPr>
            <w:tcW w:w="0" w:type="auto"/>
            <w:vAlign w:val="center"/>
            <w:hideMark/>
          </w:tcPr>
          <w:p w:rsidR="00F00EA2" w:rsidRPr="00F00EA2" w:rsidRDefault="00F00EA2" w:rsidP="006755D9">
            <w:pPr>
              <w:rPr>
                <w:rFonts w:ascii="Arial" w:eastAsia="Times New Roman" w:hAnsi="Arial" w:cs="Arial"/>
                <w:lang w:val="pl-PL" w:eastAsia="pl-PL"/>
              </w:rPr>
            </w:pPr>
            <w:r w:rsidRPr="00F00EA2">
              <w:rPr>
                <w:rFonts w:ascii="Arial" w:eastAsia="Times New Roman" w:hAnsi="Arial" w:cs="Arial"/>
                <w:lang w:val="pl-PL" w:eastAsia="pl-PL"/>
              </w:rPr>
              <w:t>wymiary wagi (szer. x dług. x wys.):</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200 x 280 x 63mm</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wyświetlacz</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LCD</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zasilacz</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sieciowy</w:t>
            </w:r>
            <w:proofErr w:type="spellEnd"/>
            <w:r w:rsidRPr="006D15A1">
              <w:rPr>
                <w:rFonts w:ascii="Arial" w:eastAsia="Times New Roman" w:hAnsi="Arial" w:cs="Arial"/>
                <w:lang w:eastAsia="pl-PL"/>
              </w:rPr>
              <w:t>:</w:t>
            </w:r>
          </w:p>
        </w:tc>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zasilacz</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zew</w:t>
            </w:r>
            <w:proofErr w:type="spellEnd"/>
            <w:r w:rsidRPr="006D15A1">
              <w:rPr>
                <w:rFonts w:ascii="Arial" w:eastAsia="Times New Roman" w:hAnsi="Arial" w:cs="Arial"/>
                <w:lang w:eastAsia="pl-PL"/>
              </w:rPr>
              <w:t>.</w:t>
            </w:r>
          </w:p>
        </w:tc>
      </w:tr>
    </w:tbl>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Lupa – 10 szt.</w:t>
      </w:r>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w:t>
      </w:r>
    </w:p>
    <w:p w:rsidR="00F00EA2" w:rsidRPr="006D15A1" w:rsidRDefault="00F00EA2" w:rsidP="00F00EA2">
      <w:pPr>
        <w:pStyle w:val="NormalnyWeb"/>
        <w:rPr>
          <w:rFonts w:ascii="Arial" w:hAnsi="Arial" w:cs="Arial"/>
        </w:rPr>
      </w:pPr>
      <w:r w:rsidRPr="006D15A1">
        <w:rPr>
          <w:rFonts w:ascii="Arial" w:hAnsi="Arial" w:cs="Arial"/>
        </w:rPr>
        <w:t xml:space="preserve">Wymagania: </w:t>
      </w:r>
    </w:p>
    <w:p w:rsidR="00F00EA2" w:rsidRPr="006D15A1" w:rsidRDefault="00F00EA2" w:rsidP="00F00EA2">
      <w:pPr>
        <w:pStyle w:val="NormalnyWeb"/>
        <w:rPr>
          <w:rFonts w:ascii="Arial" w:hAnsi="Arial" w:cs="Arial"/>
        </w:rPr>
      </w:pPr>
      <w:r w:rsidRPr="006D15A1">
        <w:rPr>
          <w:rFonts w:ascii="Arial" w:hAnsi="Arial" w:cs="Arial"/>
        </w:rPr>
        <w:t xml:space="preserve">• powiększenie 2x </w:t>
      </w:r>
      <w:r w:rsidRPr="006D15A1">
        <w:rPr>
          <w:rFonts w:ascii="Arial" w:hAnsi="Arial" w:cs="Arial"/>
        </w:rPr>
        <w:br/>
        <w:t xml:space="preserve">• dł. 19 cm </w:t>
      </w:r>
      <w:r w:rsidRPr="006D15A1">
        <w:rPr>
          <w:rFonts w:ascii="Arial" w:hAnsi="Arial" w:cs="Arial"/>
        </w:rPr>
        <w:br/>
        <w:t>• wyposażona w pęsetę z tworzywa</w:t>
      </w:r>
      <w:r w:rsidRPr="006D15A1">
        <w:rPr>
          <w:rFonts w:ascii="Arial" w:hAnsi="Arial" w:cs="Arial"/>
        </w:rPr>
        <w:br/>
        <w:t>• od 3 lat</w:t>
      </w:r>
    </w:p>
    <w:p w:rsidR="00F00EA2" w:rsidRPr="006D15A1" w:rsidRDefault="00F00EA2" w:rsidP="00F00EA2">
      <w:pPr>
        <w:pStyle w:val="NormalnyWeb"/>
        <w:rPr>
          <w:rFonts w:ascii="Arial" w:hAnsi="Arial" w:cs="Arial"/>
        </w:rPr>
      </w:pPr>
      <w:r w:rsidRPr="006D15A1">
        <w:rPr>
          <w:rFonts w:ascii="Arial" w:hAnsi="Arial" w:cs="Arial"/>
        </w:rPr>
        <w:t>Gwarancja 2 lata.</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Próbówka szklana – 2 zestawy</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lastRenderedPageBreak/>
        <w:t>Wymagania:</w:t>
      </w:r>
    </w:p>
    <w:p w:rsidR="00F00EA2" w:rsidRPr="006D15A1" w:rsidRDefault="00F00EA2" w:rsidP="00F00EA2">
      <w:pPr>
        <w:pStyle w:val="NormalnyWeb"/>
        <w:rPr>
          <w:rFonts w:ascii="Arial" w:hAnsi="Arial" w:cs="Arial"/>
        </w:rPr>
      </w:pPr>
      <w:r w:rsidRPr="006D15A1">
        <w:rPr>
          <w:rFonts w:ascii="Arial" w:hAnsi="Arial" w:cs="Arial"/>
        </w:rPr>
        <w:t xml:space="preserve">Probówka </w:t>
      </w:r>
      <w:proofErr w:type="spellStart"/>
      <w:r w:rsidRPr="006D15A1">
        <w:rPr>
          <w:rFonts w:ascii="Arial" w:hAnsi="Arial" w:cs="Arial"/>
        </w:rPr>
        <w:t>okrągłodenna</w:t>
      </w:r>
      <w:proofErr w:type="spellEnd"/>
      <w:r w:rsidRPr="006D15A1">
        <w:rPr>
          <w:rFonts w:ascii="Arial" w:hAnsi="Arial" w:cs="Arial"/>
        </w:rPr>
        <w:t xml:space="preserve"> bakteriologiczna, wykonana ze szkła </w:t>
      </w:r>
      <w:proofErr w:type="spellStart"/>
      <w:r w:rsidRPr="006D15A1">
        <w:rPr>
          <w:rFonts w:ascii="Arial" w:hAnsi="Arial" w:cs="Arial"/>
        </w:rPr>
        <w:t>borokrzemowego</w:t>
      </w:r>
      <w:proofErr w:type="spellEnd"/>
      <w:r w:rsidRPr="006D15A1">
        <w:rPr>
          <w:rFonts w:ascii="Arial" w:hAnsi="Arial" w:cs="Arial"/>
        </w:rPr>
        <w:t xml:space="preserve"> BORO 3.3. • </w:t>
      </w:r>
      <w:proofErr w:type="spellStart"/>
      <w:r w:rsidRPr="006D15A1">
        <w:rPr>
          <w:rFonts w:ascii="Arial" w:hAnsi="Arial" w:cs="Arial"/>
        </w:rPr>
        <w:t>•</w:t>
      </w:r>
      <w:proofErr w:type="spellEnd"/>
      <w:r w:rsidRPr="006D15A1">
        <w:rPr>
          <w:rFonts w:ascii="Arial" w:hAnsi="Arial" w:cs="Arial"/>
        </w:rPr>
        <w:t xml:space="preserve"> wym. 10 x 1 cm W zestawie min 100 szt.</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Statyw do Próbówek – 5 </w:t>
      </w:r>
      <w:proofErr w:type="spellStart"/>
      <w:r w:rsidRPr="00F00EA2">
        <w:rPr>
          <w:rFonts w:ascii="Arial" w:hAnsi="Arial" w:cs="Arial"/>
          <w:lang w:val="pl-PL"/>
        </w:rPr>
        <w:t>szt</w:t>
      </w:r>
      <w:proofErr w:type="spellEnd"/>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wykonany z tworzywa sztucznego • na 40 probówek o śr. do 25 mm • wym. 25 x 11 x 7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Kolba szklana- 20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wykonane ze szkła</w:t>
      </w:r>
      <w:r w:rsidRPr="00F00EA2">
        <w:rPr>
          <w:rFonts w:ascii="Arial" w:hAnsi="Arial" w:cs="Arial"/>
          <w:lang w:val="pl-PL"/>
        </w:rPr>
        <w:br/>
        <w:t>• poj. 25 ml • wym. 4,2 x 8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Zlewka szklana- 20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 </w:t>
      </w:r>
    </w:p>
    <w:p w:rsidR="00F00EA2" w:rsidRPr="006D15A1" w:rsidRDefault="00F00EA2" w:rsidP="00F00EA2">
      <w:pPr>
        <w:pStyle w:val="NormalnyWeb"/>
        <w:rPr>
          <w:rFonts w:ascii="Arial" w:hAnsi="Arial" w:cs="Arial"/>
        </w:rPr>
      </w:pPr>
      <w:r w:rsidRPr="006D15A1">
        <w:rPr>
          <w:rStyle w:val="Pogrubienie"/>
          <w:rFonts w:ascii="Arial" w:hAnsi="Arial" w:cs="Arial"/>
        </w:rPr>
        <w:t>Zlewka niska z wylewem o pojemności 100 ml</w:t>
      </w:r>
    </w:p>
    <w:p w:rsidR="00F00EA2" w:rsidRPr="006D15A1" w:rsidRDefault="00F00EA2" w:rsidP="00F00EA2">
      <w:pPr>
        <w:pStyle w:val="NormalnyWeb"/>
        <w:rPr>
          <w:rFonts w:ascii="Arial" w:hAnsi="Arial" w:cs="Arial"/>
        </w:rPr>
      </w:pPr>
      <w:r w:rsidRPr="006D15A1">
        <w:rPr>
          <w:rFonts w:ascii="Arial" w:hAnsi="Arial" w:cs="Arial"/>
        </w:rPr>
        <w:t xml:space="preserve">wykonana ze szkła </w:t>
      </w:r>
      <w:proofErr w:type="spellStart"/>
      <w:r w:rsidRPr="006D15A1">
        <w:rPr>
          <w:rFonts w:ascii="Arial" w:hAnsi="Arial" w:cs="Arial"/>
        </w:rPr>
        <w:t>borokrzemowego</w:t>
      </w:r>
      <w:proofErr w:type="spellEnd"/>
      <w:r w:rsidRPr="006D15A1">
        <w:rPr>
          <w:rFonts w:ascii="Arial" w:hAnsi="Arial" w:cs="Arial"/>
        </w:rPr>
        <w:t xml:space="preserve"> BORO 3.3 wg ISO 3819 DIN 12 331</w:t>
      </w:r>
    </w:p>
    <w:p w:rsidR="00F00EA2" w:rsidRPr="006D15A1" w:rsidRDefault="00F00EA2" w:rsidP="00F00EA2">
      <w:pPr>
        <w:pStyle w:val="NormalnyWeb"/>
        <w:rPr>
          <w:rFonts w:ascii="Arial" w:hAnsi="Arial" w:cs="Arial"/>
        </w:rPr>
      </w:pPr>
      <w:r w:rsidRPr="006D15A1">
        <w:rPr>
          <w:rFonts w:ascii="Arial" w:hAnsi="Arial" w:cs="Arial"/>
        </w:rPr>
        <w:t>średnica: 51 mm</w:t>
      </w:r>
    </w:p>
    <w:p w:rsidR="00F00EA2" w:rsidRPr="006D15A1" w:rsidRDefault="00F00EA2" w:rsidP="00F00EA2">
      <w:pPr>
        <w:pStyle w:val="NormalnyWeb"/>
        <w:rPr>
          <w:rFonts w:ascii="Arial" w:hAnsi="Arial" w:cs="Arial"/>
        </w:rPr>
      </w:pPr>
      <w:r w:rsidRPr="006D15A1">
        <w:rPr>
          <w:rFonts w:ascii="Arial" w:hAnsi="Arial" w:cs="Arial"/>
        </w:rPr>
        <w:t>wysokość: 70 mm</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Palnik Spirytusowy- 5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wykonany ze szkła • poj. 150 ml • śr. u góry 2 cm • wym. 8,7 x 12,6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Szkielet człowieka z ruchomymi elementami 1:1 – 1 szt. </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Szkielet mężczyzny o naturalnym rozmiarze, idealny do prezentacji, wyposażenia pracowni biologicznych w szkołach oraz laboratoriach studenckich. Model pokazuje podstawowe kostne elementy układu ruchu człowieka oraz dodatkowo początkowe odcinki nerwów rdzeniowych i tętnic kręgowych. Kończyny dolne i górne zostały zamocowane ruchomo. Umieszczony na wzmocnionym, kołowym statywie.</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lastRenderedPageBreak/>
        <w:t>Model skóry człowieka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Schemat blokowy budowy ludzkiej skóry.70-krotnie powiększony przekrój przez skórę z włosami, gruczołami potowymi i łojowymi, receptorami, nerwami i naczyniami. Model wykonany z tworzywa sztucznego (polichlorku </w:t>
      </w:r>
      <w:proofErr w:type="spellStart"/>
      <w:r w:rsidRPr="00F00EA2">
        <w:rPr>
          <w:rFonts w:ascii="Arial" w:hAnsi="Arial" w:cs="Arial"/>
          <w:lang w:val="pl-PL"/>
        </w:rPr>
        <w:t>winylu-PVC</w:t>
      </w:r>
      <w:proofErr w:type="spellEnd"/>
      <w:r w:rsidRPr="00F00EA2">
        <w:rPr>
          <w:rFonts w:ascii="Arial" w:hAnsi="Arial" w:cs="Arial"/>
          <w:lang w:val="pl-PL"/>
        </w:rPr>
        <w:t>) o właściwościach termoplastycznych.</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Model Mięśni Człowieka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Popularny w szkołach na każdym poziomie edukacji model układu mięśniowego. Ręcznie malowany, wykonany z najwyższej jakości tworzyw sztucznych. Wymiary modelu w przybliżeniu stanowią 1/4 wymiarów rzeczywistych. Stanowi doskonałe uzupełnienie wiedzy anatomicznej dotyczącej budowy mięśniowej człowieka.</w:t>
      </w:r>
      <w:r w:rsidRPr="00F00EA2">
        <w:rPr>
          <w:rFonts w:ascii="Arial" w:eastAsia="Times New Roman" w:hAnsi="Arial" w:cs="Arial"/>
          <w:lang w:val="pl-PL" w:eastAsia="pl-PL"/>
        </w:rPr>
        <w:br/>
        <w:t>Do każdego modelu dołączona instrukcja w języku polskim.</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br/>
        <w:t>Wymiary: 50 cm</w:t>
      </w: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Model Serca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F00EA2" w:rsidRDefault="00F00EA2" w:rsidP="00F00EA2">
      <w:pPr>
        <w:rPr>
          <w:rFonts w:ascii="Arial" w:hAnsi="Arial" w:cs="Arial"/>
          <w:lang w:val="pl-PL"/>
        </w:rPr>
      </w:pPr>
      <w:r w:rsidRPr="00F00EA2">
        <w:rPr>
          <w:rFonts w:ascii="Arial" w:hAnsi="Arial" w:cs="Arial"/>
          <w:lang w:val="pl-PL"/>
        </w:rPr>
        <w:t xml:space="preserve">Składa się z 31 </w:t>
      </w:r>
      <w:proofErr w:type="spellStart"/>
      <w:r w:rsidRPr="00F00EA2">
        <w:rPr>
          <w:rFonts w:ascii="Arial" w:hAnsi="Arial" w:cs="Arial"/>
          <w:lang w:val="pl-PL"/>
        </w:rPr>
        <w:t>elem</w:t>
      </w:r>
      <w:proofErr w:type="spellEnd"/>
      <w:r w:rsidRPr="00F00EA2">
        <w:rPr>
          <w:rFonts w:ascii="Arial" w:hAnsi="Arial" w:cs="Arial"/>
          <w:lang w:val="pl-PL"/>
        </w:rPr>
        <w:t xml:space="preserve">. • wys. modelu 14 cm • wysoka jakość </w:t>
      </w:r>
      <w:proofErr w:type="spellStart"/>
      <w:r w:rsidRPr="00F00EA2">
        <w:rPr>
          <w:rFonts w:ascii="Arial" w:hAnsi="Arial" w:cs="Arial"/>
          <w:lang w:val="pl-PL"/>
        </w:rPr>
        <w:t>elem</w:t>
      </w:r>
      <w:proofErr w:type="spellEnd"/>
      <w:r w:rsidRPr="00F00EA2">
        <w:rPr>
          <w:rFonts w:ascii="Arial" w:hAnsi="Arial" w:cs="Arial"/>
          <w:lang w:val="pl-PL"/>
        </w:rPr>
        <w:t>. • stojak</w:t>
      </w: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 xml:space="preserve">Model Mózg – 1 </w:t>
      </w:r>
      <w:proofErr w:type="spellStart"/>
      <w:r w:rsidRPr="00F00EA2">
        <w:rPr>
          <w:rFonts w:ascii="Arial" w:hAnsi="Arial" w:cs="Arial"/>
          <w:lang w:val="pl-PL"/>
        </w:rPr>
        <w:t>szt</w:t>
      </w:r>
      <w:proofErr w:type="spellEnd"/>
      <w:r w:rsidRPr="00F00EA2">
        <w:rPr>
          <w:rFonts w:ascii="Arial" w:hAnsi="Arial" w:cs="Arial"/>
          <w:lang w:val="pl-PL"/>
        </w:rPr>
        <w:t xml:space="preserve"> </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rPr>
          <w:rFonts w:ascii="Arial" w:hAnsi="Arial" w:cs="Arial"/>
          <w:lang w:val="pl-PL"/>
        </w:rPr>
      </w:pPr>
    </w:p>
    <w:p w:rsidR="00F00EA2" w:rsidRPr="00F00EA2" w:rsidRDefault="00F00EA2" w:rsidP="00F00EA2">
      <w:pPr>
        <w:rPr>
          <w:rFonts w:ascii="Arial" w:hAnsi="Arial" w:cs="Arial"/>
          <w:lang w:val="pl-PL"/>
        </w:rPr>
      </w:pPr>
      <w:r w:rsidRPr="00F00EA2">
        <w:rPr>
          <w:rFonts w:ascii="Arial" w:hAnsi="Arial" w:cs="Arial"/>
          <w:lang w:val="pl-PL"/>
        </w:rPr>
        <w:t>Wymagania:</w:t>
      </w:r>
    </w:p>
    <w:p w:rsidR="00F00EA2" w:rsidRPr="00F00EA2" w:rsidRDefault="00F00EA2" w:rsidP="00F00EA2">
      <w:pPr>
        <w:rPr>
          <w:rFonts w:ascii="Arial" w:hAnsi="Arial" w:cs="Arial"/>
          <w:lang w:val="pl-PL"/>
        </w:rPr>
      </w:pPr>
      <w:r w:rsidRPr="00F00EA2">
        <w:rPr>
          <w:rFonts w:ascii="Arial" w:hAnsi="Arial" w:cs="Arial"/>
          <w:lang w:val="pl-PL"/>
        </w:rPr>
        <w:t>Mózg, 2 części.</w:t>
      </w:r>
    </w:p>
    <w:p w:rsidR="00F00EA2" w:rsidRPr="00F00EA2" w:rsidRDefault="00F00EA2" w:rsidP="00F00EA2">
      <w:pPr>
        <w:rPr>
          <w:rFonts w:ascii="Arial" w:hAnsi="Arial" w:cs="Arial"/>
          <w:lang w:val="pl-PL"/>
        </w:rPr>
      </w:pPr>
      <w:r w:rsidRPr="00F00EA2">
        <w:rPr>
          <w:rFonts w:ascii="Arial" w:hAnsi="Arial" w:cs="Arial"/>
          <w:lang w:val="pl-PL"/>
        </w:rPr>
        <w:t>1) skala 1:1</w:t>
      </w:r>
    </w:p>
    <w:p w:rsidR="00F00EA2" w:rsidRPr="00F00EA2" w:rsidRDefault="00F00EA2" w:rsidP="00F00EA2">
      <w:pPr>
        <w:rPr>
          <w:rFonts w:ascii="Arial" w:hAnsi="Arial" w:cs="Arial"/>
          <w:lang w:val="pl-PL"/>
        </w:rPr>
      </w:pPr>
      <w:r w:rsidRPr="00F00EA2">
        <w:rPr>
          <w:rFonts w:ascii="Arial" w:hAnsi="Arial" w:cs="Arial"/>
          <w:lang w:val="pl-PL"/>
        </w:rPr>
        <w:t>2) model 2-części</w:t>
      </w:r>
    </w:p>
    <w:p w:rsidR="00F00EA2" w:rsidRPr="00F00EA2" w:rsidRDefault="00F00EA2" w:rsidP="00F00EA2">
      <w:pPr>
        <w:rPr>
          <w:rFonts w:ascii="Arial" w:hAnsi="Arial" w:cs="Arial"/>
          <w:lang w:val="pl-PL"/>
        </w:rPr>
      </w:pPr>
      <w:r w:rsidRPr="00F00EA2">
        <w:rPr>
          <w:rFonts w:ascii="Arial" w:hAnsi="Arial" w:cs="Arial"/>
          <w:lang w:val="pl-PL"/>
        </w:rPr>
        <w:t>3) podział modelu na części wykonany w płaszczyźnie pośrodkowej,</w:t>
      </w:r>
    </w:p>
    <w:p w:rsidR="00F00EA2" w:rsidRPr="00F00EA2" w:rsidRDefault="00F00EA2" w:rsidP="00F00EA2">
      <w:pPr>
        <w:rPr>
          <w:rFonts w:ascii="Arial" w:hAnsi="Arial" w:cs="Arial"/>
          <w:lang w:val="pl-PL"/>
        </w:rPr>
      </w:pPr>
      <w:r w:rsidRPr="00F00EA2">
        <w:rPr>
          <w:rFonts w:ascii="Arial" w:hAnsi="Arial" w:cs="Arial"/>
          <w:lang w:val="pl-PL"/>
        </w:rPr>
        <w:t>4) na powierzchni przyśrodkowej i bocznej każdej z części uwidocznione wierne odwzorowanie struktur mózgowia</w:t>
      </w:r>
    </w:p>
    <w:p w:rsidR="00F00EA2" w:rsidRPr="00F00EA2" w:rsidRDefault="00F00EA2" w:rsidP="00F00EA2">
      <w:pPr>
        <w:rPr>
          <w:rFonts w:ascii="Arial" w:hAnsi="Arial" w:cs="Arial"/>
          <w:lang w:val="pl-PL"/>
        </w:rPr>
      </w:pPr>
      <w:r w:rsidRPr="00F00EA2">
        <w:rPr>
          <w:rFonts w:ascii="Arial" w:hAnsi="Arial" w:cs="Arial"/>
          <w:lang w:val="pl-PL"/>
        </w:rPr>
        <w:t>5) dla poszczególnych części mózgowia (kora mózgu, kora móżdżku, włókna spoidła wielkiego) zastosowane odrębne oznaczenia kolorystyczne</w:t>
      </w:r>
    </w:p>
    <w:p w:rsidR="00F00EA2" w:rsidRPr="00F00EA2" w:rsidRDefault="00F00EA2" w:rsidP="00F00EA2">
      <w:pPr>
        <w:rPr>
          <w:rFonts w:ascii="Arial" w:hAnsi="Arial" w:cs="Arial"/>
          <w:lang w:val="pl-PL"/>
        </w:rPr>
      </w:pPr>
      <w:r w:rsidRPr="00F00EA2">
        <w:rPr>
          <w:rFonts w:ascii="Arial" w:hAnsi="Arial" w:cs="Arial"/>
          <w:lang w:val="pl-PL"/>
        </w:rPr>
        <w:t>6) wykonany z materiału elastycznego</w:t>
      </w:r>
    </w:p>
    <w:p w:rsidR="00F00EA2" w:rsidRPr="00F00EA2" w:rsidRDefault="00F00EA2" w:rsidP="00F00EA2">
      <w:pPr>
        <w:rPr>
          <w:rFonts w:ascii="Arial" w:hAnsi="Arial" w:cs="Arial"/>
          <w:lang w:val="pl-PL"/>
        </w:rPr>
      </w:pPr>
      <w:r w:rsidRPr="00F00EA2">
        <w:rPr>
          <w:rFonts w:ascii="Arial" w:hAnsi="Arial" w:cs="Arial"/>
          <w:lang w:val="pl-PL"/>
        </w:rPr>
        <w:t>7) model osadzony na podstawie (bez trwałego zaczepu).</w:t>
      </w:r>
    </w:p>
    <w:p w:rsidR="00F00EA2" w:rsidRPr="00F00EA2" w:rsidRDefault="00F00EA2" w:rsidP="00F00EA2">
      <w:pPr>
        <w:rPr>
          <w:rFonts w:ascii="Arial" w:hAnsi="Arial" w:cs="Arial"/>
          <w:lang w:val="pl-PL"/>
        </w:rPr>
      </w:pPr>
    </w:p>
    <w:p w:rsidR="00F00EA2" w:rsidRPr="00F00EA2" w:rsidRDefault="00F00EA2" w:rsidP="00F00EA2">
      <w:pPr>
        <w:rPr>
          <w:rFonts w:ascii="Arial" w:eastAsia="Times New Roman" w:hAnsi="Arial" w:cs="Arial"/>
          <w:lang w:val="pl-PL" w:eastAsia="pl-PL"/>
        </w:rPr>
      </w:pPr>
      <w:r w:rsidRPr="00F00EA2">
        <w:rPr>
          <w:rFonts w:ascii="Arial" w:hAnsi="Arial" w:cs="Arial"/>
          <w:lang w:val="pl-PL"/>
        </w:rPr>
        <w:br/>
      </w:r>
      <w:r w:rsidRPr="00F00EA2">
        <w:rPr>
          <w:rFonts w:ascii="Arial" w:eastAsia="Times New Roman" w:hAnsi="Arial" w:cs="Arial"/>
          <w:lang w:val="pl-PL" w:eastAsia="pl-PL"/>
        </w:rPr>
        <w:t>Ciśnieniomierz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rPr>
          <w:rFonts w:ascii="Arial" w:eastAsia="Times New Roman" w:hAnsi="Arial" w:cs="Arial"/>
          <w:lang w:val="pl-PL" w:eastAsia="pl-P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F00EA2" w:rsidRDefault="00F00EA2" w:rsidP="00F00EA2">
      <w:pPr>
        <w:spacing w:before="100" w:beforeAutospacing="1" w:after="100" w:afterAutospacing="1"/>
        <w:jc w:val="both"/>
        <w:rPr>
          <w:rFonts w:ascii="Arial" w:eastAsia="Times New Roman" w:hAnsi="Arial" w:cs="Arial"/>
          <w:lang w:val="pl-PL" w:eastAsia="pl-PL"/>
        </w:rPr>
      </w:pPr>
      <w:r w:rsidRPr="00F00EA2">
        <w:rPr>
          <w:rFonts w:ascii="Arial" w:eastAsia="Times New Roman" w:hAnsi="Arial" w:cs="Arial"/>
          <w:bCs/>
          <w:lang w:val="pl-PL" w:eastAsia="pl-PL"/>
        </w:rPr>
        <w:t xml:space="preserve">Ciśnieniomierz mechaniczny </w:t>
      </w:r>
    </w:p>
    <w:p w:rsidR="00F00EA2" w:rsidRPr="006D15A1" w:rsidRDefault="00F00EA2" w:rsidP="00C700F6">
      <w:pPr>
        <w:widowControl/>
        <w:numPr>
          <w:ilvl w:val="0"/>
          <w:numId w:val="17"/>
        </w:numPr>
        <w:suppressAutoHyphens w:val="0"/>
        <w:autoSpaceDN/>
        <w:spacing w:before="100" w:beforeAutospacing="1" w:after="100" w:afterAutospacing="1"/>
        <w:jc w:val="both"/>
        <w:textAlignment w:val="auto"/>
        <w:rPr>
          <w:rFonts w:ascii="Arial" w:eastAsia="Times New Roman" w:hAnsi="Arial" w:cs="Arial"/>
          <w:lang w:eastAsia="pl-PL"/>
        </w:rPr>
      </w:pPr>
      <w:proofErr w:type="spellStart"/>
      <w:r w:rsidRPr="006D15A1">
        <w:rPr>
          <w:rFonts w:ascii="Arial" w:eastAsia="Times New Roman" w:hAnsi="Arial" w:cs="Arial"/>
          <w:lang w:eastAsia="pl-PL"/>
        </w:rPr>
        <w:lastRenderedPageBreak/>
        <w:t>duży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czytelny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manometr</w:t>
      </w:r>
      <w:proofErr w:type="spellEnd"/>
      <w:r w:rsidRPr="006D15A1">
        <w:rPr>
          <w:rFonts w:ascii="Arial" w:eastAsia="Times New Roman" w:hAnsi="Arial" w:cs="Arial"/>
          <w:lang w:eastAsia="pl-PL"/>
        </w:rPr>
        <w:t>,</w:t>
      </w:r>
    </w:p>
    <w:p w:rsidR="00F00EA2" w:rsidRPr="006D15A1" w:rsidRDefault="00F00EA2" w:rsidP="00C700F6">
      <w:pPr>
        <w:widowControl/>
        <w:numPr>
          <w:ilvl w:val="0"/>
          <w:numId w:val="17"/>
        </w:numPr>
        <w:suppressAutoHyphens w:val="0"/>
        <w:autoSpaceDN/>
        <w:spacing w:before="100" w:beforeAutospacing="1" w:after="100" w:afterAutospacing="1"/>
        <w:jc w:val="both"/>
        <w:textAlignment w:val="auto"/>
        <w:rPr>
          <w:rFonts w:ascii="Arial" w:eastAsia="Times New Roman" w:hAnsi="Arial" w:cs="Arial"/>
          <w:lang w:eastAsia="pl-PL"/>
        </w:rPr>
      </w:pPr>
      <w:proofErr w:type="spellStart"/>
      <w:r w:rsidRPr="006D15A1">
        <w:rPr>
          <w:rFonts w:ascii="Arial" w:eastAsia="Times New Roman" w:hAnsi="Arial" w:cs="Arial"/>
          <w:lang w:eastAsia="pl-PL"/>
        </w:rPr>
        <w:t>stetoskop</w:t>
      </w:r>
      <w:proofErr w:type="spellEnd"/>
      <w:r w:rsidRPr="006D15A1">
        <w:rPr>
          <w:rFonts w:ascii="Arial" w:eastAsia="Times New Roman" w:hAnsi="Arial" w:cs="Arial"/>
          <w:lang w:eastAsia="pl-PL"/>
        </w:rPr>
        <w:t xml:space="preserve"> w </w:t>
      </w:r>
      <w:proofErr w:type="spellStart"/>
      <w:r w:rsidRPr="006D15A1">
        <w:rPr>
          <w:rFonts w:ascii="Arial" w:eastAsia="Times New Roman" w:hAnsi="Arial" w:cs="Arial"/>
          <w:lang w:eastAsia="pl-PL"/>
        </w:rPr>
        <w:t>komplecie</w:t>
      </w:r>
      <w:proofErr w:type="spellEnd"/>
      <w:r w:rsidRPr="006D15A1">
        <w:rPr>
          <w:rFonts w:ascii="Arial" w:eastAsia="Times New Roman" w:hAnsi="Arial" w:cs="Arial"/>
          <w:lang w:eastAsia="pl-PL"/>
        </w:rPr>
        <w:t>,</w:t>
      </w:r>
    </w:p>
    <w:p w:rsidR="00F00EA2" w:rsidRPr="006D15A1" w:rsidRDefault="00F00EA2" w:rsidP="00C700F6">
      <w:pPr>
        <w:widowControl/>
        <w:numPr>
          <w:ilvl w:val="0"/>
          <w:numId w:val="17"/>
        </w:numPr>
        <w:suppressAutoHyphens w:val="0"/>
        <w:autoSpaceDN/>
        <w:spacing w:before="100" w:beforeAutospacing="1" w:after="100" w:afterAutospacing="1"/>
        <w:jc w:val="both"/>
        <w:textAlignment w:val="auto"/>
        <w:rPr>
          <w:rFonts w:ascii="Arial" w:eastAsia="Times New Roman" w:hAnsi="Arial" w:cs="Arial"/>
          <w:lang w:eastAsia="pl-PL"/>
        </w:rPr>
      </w:pPr>
      <w:r w:rsidRPr="006D15A1">
        <w:rPr>
          <w:rFonts w:ascii="Arial" w:eastAsia="Times New Roman" w:hAnsi="Arial" w:cs="Arial"/>
          <w:lang w:eastAsia="pl-PL"/>
        </w:rPr>
        <w:t xml:space="preserve">etui do </w:t>
      </w:r>
      <w:proofErr w:type="spellStart"/>
      <w:r w:rsidRPr="006D15A1">
        <w:rPr>
          <w:rFonts w:ascii="Arial" w:eastAsia="Times New Roman" w:hAnsi="Arial" w:cs="Arial"/>
          <w:lang w:eastAsia="pl-PL"/>
        </w:rPr>
        <w:t>transportu</w:t>
      </w:r>
      <w:proofErr w:type="spellEnd"/>
      <w:r w:rsidRPr="006D15A1">
        <w:rPr>
          <w:rFonts w:ascii="Arial" w:eastAsia="Times New Roman" w:hAnsi="Arial" w:cs="Arial"/>
          <w:lang w:eastAsia="pl-PL"/>
        </w:rPr>
        <w:t>,</w:t>
      </w:r>
    </w:p>
    <w:p w:rsidR="00F00EA2" w:rsidRPr="006D15A1" w:rsidRDefault="00F00EA2" w:rsidP="00C700F6">
      <w:pPr>
        <w:widowControl/>
        <w:numPr>
          <w:ilvl w:val="0"/>
          <w:numId w:val="17"/>
        </w:numPr>
        <w:suppressAutoHyphens w:val="0"/>
        <w:autoSpaceDN/>
        <w:spacing w:before="100" w:beforeAutospacing="1" w:after="100" w:afterAutospacing="1"/>
        <w:jc w:val="both"/>
        <w:textAlignment w:val="auto"/>
        <w:rPr>
          <w:rFonts w:ascii="Arial" w:eastAsia="Times New Roman" w:hAnsi="Arial" w:cs="Arial"/>
          <w:lang w:eastAsia="pl-PL"/>
        </w:rPr>
      </w:pPr>
      <w:proofErr w:type="spellStart"/>
      <w:r w:rsidRPr="006D15A1">
        <w:rPr>
          <w:rFonts w:ascii="Arial" w:eastAsia="Times New Roman" w:hAnsi="Arial" w:cs="Arial"/>
          <w:lang w:eastAsia="pl-PL"/>
        </w:rPr>
        <w:t>obwód</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mankietu</w:t>
      </w:r>
      <w:proofErr w:type="spellEnd"/>
      <w:r w:rsidRPr="006D15A1">
        <w:rPr>
          <w:rFonts w:ascii="Arial" w:eastAsia="Times New Roman" w:hAnsi="Arial" w:cs="Arial"/>
          <w:lang w:eastAsia="pl-PL"/>
        </w:rPr>
        <w:t xml:space="preserve"> 24~36cm,</w:t>
      </w:r>
    </w:p>
    <w:p w:rsidR="00F00EA2" w:rsidRPr="006D15A1" w:rsidRDefault="00F00EA2" w:rsidP="00C700F6">
      <w:pPr>
        <w:widowControl/>
        <w:numPr>
          <w:ilvl w:val="0"/>
          <w:numId w:val="17"/>
        </w:numPr>
        <w:suppressAutoHyphens w:val="0"/>
        <w:autoSpaceDN/>
        <w:spacing w:before="100" w:beforeAutospacing="1" w:after="100" w:afterAutospacing="1"/>
        <w:jc w:val="both"/>
        <w:textAlignment w:val="auto"/>
        <w:rPr>
          <w:rFonts w:ascii="Arial" w:eastAsia="Times New Roman" w:hAnsi="Arial" w:cs="Arial"/>
          <w:lang w:eastAsia="pl-PL"/>
        </w:rPr>
      </w:pPr>
      <w:proofErr w:type="spellStart"/>
      <w:r w:rsidRPr="006D15A1">
        <w:rPr>
          <w:rFonts w:ascii="Arial" w:eastAsia="Times New Roman" w:hAnsi="Arial" w:cs="Arial"/>
          <w:lang w:eastAsia="pl-PL"/>
        </w:rPr>
        <w:t>dożywotnia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kalibracja</w:t>
      </w:r>
      <w:proofErr w:type="spellEnd"/>
      <w:r w:rsidRPr="006D15A1">
        <w:rPr>
          <w:rFonts w:ascii="Arial" w:eastAsia="Times New Roman" w:hAnsi="Arial" w:cs="Arial"/>
          <w:lang w:eastAsia="pl-PL"/>
        </w:rPr>
        <w:t>,</w:t>
      </w:r>
    </w:p>
    <w:p w:rsidR="00F00EA2" w:rsidRPr="006D15A1" w:rsidRDefault="00F00EA2" w:rsidP="00C700F6">
      <w:pPr>
        <w:widowControl/>
        <w:numPr>
          <w:ilvl w:val="0"/>
          <w:numId w:val="17"/>
        </w:numPr>
        <w:suppressAutoHyphens w:val="0"/>
        <w:autoSpaceDN/>
        <w:spacing w:before="100" w:beforeAutospacing="1" w:after="100" w:afterAutospacing="1"/>
        <w:jc w:val="both"/>
        <w:textAlignment w:val="auto"/>
        <w:rPr>
          <w:rFonts w:ascii="Arial" w:eastAsia="Times New Roman" w:hAnsi="Arial" w:cs="Arial"/>
          <w:lang w:eastAsia="pl-PL"/>
        </w:rPr>
      </w:pPr>
      <w:proofErr w:type="spellStart"/>
      <w:r w:rsidRPr="006D15A1">
        <w:rPr>
          <w:rFonts w:ascii="Arial" w:eastAsia="Times New Roman" w:hAnsi="Arial" w:cs="Arial"/>
          <w:lang w:eastAsia="pl-PL"/>
        </w:rPr>
        <w:t>gwarancja</w:t>
      </w:r>
      <w:proofErr w:type="spellEnd"/>
      <w:r w:rsidRPr="006D15A1">
        <w:rPr>
          <w:rFonts w:ascii="Arial" w:eastAsia="Times New Roman" w:hAnsi="Arial" w:cs="Arial"/>
          <w:lang w:eastAsia="pl-PL"/>
        </w:rPr>
        <w:t xml:space="preserve"> 2 </w:t>
      </w:r>
      <w:proofErr w:type="spellStart"/>
      <w:r w:rsidRPr="006D15A1">
        <w:rPr>
          <w:rFonts w:ascii="Arial" w:eastAsia="Times New Roman" w:hAnsi="Arial" w:cs="Arial"/>
          <w:lang w:eastAsia="pl-PL"/>
        </w:rPr>
        <w:t>lata</w:t>
      </w:r>
      <w:proofErr w:type="spellEnd"/>
      <w:r w:rsidRPr="006D15A1">
        <w:rPr>
          <w:rFonts w:ascii="Arial" w:eastAsia="Times New Roman" w:hAnsi="Arial" w:cs="Arial"/>
          <w:lang w:eastAsia="pl-PL"/>
        </w:rPr>
        <w:t>.</w:t>
      </w:r>
    </w:p>
    <w:p w:rsidR="00F00EA2" w:rsidRPr="006D15A1" w:rsidRDefault="00F00EA2" w:rsidP="00F00EA2">
      <w:pPr>
        <w:rPr>
          <w:rFonts w:ascii="Arial" w:eastAsia="Times New Roman" w:hAnsi="Arial" w:cs="Arial"/>
          <w:lang w:eastAsia="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Przenośny zestaw do badania wody –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Zestaw reagentów, naczyń i przyrządów niezbędnych do wykonania 100 badań (testów) i określenia następujących wskaźników jakości wody: 1) zawartość tlenu rozpuszczonego w wodzie, 2) zasadowość, 3) kwasowość, 4) poziom dwutlenku węgla, 5) twardość wody. Pomiarów dokonuje się metodą miareczkowania.</w:t>
      </w:r>
      <w:r w:rsidRPr="00F00EA2">
        <w:rPr>
          <w:rFonts w:ascii="Arial" w:hAnsi="Arial" w:cs="Arial"/>
          <w:lang w:val="pl-PL"/>
        </w:rPr>
        <w:br/>
        <w:t xml:space="preserve">Zestaw zawiera m.in. wodoszczelny, elektroniczny </w:t>
      </w:r>
      <w:proofErr w:type="spellStart"/>
      <w:r w:rsidRPr="00F00EA2">
        <w:rPr>
          <w:rFonts w:ascii="Arial" w:hAnsi="Arial" w:cs="Arial"/>
          <w:lang w:val="pl-PL"/>
        </w:rPr>
        <w:t>pH-metr</w:t>
      </w:r>
      <w:proofErr w:type="spellEnd"/>
      <w:r w:rsidRPr="00F00EA2">
        <w:rPr>
          <w:rFonts w:ascii="Arial" w:hAnsi="Arial" w:cs="Arial"/>
          <w:lang w:val="pl-PL"/>
        </w:rPr>
        <w:t xml:space="preserve"> z elektrodą ii wyświetlaczem ciekłokrystalicznym, na baterie (700 godzin ciągłego użytkowania). Zawartość zestawu umieszczona jest w specjalnej, przenośnej walizce z tworzywa sztucznego, co umożliwia swobodne dokonywanie badań w terenie.</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Szalki </w:t>
      </w:r>
      <w:proofErr w:type="spellStart"/>
      <w:r w:rsidRPr="00F00EA2">
        <w:rPr>
          <w:rFonts w:ascii="Arial" w:hAnsi="Arial" w:cs="Arial"/>
          <w:lang w:val="pl-PL"/>
        </w:rPr>
        <w:t>Petriego</w:t>
      </w:r>
      <w:proofErr w:type="spellEnd"/>
      <w:r w:rsidRPr="00F00EA2">
        <w:rPr>
          <w:rFonts w:ascii="Arial" w:hAnsi="Arial" w:cs="Arial"/>
          <w:lang w:val="pl-PL"/>
        </w:rPr>
        <w:t xml:space="preserve"> – 20szt.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Płytki bez przegródek, wykonane z transparentnego tworzywa sztucznego. • 3 szt. • wym. 9 x 1,5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roofErr w:type="spellStart"/>
      <w:r w:rsidRPr="00F00EA2">
        <w:rPr>
          <w:rFonts w:ascii="Arial" w:hAnsi="Arial" w:cs="Arial"/>
          <w:lang w:val="pl-PL"/>
        </w:rPr>
        <w:t>Elektrokop</w:t>
      </w:r>
      <w:proofErr w:type="spellEnd"/>
      <w:r w:rsidRPr="00F00EA2">
        <w:rPr>
          <w:rFonts w:ascii="Arial" w:hAnsi="Arial" w:cs="Arial"/>
          <w:lang w:val="pl-PL"/>
        </w:rPr>
        <w:t xml:space="preserve"> – 5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r w:rsidRPr="00F00EA2">
        <w:rPr>
          <w:rFonts w:ascii="Arial" w:hAnsi="Arial" w:cs="Arial"/>
          <w:bCs/>
          <w:lang w:val="pl-PL"/>
        </w:rPr>
        <w:br/>
      </w:r>
      <w:r w:rsidRPr="00F00EA2">
        <w:rPr>
          <w:rFonts w:ascii="Arial" w:hAnsi="Arial" w:cs="Arial"/>
          <w:bCs/>
          <w:lang w:val="pl-PL"/>
        </w:rPr>
        <w:br/>
      </w:r>
      <w:r w:rsidRPr="00F00EA2">
        <w:rPr>
          <w:rFonts w:ascii="Arial" w:hAnsi="Arial" w:cs="Arial"/>
          <w:lang w:val="pl-PL"/>
        </w:rPr>
        <w:t>Elektroskop w metalowej obudowie z dwoma ściankami szklanymi. Elektroda rozładowująca izolowana. W środku kątomierz 0..90o umożliwiający pomiar wychylenia listków. Dołączone bardzo czułe złote listki.</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Pałeczki do elektryzowania –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Style w:val="zwyklyteskt"/>
          <w:rFonts w:ascii="Arial" w:hAnsi="Arial" w:cs="Arial"/>
          <w:lang w:val="pl-PL"/>
        </w:rPr>
      </w:pPr>
      <w:r w:rsidRPr="00F00EA2">
        <w:rPr>
          <w:rStyle w:val="zwyklyteskt"/>
          <w:rFonts w:ascii="Arial" w:hAnsi="Arial" w:cs="Arial"/>
          <w:lang w:val="pl-PL"/>
        </w:rPr>
        <w:t xml:space="preserve">Zestaw zawiera dwie pałeczki, ebonitową i akrylową, które są przeznaczone do wykonywania doświadczeń z elektrostatyki. Średnica pałeczek wynosi 1,4 cm, a ich długość 30 </w:t>
      </w:r>
      <w:proofErr w:type="spellStart"/>
      <w:r w:rsidRPr="00F00EA2">
        <w:rPr>
          <w:rStyle w:val="zwyklyteskt"/>
          <w:rFonts w:ascii="Arial" w:hAnsi="Arial" w:cs="Arial"/>
          <w:lang w:val="pl-PL"/>
        </w:rPr>
        <w:t>cm</w:t>
      </w:r>
      <w:proofErr w:type="spellEnd"/>
      <w:r w:rsidRPr="00F00EA2">
        <w:rPr>
          <w:rStyle w:val="zwyklyteskt"/>
          <w:rFonts w:ascii="Arial" w:hAnsi="Arial" w:cs="Arial"/>
          <w:lang w:val="pl-PL"/>
        </w:rPr>
        <w:t xml:space="preserve">. Zestaw może także służyć do wykonania doświadczenia „Uczeń demonstruje zjawisko elektryzowania przez tarcie oraz wzajemnego oddziaływania ciał naładowanych”, </w:t>
      </w:r>
    </w:p>
    <w:p w:rsidR="00F00EA2" w:rsidRPr="00F00EA2" w:rsidRDefault="00F00EA2" w:rsidP="00F00EA2">
      <w:pPr>
        <w:tabs>
          <w:tab w:val="left" w:pos="2700"/>
        </w:tabs>
        <w:rPr>
          <w:rStyle w:val="zwyklyteskt"/>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Termometr z sondą – 5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tabs>
          <w:tab w:val="left" w:pos="2700"/>
        </w:tabs>
        <w:rPr>
          <w:rFonts w:ascii="Arial" w:hAnsi="Arial" w:cs="Arial"/>
        </w:rPr>
      </w:pPr>
      <w:proofErr w:type="spellStart"/>
      <w:r w:rsidRPr="006D15A1">
        <w:rPr>
          <w:rFonts w:ascii="Arial" w:hAnsi="Arial" w:cs="Arial"/>
        </w:rPr>
        <w:t>Wymagania</w:t>
      </w:r>
      <w:proofErr w:type="spellEnd"/>
      <w:r w:rsidRPr="006D15A1">
        <w:rPr>
          <w:rFonts w:ascii="Arial" w:hAnsi="Arial" w:cs="Arial"/>
        </w:rPr>
        <w:t>:</w:t>
      </w:r>
    </w:p>
    <w:tbl>
      <w:tblPr>
        <w:tblW w:w="0" w:type="auto"/>
        <w:tblCellSpacing w:w="15" w:type="dxa"/>
        <w:tblCellMar>
          <w:top w:w="15" w:type="dxa"/>
          <w:left w:w="15" w:type="dxa"/>
          <w:bottom w:w="15" w:type="dxa"/>
          <w:right w:w="15" w:type="dxa"/>
        </w:tblCellMar>
        <w:tblLook w:val="04A0"/>
      </w:tblPr>
      <w:tblGrid>
        <w:gridCol w:w="3303"/>
        <w:gridCol w:w="3398"/>
      </w:tblGrid>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zakres</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mierzonych</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temperatur</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-50°C do 270°C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zakres</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temperatur</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pracy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-30°C do 40°C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rozdzielczość</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0,1°C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lastRenderedPageBreak/>
              <w:t>dokładność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pomiaru</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-/+0,1°C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zasilanie</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2xAA</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wyświetlacz</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LCD 3 1/2 </w:t>
            </w:r>
            <w:proofErr w:type="spellStart"/>
            <w:r w:rsidRPr="006D15A1">
              <w:rPr>
                <w:rFonts w:ascii="Arial" w:eastAsia="Times New Roman" w:hAnsi="Arial" w:cs="Arial"/>
                <w:lang w:eastAsia="pl-PL"/>
              </w:rPr>
              <w:t>cyfry</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wymiary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obudowy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150x82x29 mm</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stopień</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ochrony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obudowy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IP66</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długość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przewodu</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sondy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Lp</w:t>
            </w:r>
            <w:proofErr w:type="spellEnd"/>
            <w:r w:rsidRPr="006D15A1">
              <w:rPr>
                <w:rFonts w:ascii="Arial" w:eastAsia="Times New Roman" w:hAnsi="Arial" w:cs="Arial"/>
                <w:lang w:eastAsia="pl-PL"/>
              </w:rPr>
              <w:t>=1 m</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materiał</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osłony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czujnika</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stal</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kwasoodporna</w:t>
            </w:r>
            <w:proofErr w:type="spellEnd"/>
            <w:r w:rsidRPr="006D15A1">
              <w:rPr>
                <w:rFonts w:ascii="Arial" w:eastAsia="Times New Roman" w:hAnsi="Arial" w:cs="Arial"/>
                <w:lang w:eastAsia="pl-PL"/>
              </w:rPr>
              <w:t xml:space="preserve"> </w:t>
            </w:r>
          </w:p>
        </w:tc>
      </w:tr>
    </w:tbl>
    <w:p w:rsidR="00F00EA2" w:rsidRPr="006D15A1" w:rsidRDefault="00F00EA2" w:rsidP="00F00EA2">
      <w:pPr>
        <w:tabs>
          <w:tab w:val="left" w:pos="2700"/>
        </w:tabs>
        <w:rPr>
          <w:rFonts w:ascii="Arial" w:hAnsi="Arial" w:cs="Aria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Pudełko do obserwacji okazów z lupą – 30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Przezroczysty pojemnik w kształcie walca, w którego pokrywkę (zdejmowana) wbudowane są 2 lupy (jedna uchylna na zawiasie), dając powiększenie 2x lub 4x. W pokrywce znajdują się otwory wentylacyjne. Na dnie pudełka wtopiono siatkę do szacowania i porównywania wielkości okazów. Wymiary: wysokość 6,5 cm, średnica 6,5 </w:t>
      </w:r>
      <w:proofErr w:type="spellStart"/>
      <w:r w:rsidRPr="00F00EA2">
        <w:rPr>
          <w:rFonts w:ascii="Arial" w:hAnsi="Arial" w:cs="Arial"/>
          <w:lang w:val="pl-PL"/>
        </w:rPr>
        <w:t>cm</w:t>
      </w:r>
      <w:proofErr w:type="spellEnd"/>
      <w:r w:rsidRPr="00F00EA2">
        <w:rPr>
          <w:rFonts w:ascii="Arial" w:hAnsi="Arial" w:cs="Arial"/>
          <w:lang w:val="pl-PL"/>
        </w:rPr>
        <w:t>. Bezpieczne, wygodne i humanitarne.</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Taśma miernicza- 10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 xml:space="preserve">Miara zwijana stalowa, blokada zwijania taśmy, </w:t>
      </w:r>
      <w:proofErr w:type="spellStart"/>
      <w:r w:rsidRPr="00F00EA2">
        <w:rPr>
          <w:rFonts w:ascii="Arial" w:eastAsia="Times New Roman" w:hAnsi="Arial" w:cs="Arial"/>
          <w:lang w:val="pl-PL" w:eastAsia="pl-PL"/>
        </w:rPr>
        <w:t>dwumateriałowa</w:t>
      </w:r>
      <w:proofErr w:type="spellEnd"/>
      <w:r w:rsidRPr="00F00EA2">
        <w:rPr>
          <w:rFonts w:ascii="Arial" w:eastAsia="Times New Roman" w:hAnsi="Arial" w:cs="Arial"/>
          <w:lang w:val="pl-PL" w:eastAsia="pl-PL"/>
        </w:rPr>
        <w:t xml:space="preserve"> obudowa, amortyzator zwijania taśmy, podwójna powłoka lakiernicza, certyfikat MID</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Zlewka duża szklana – 50szt.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w:t>
      </w:r>
    </w:p>
    <w:p w:rsidR="00F00EA2" w:rsidRPr="006D15A1" w:rsidRDefault="00F00EA2" w:rsidP="00F00EA2">
      <w:pPr>
        <w:pStyle w:val="NormalnyWeb"/>
        <w:rPr>
          <w:rFonts w:ascii="Arial" w:hAnsi="Arial" w:cs="Arial"/>
        </w:rPr>
      </w:pPr>
      <w:r w:rsidRPr="006D15A1">
        <w:rPr>
          <w:rStyle w:val="Pogrubienie"/>
          <w:rFonts w:ascii="Arial" w:hAnsi="Arial" w:cs="Arial"/>
        </w:rPr>
        <w:t>Zlewka szklana z wylewem o pojemności 250 ml.       </w:t>
      </w:r>
    </w:p>
    <w:p w:rsidR="00F00EA2" w:rsidRPr="006D15A1" w:rsidRDefault="00F00EA2" w:rsidP="00F00EA2">
      <w:pPr>
        <w:pStyle w:val="NormalnyWeb"/>
        <w:rPr>
          <w:rFonts w:ascii="Arial" w:hAnsi="Arial" w:cs="Arial"/>
        </w:rPr>
      </w:pPr>
      <w:r w:rsidRPr="006D15A1">
        <w:rPr>
          <w:rStyle w:val="Pogrubienie"/>
          <w:rFonts w:ascii="Arial" w:hAnsi="Arial" w:cs="Arial"/>
        </w:rPr>
        <w:t xml:space="preserve">*skalowana, typ niski *wykonana ze szkła </w:t>
      </w:r>
      <w:proofErr w:type="spellStart"/>
      <w:r w:rsidRPr="006D15A1">
        <w:rPr>
          <w:rStyle w:val="Pogrubienie"/>
          <w:rFonts w:ascii="Arial" w:hAnsi="Arial" w:cs="Arial"/>
        </w:rPr>
        <w:t>borokrzemowego</w:t>
      </w:r>
      <w:proofErr w:type="spellEnd"/>
      <w:r w:rsidRPr="006D15A1">
        <w:rPr>
          <w:rStyle w:val="Pogrubienie"/>
          <w:rFonts w:ascii="Arial" w:hAnsi="Arial" w:cs="Arial"/>
        </w:rPr>
        <w:t xml:space="preserve"> BORO 3.3</w:t>
      </w:r>
    </w:p>
    <w:p w:rsidR="00F00EA2" w:rsidRPr="006D15A1" w:rsidRDefault="00F00EA2" w:rsidP="00F00EA2">
      <w:pPr>
        <w:pStyle w:val="NormalnyWeb"/>
        <w:rPr>
          <w:rStyle w:val="Pogrubienie"/>
          <w:rFonts w:ascii="Arial" w:hAnsi="Arial" w:cs="Arial"/>
          <w:b w:val="0"/>
        </w:rPr>
      </w:pPr>
      <w:r w:rsidRPr="006D15A1">
        <w:rPr>
          <w:rStyle w:val="Pogrubienie"/>
          <w:rFonts w:ascii="Arial" w:hAnsi="Arial" w:cs="Arial"/>
        </w:rPr>
        <w:t>*fi 70 mm</w:t>
      </w:r>
      <w:r w:rsidRPr="006D15A1">
        <w:rPr>
          <w:rFonts w:ascii="Arial" w:hAnsi="Arial" w:cs="Arial"/>
        </w:rPr>
        <w:t xml:space="preserve"> </w:t>
      </w:r>
      <w:r w:rsidRPr="006D15A1">
        <w:rPr>
          <w:rStyle w:val="Pogrubienie"/>
          <w:rFonts w:ascii="Arial" w:hAnsi="Arial" w:cs="Arial"/>
        </w:rPr>
        <w:t>*h=95 mm</w:t>
      </w:r>
    </w:p>
    <w:p w:rsidR="00F00EA2" w:rsidRPr="006D15A1" w:rsidRDefault="00F00EA2" w:rsidP="00F00EA2">
      <w:pPr>
        <w:pStyle w:val="NormalnyWeb"/>
        <w:rPr>
          <w:rStyle w:val="Pogrubienie"/>
          <w:rFonts w:ascii="Arial" w:hAnsi="Arial" w:cs="Arial"/>
          <w:b w:val="0"/>
        </w:rPr>
      </w:pPr>
    </w:p>
    <w:p w:rsidR="00F00EA2" w:rsidRPr="006D15A1" w:rsidRDefault="00F00EA2" w:rsidP="00F00EA2">
      <w:pPr>
        <w:pStyle w:val="NormalnyWeb"/>
        <w:rPr>
          <w:rStyle w:val="Pogrubienie"/>
          <w:rFonts w:ascii="Arial" w:hAnsi="Arial" w:cs="Arial"/>
          <w:b w:val="0"/>
        </w:rPr>
      </w:pPr>
      <w:r w:rsidRPr="006D15A1">
        <w:rPr>
          <w:rStyle w:val="Pogrubienie"/>
          <w:rFonts w:ascii="Arial" w:hAnsi="Arial" w:cs="Arial"/>
        </w:rPr>
        <w:t>Cylinder miarowy plastikowy – 30 szt.</w:t>
      </w:r>
    </w:p>
    <w:p w:rsidR="00F00EA2" w:rsidRPr="00F00EA2" w:rsidRDefault="00F00EA2" w:rsidP="00F00EA2">
      <w:pPr>
        <w:rPr>
          <w:rStyle w:val="Pogrubienie"/>
          <w:rFonts w:ascii="Arial" w:hAnsi="Arial" w:cs="Arial"/>
          <w:b w:val="0"/>
          <w:bCs w:val="0"/>
          <w:lang w:val="pl-PL"/>
        </w:rPr>
      </w:pPr>
      <w:r w:rsidRPr="00F00EA2">
        <w:rPr>
          <w:rFonts w:ascii="Arial" w:hAnsi="Arial" w:cs="Arial"/>
          <w:lang w:val="pl-PL"/>
        </w:rPr>
        <w:t>Producent:……………………..</w:t>
      </w:r>
    </w:p>
    <w:p w:rsidR="00F00EA2" w:rsidRPr="006D15A1" w:rsidRDefault="00F00EA2" w:rsidP="00F00EA2">
      <w:pPr>
        <w:pStyle w:val="NormalnyWeb"/>
        <w:rPr>
          <w:rStyle w:val="Pogrubienie"/>
          <w:rFonts w:ascii="Arial" w:hAnsi="Arial" w:cs="Arial"/>
          <w:b w:val="0"/>
        </w:rPr>
      </w:pPr>
      <w:r w:rsidRPr="006D15A1">
        <w:rPr>
          <w:rStyle w:val="Pogrubienie"/>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 xml:space="preserve">• wykonany ze szkła </w:t>
      </w:r>
      <w:r w:rsidRPr="006D15A1">
        <w:rPr>
          <w:rFonts w:ascii="Arial" w:hAnsi="Arial" w:cs="Arial"/>
        </w:rPr>
        <w:br/>
        <w:t>• poj. 25 ml • wym. 2,2 x 15,5 cm</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Igły preparacyjne – 30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lastRenderedPageBreak/>
        <w:t xml:space="preserve">Wymagania: </w:t>
      </w:r>
    </w:p>
    <w:p w:rsidR="00F00EA2" w:rsidRPr="006D15A1" w:rsidRDefault="00F00EA2" w:rsidP="00F00EA2">
      <w:pPr>
        <w:pStyle w:val="NormalnyWeb"/>
        <w:rPr>
          <w:rFonts w:ascii="Arial" w:hAnsi="Arial" w:cs="Arial"/>
        </w:rPr>
      </w:pPr>
      <w:r w:rsidRPr="006D15A1">
        <w:rPr>
          <w:rFonts w:ascii="Arial" w:hAnsi="Arial" w:cs="Arial"/>
        </w:rPr>
        <w:t xml:space="preserve">• wykonane ze stali </w:t>
      </w:r>
    </w:p>
    <w:p w:rsidR="00F00EA2" w:rsidRPr="006D15A1" w:rsidRDefault="00F00EA2" w:rsidP="00F00EA2">
      <w:pPr>
        <w:pStyle w:val="NormalnyWeb"/>
        <w:rPr>
          <w:rFonts w:ascii="Arial" w:hAnsi="Arial" w:cs="Arial"/>
        </w:rPr>
      </w:pPr>
      <w:r w:rsidRPr="006D15A1">
        <w:rPr>
          <w:rFonts w:ascii="Arial" w:hAnsi="Arial" w:cs="Arial"/>
        </w:rPr>
        <w:t xml:space="preserve"> • dł. 13,6 cm</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Zestaw preparatów mikroskopowych – bezkręgowce – 6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spacing w:before="0" w:beforeAutospacing="0" w:after="240" w:afterAutospacing="0"/>
        <w:rPr>
          <w:rFonts w:ascii="Arial" w:hAnsi="Arial" w:cs="Arial"/>
        </w:rPr>
      </w:pPr>
      <w:r w:rsidRPr="006D15A1">
        <w:rPr>
          <w:rFonts w:ascii="Arial" w:hAnsi="Arial" w:cs="Arial"/>
        </w:rPr>
        <w:t>Zestaw 5 preparatów zawiera:</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1. Dżdżownica – tak wyglądałaby w środku dżdżownica przecięta na pół.</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2. Wirek – zwróć uwagę na oczy z przodu tego płazińca, którego można znaleźć w każdym zbiorniku wody słodkiej i w każdej rzece.</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3. Mrówka – te pospolite owady mogą podnieść 20 razy więcej niż same ważą. Mrówka używa swoich czułek zarówno do wąchania, jak i do badania otoczenia dotykiem.</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4. Noga komara – zwróć uwagę na stawy na zgięciach nogi i małe włoski, które ją porastają (nie są to prawdziwe włosy).</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5. Głowa pszczoły – żuwaczki wystają z głowy po bokach otworu gębowego pszczoły. Owad używa ich do przenoszenia przedmiotów i pyłku, oraz w kontaktach z innymi pszczołami. Długi narząd wystający z głowy to trąbka, czyli rurka, której owady używają do jedzenia nektaru.</w:t>
      </w:r>
    </w:p>
    <w:p w:rsidR="00F00EA2" w:rsidRPr="006D15A1" w:rsidRDefault="00F00EA2" w:rsidP="00F00EA2">
      <w:pPr>
        <w:pStyle w:val="NormalnyWeb"/>
        <w:rPr>
          <w:rFonts w:ascii="Arial" w:hAnsi="Arial" w:cs="Arial"/>
        </w:rPr>
      </w:pPr>
      <w:r w:rsidRPr="006D15A1">
        <w:rPr>
          <w:rFonts w:ascii="Arial" w:hAnsi="Arial" w:cs="Arial"/>
        </w:rPr>
        <w:t> Zestaw preparatów mikroskopowych – skrzydła owadów – 6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spacing w:before="0" w:beforeAutospacing="0" w:after="0" w:afterAutospacing="0"/>
        <w:rPr>
          <w:rFonts w:ascii="Arial" w:hAnsi="Arial" w:cs="Arial"/>
        </w:rPr>
      </w:pP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Zestaw 5 preparatów zawiera:</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1. Pszczoła – posiada dwie pary skrzydełek. Skrzydełka z górnej pary połączone są ze skrzydełkami z pary dolnej przy pomocy haczyków.</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2. Motyl – ich skrzydełka pokryte są łuskami, które za zwyczaj tworzą kolorowy wzór. Czy widzisz łuski?</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3. Muszka owocówka – przyjrzyj się włoskom na skrzydełkach w dużym powiększeniu. Zauważ różnicę między nimi a prawdziwymi włosami.</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4. Mucha domowa – może uderzać skrzydełkami nawet 1000 razy na sekundę i latać z prędkością do 50 km/h. Posiada drugą, nierozwiniętą parę skrzydełek.</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5. Komar – ma dwie pary skrzydełek pokrytych łuskami</w:t>
      </w:r>
    </w:p>
    <w:p w:rsidR="00F00EA2" w:rsidRPr="006D15A1" w:rsidRDefault="00F00EA2" w:rsidP="00F00EA2">
      <w:pPr>
        <w:pStyle w:val="NormalnyWeb"/>
        <w:rPr>
          <w:rFonts w:ascii="Arial" w:hAnsi="Arial" w:cs="Arial"/>
        </w:rPr>
      </w:pPr>
      <w:r w:rsidRPr="006D15A1">
        <w:rPr>
          <w:rFonts w:ascii="Arial" w:hAnsi="Arial" w:cs="Arial"/>
        </w:rPr>
        <w:t>Zestaw preparatów mikroskopowych – rośliny jadalne – 6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lastRenderedPageBreak/>
        <w:t>Wymagania:</w:t>
      </w:r>
    </w:p>
    <w:p w:rsidR="00F00EA2" w:rsidRPr="006D15A1" w:rsidRDefault="00F00EA2" w:rsidP="00F00EA2">
      <w:pPr>
        <w:pStyle w:val="NormalnyWeb"/>
        <w:spacing w:before="0" w:beforeAutospacing="0" w:after="240" w:afterAutospacing="0"/>
        <w:rPr>
          <w:rFonts w:ascii="Arial" w:hAnsi="Arial" w:cs="Arial"/>
        </w:rPr>
      </w:pPr>
      <w:r w:rsidRPr="006D15A1">
        <w:rPr>
          <w:rFonts w:ascii="Arial" w:hAnsi="Arial" w:cs="Arial"/>
        </w:rPr>
        <w:t>Zestaw 5 preparatów:</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1. Korzenie cebuli – ten preparat jest świetny do obserwowania podziału komórek przez mitozę. Spójrz na szpiczaste końce korzeni. Fioletowe grupy malutkich kropek to chromosomy. W niektórych komórkach przy dużym powiększeniu widać jak zgrupowania te są rozciągane, gdy komórki się dzielą.</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2. Łodyga kukurydzy – zwróć uwagę na dużą ilość komórek o czerwono-fioletowych ściankach. Roślina używa ich do transportu wody i substancji odżywczych w górę, do liści i ziaren i w dół, do korzeni.</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 xml:space="preserve">3. Liść pomidora – Niewiele roślin z Ziemi podróżowało w kosmosie, ale pomidory – owszem. 12,5 miliona nasion pomidora za pomocą promu kosmicznego </w:t>
      </w:r>
      <w:proofErr w:type="spellStart"/>
      <w:r w:rsidRPr="006D15A1">
        <w:rPr>
          <w:rFonts w:ascii="Arial" w:hAnsi="Arial" w:cs="Arial"/>
        </w:rPr>
        <w:t>Challenger</w:t>
      </w:r>
      <w:proofErr w:type="spellEnd"/>
      <w:r w:rsidRPr="006D15A1">
        <w:rPr>
          <w:rFonts w:ascii="Arial" w:hAnsi="Arial" w:cs="Arial"/>
        </w:rPr>
        <w:t xml:space="preserve"> 7 kwietnia 1984 roku znalazło się na orbicie.</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4. Korzeń marchwi – Jedzenie marchwi poprawia widzenie w ciemności, co jest zasługą pobudzającego wpływu witaminy A, zawartej w marchwi.</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5. Liść ryżu – przekrój poprzeczny. Liść został przecięty w poprzek. Zwróć uwagę na duże, puste przestrzenie w centralnym nerwie.</w:t>
      </w:r>
    </w:p>
    <w:p w:rsidR="00F00EA2" w:rsidRPr="006D15A1" w:rsidRDefault="00F00EA2" w:rsidP="00F00EA2">
      <w:pPr>
        <w:pStyle w:val="NormalnyWeb"/>
        <w:rPr>
          <w:rFonts w:ascii="Arial" w:hAnsi="Arial" w:cs="Arial"/>
        </w:rPr>
      </w:pPr>
      <w:r w:rsidRPr="006D15A1">
        <w:rPr>
          <w:rFonts w:ascii="Arial" w:hAnsi="Arial" w:cs="Arial"/>
        </w:rPr>
        <w:t>Zestaw preparatów mikroskopowych –tkanki ssaków– 6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spacing w:before="0" w:beforeAutospacing="0" w:after="240" w:afterAutospacing="0"/>
        <w:rPr>
          <w:rFonts w:ascii="Arial" w:hAnsi="Arial" w:cs="Arial"/>
        </w:rPr>
      </w:pPr>
      <w:r w:rsidRPr="006D15A1">
        <w:rPr>
          <w:rFonts w:ascii="Arial" w:hAnsi="Arial" w:cs="Arial"/>
        </w:rPr>
        <w:t>Zestaw 5 preparatów zawiera:</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1. Żołądek (ludzki) – przyjrzyj mu się w niskim powiększeniu, a zobaczysz z jak wielu warstw składa się twój żołądek.</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2. Serce (ludzkie) – serce zbudowane jest ze specjalnego rodzaju mięśni, które nie występują nigdzie indziej w ciele. Mięśnie sercowe są poprzecznie prążkowane i posiadają wiele centralnie umieszczonych jąder komórkowych.</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3. Ludzka krew – przy powiększeniu 400X widać, jak niezwykły kształt mają krwinki.</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4. Nerka (mały ssak) – to przekrój podłużny przez całą nerkę. Twoja ma taki sam kształt, ale jest o wiele większa.</w:t>
      </w:r>
    </w:p>
    <w:p w:rsidR="00F00EA2" w:rsidRPr="006D15A1" w:rsidRDefault="00F00EA2" w:rsidP="00F00EA2">
      <w:pPr>
        <w:pStyle w:val="NormalnyWeb"/>
        <w:spacing w:before="0" w:beforeAutospacing="0" w:after="0" w:afterAutospacing="0"/>
        <w:rPr>
          <w:rFonts w:ascii="Arial" w:hAnsi="Arial" w:cs="Arial"/>
        </w:rPr>
      </w:pPr>
      <w:r w:rsidRPr="006D15A1">
        <w:rPr>
          <w:rFonts w:ascii="Arial" w:hAnsi="Arial" w:cs="Arial"/>
        </w:rPr>
        <w:t>5. Mózg (ssak) – zauważ, że mózg jest pofałdowany – to zwoje mózgowe. Przy dużym powiększeniu w preparacie będzie widać neurony. Małe kropeczki to komórki glejowe.</w:t>
      </w:r>
    </w:p>
    <w:p w:rsidR="00F00EA2" w:rsidRPr="006D15A1" w:rsidRDefault="00F00EA2" w:rsidP="00F00EA2">
      <w:pPr>
        <w:pStyle w:val="NormalnyWeb"/>
        <w:spacing w:before="0" w:beforeAutospacing="0" w:after="0" w:afterAutospacing="0"/>
        <w:rPr>
          <w:rFonts w:ascii="Arial" w:hAnsi="Arial" w:cs="Arial"/>
        </w:rPr>
      </w:pPr>
    </w:p>
    <w:p w:rsidR="00F00EA2" w:rsidRPr="006D15A1" w:rsidRDefault="00F00EA2" w:rsidP="00F00EA2">
      <w:pPr>
        <w:pStyle w:val="NormalnyWeb"/>
        <w:spacing w:before="0" w:beforeAutospacing="0" w:after="0" w:afterAutospacing="0"/>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Zestaw preparatów mikroskopowych –grzyby– 6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F00EA2" w:rsidRDefault="00F00EA2" w:rsidP="00F00EA2">
      <w:pPr>
        <w:spacing w:after="240"/>
        <w:rPr>
          <w:rFonts w:ascii="Arial" w:eastAsia="Times New Roman" w:hAnsi="Arial" w:cs="Arial"/>
          <w:lang w:val="pl-PL" w:eastAsia="pl-PL"/>
        </w:rPr>
      </w:pPr>
      <w:r w:rsidRPr="00F00EA2">
        <w:rPr>
          <w:rFonts w:ascii="Arial" w:eastAsia="Times New Roman" w:hAnsi="Arial" w:cs="Arial"/>
          <w:lang w:val="pl-PL" w:eastAsia="pl-PL"/>
        </w:rPr>
        <w:t>Zestaw 5 preparatów zawiera:</w:t>
      </w:r>
    </w:p>
    <w:p w:rsidR="00F00EA2" w:rsidRPr="00F00EA2" w:rsidRDefault="00F00EA2" w:rsidP="00F00EA2">
      <w:pPr>
        <w:spacing w:before="100" w:beforeAutospacing="1" w:after="100" w:afterAutospacing="1"/>
        <w:rPr>
          <w:rFonts w:ascii="Arial" w:eastAsia="Times New Roman" w:hAnsi="Arial" w:cs="Arial"/>
          <w:lang w:val="pl-PL" w:eastAsia="pl-PL"/>
        </w:rPr>
      </w:pPr>
      <w:proofErr w:type="spellStart"/>
      <w:r w:rsidRPr="00F00EA2">
        <w:rPr>
          <w:rFonts w:ascii="Arial" w:eastAsia="Times New Roman" w:hAnsi="Arial" w:cs="Arial"/>
          <w:bCs/>
          <w:lang w:val="pl-PL" w:eastAsia="pl-PL"/>
        </w:rPr>
        <w:t>Rhizopus</w:t>
      </w:r>
      <w:proofErr w:type="spellEnd"/>
      <w:r w:rsidRPr="00F00EA2">
        <w:rPr>
          <w:rFonts w:ascii="Arial" w:eastAsia="Times New Roman" w:hAnsi="Arial" w:cs="Arial"/>
          <w:lang w:val="pl-PL" w:eastAsia="pl-PL"/>
        </w:rPr>
        <w:t xml:space="preserve"> – pleśń chlebowa. To klasyczny przykład zarodnika pleśni. Zwróć uwagę na okrągłą strukturę w kształcie główki od szpilki. To zarodnia, używana w rozmnażaniu </w:t>
      </w:r>
      <w:r w:rsidRPr="00F00EA2">
        <w:rPr>
          <w:rFonts w:ascii="Arial" w:eastAsia="Times New Roman" w:hAnsi="Arial" w:cs="Arial"/>
          <w:lang w:val="pl-PL" w:eastAsia="pl-PL"/>
        </w:rPr>
        <w:lastRenderedPageBreak/>
        <w:t>bezpłciowym. Zwróć również uwagę na strzępkę w kształcie nitek. Oglądana „na żywo” ta pleśń wygląda prawie jak wata cukrowa.</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w:t>
      </w:r>
    </w:p>
    <w:p w:rsidR="00F00EA2" w:rsidRPr="00F00EA2" w:rsidRDefault="00F00EA2" w:rsidP="00F00EA2">
      <w:pPr>
        <w:spacing w:before="100" w:beforeAutospacing="1" w:after="100" w:afterAutospacing="1"/>
        <w:rPr>
          <w:rFonts w:ascii="Arial" w:eastAsia="Times New Roman" w:hAnsi="Arial" w:cs="Arial"/>
          <w:lang w:val="pl-PL" w:eastAsia="pl-PL"/>
        </w:rPr>
      </w:pPr>
      <w:proofErr w:type="spellStart"/>
      <w:r w:rsidRPr="00F00EA2">
        <w:rPr>
          <w:rFonts w:ascii="Arial" w:eastAsia="Times New Roman" w:hAnsi="Arial" w:cs="Arial"/>
          <w:bCs/>
          <w:lang w:val="pl-PL" w:eastAsia="pl-PL"/>
        </w:rPr>
        <w:t>Penicillium</w:t>
      </w:r>
      <w:proofErr w:type="spellEnd"/>
      <w:r w:rsidRPr="00F00EA2">
        <w:rPr>
          <w:rFonts w:ascii="Arial" w:eastAsia="Times New Roman" w:hAnsi="Arial" w:cs="Arial"/>
          <w:lang w:val="pl-PL" w:eastAsia="pl-PL"/>
        </w:rPr>
        <w:t xml:space="preserve"> (Pędzlak) – strzępki tego rodzaju pleśni rozgałęziają się na końcach. Wyglądają jak pędzelki, stąd polska nazwa – pędzlak. Pędzelki pędzlaka są dobrze widoczne w powiększeniu 400X. Penicylina – znany antybiotyk – wytwarzana jest z pleśni z gatunku </w:t>
      </w:r>
      <w:proofErr w:type="spellStart"/>
      <w:r w:rsidRPr="00F00EA2">
        <w:rPr>
          <w:rFonts w:ascii="Arial" w:eastAsia="Times New Roman" w:hAnsi="Arial" w:cs="Arial"/>
          <w:i/>
          <w:iCs/>
          <w:lang w:val="pl-PL" w:eastAsia="pl-PL"/>
        </w:rPr>
        <w:t>Penicillium</w:t>
      </w:r>
      <w:proofErr w:type="spellEnd"/>
      <w:r w:rsidRPr="00F00EA2">
        <w:rPr>
          <w:rFonts w:ascii="Arial" w:eastAsia="Times New Roman" w:hAnsi="Arial" w:cs="Arial"/>
          <w:i/>
          <w:iCs/>
          <w:lang w:val="pl-PL" w:eastAsia="pl-PL"/>
        </w:rPr>
        <w:t xml:space="preserve"> </w:t>
      </w:r>
      <w:proofErr w:type="spellStart"/>
      <w:r w:rsidRPr="00F00EA2">
        <w:rPr>
          <w:rFonts w:ascii="Arial" w:eastAsia="Times New Roman" w:hAnsi="Arial" w:cs="Arial"/>
          <w:i/>
          <w:iCs/>
          <w:lang w:val="pl-PL" w:eastAsia="pl-PL"/>
        </w:rPr>
        <w:t>chrysogenum</w:t>
      </w:r>
      <w:proofErr w:type="spellEnd"/>
      <w:r w:rsidRPr="00F00EA2">
        <w:rPr>
          <w:rFonts w:ascii="Arial" w:eastAsia="Times New Roman" w:hAnsi="Arial" w:cs="Arial"/>
          <w:lang w:val="pl-PL" w:eastAsia="pl-PL"/>
        </w:rPr>
        <w:t>, pojawiającego się w większości domów.</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bCs/>
          <w:lang w:val="pl-PL" w:eastAsia="pl-PL"/>
        </w:rPr>
        <w:t>Porosty</w:t>
      </w:r>
      <w:r w:rsidRPr="00F00EA2">
        <w:rPr>
          <w:rFonts w:ascii="Arial" w:eastAsia="Times New Roman" w:hAnsi="Arial" w:cs="Arial"/>
          <w:lang w:val="pl-PL" w:eastAsia="pl-PL"/>
        </w:rPr>
        <w:t xml:space="preserve"> – zauważ, że porosty wyglądają bardziej jak rośliny niż jak grzyby. Na preparacie dobrze widać jak algi połączone są z gąbczastymi grzybami.</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bCs/>
          <w:lang w:val="pl-PL" w:eastAsia="pl-PL"/>
        </w:rPr>
        <w:t>Czernidlak</w:t>
      </w:r>
      <w:r w:rsidRPr="00F00EA2">
        <w:rPr>
          <w:rFonts w:ascii="Arial" w:eastAsia="Times New Roman" w:hAnsi="Arial" w:cs="Arial"/>
          <w:lang w:val="pl-PL" w:eastAsia="pl-PL"/>
        </w:rPr>
        <w:t xml:space="preserve"> – zwróć uwagę na blaszki grzyba, dobrze widoczne na tym preparacie. To tutaj rosną zarodniki i stąd są potem uwalniane. W powiększeniu 400x widać bazydiospory, czyli zarodniki połączone z podstawkami, które właśnie są uwalniane przez grzyba.</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bCs/>
          <w:lang w:val="pl-PL" w:eastAsia="pl-PL"/>
        </w:rPr>
        <w:t xml:space="preserve">Drożdże </w:t>
      </w:r>
      <w:r w:rsidRPr="00F00EA2">
        <w:rPr>
          <w:rFonts w:ascii="Arial" w:eastAsia="Times New Roman" w:hAnsi="Arial" w:cs="Arial"/>
          <w:lang w:val="pl-PL" w:eastAsia="pl-PL"/>
        </w:rPr>
        <w:t>(</w:t>
      </w:r>
      <w:proofErr w:type="spellStart"/>
      <w:r w:rsidRPr="00F00EA2">
        <w:rPr>
          <w:rFonts w:ascii="Arial" w:eastAsia="Times New Roman" w:hAnsi="Arial" w:cs="Arial"/>
          <w:lang w:val="pl-PL" w:eastAsia="pl-PL"/>
        </w:rPr>
        <w:t>Saccharomyces</w:t>
      </w:r>
      <w:proofErr w:type="spellEnd"/>
      <w:r w:rsidRPr="00F00EA2">
        <w:rPr>
          <w:rFonts w:ascii="Arial" w:eastAsia="Times New Roman" w:hAnsi="Arial" w:cs="Arial"/>
          <w:lang w:val="pl-PL" w:eastAsia="pl-PL"/>
        </w:rPr>
        <w:t>) – są one okrągłymi organizmami jednokomórkowymi. Mogą tworzyć zarodniki, kiedy skończy się im pożywienie. Przyjrzyj się dokładnie, a zobaczysz jak drożdże pączkują – tworzą nowe komórki dzieląc się. Proces ten dobrze widać w powiększeniu 400x. Szukaj skupisk kilku komórek.</w:t>
      </w:r>
    </w:p>
    <w:p w:rsidR="00F00EA2" w:rsidRPr="006D15A1" w:rsidRDefault="00F00EA2" w:rsidP="00F00EA2">
      <w:pPr>
        <w:pStyle w:val="NormalnyWeb"/>
        <w:rPr>
          <w:rFonts w:ascii="Arial" w:hAnsi="Arial" w:cs="Arial"/>
        </w:rPr>
      </w:pPr>
      <w:r w:rsidRPr="006D15A1">
        <w:rPr>
          <w:rFonts w:ascii="Arial" w:hAnsi="Arial" w:cs="Arial"/>
        </w:rPr>
        <w:br/>
        <w:t> </w:t>
      </w:r>
    </w:p>
    <w:p w:rsidR="00F00EA2" w:rsidRPr="006D15A1" w:rsidRDefault="00F00EA2" w:rsidP="00F00EA2">
      <w:pPr>
        <w:pStyle w:val="NormalnyWeb"/>
        <w:rPr>
          <w:rFonts w:ascii="Arial" w:hAnsi="Arial" w:cs="Arial"/>
        </w:rPr>
      </w:pPr>
      <w:r w:rsidRPr="006D15A1">
        <w:rPr>
          <w:rFonts w:ascii="Arial" w:hAnsi="Arial" w:cs="Arial"/>
        </w:rPr>
        <w:t>Zestaw preparatów mikroskopowych – co żyje w kropli wody– 3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Min:</w:t>
      </w:r>
    </w:p>
    <w:p w:rsidR="00F00EA2" w:rsidRPr="006D15A1" w:rsidRDefault="00F00EA2" w:rsidP="00F00EA2">
      <w:pPr>
        <w:pStyle w:val="NormalnyWeb"/>
        <w:rPr>
          <w:rFonts w:ascii="Arial" w:hAnsi="Arial" w:cs="Arial"/>
        </w:rPr>
      </w:pPr>
      <w:r w:rsidRPr="006D15A1">
        <w:rPr>
          <w:rFonts w:ascii="Arial" w:hAnsi="Arial" w:cs="Arial"/>
        </w:rPr>
        <w:t xml:space="preserve">1. Okrzemki - różne formy </w:t>
      </w:r>
      <w:r w:rsidRPr="006D15A1">
        <w:rPr>
          <w:rFonts w:ascii="Arial" w:hAnsi="Arial" w:cs="Arial"/>
        </w:rPr>
        <w:br/>
        <w:t xml:space="preserve">2. Euglena zielona - wiciowiec </w:t>
      </w:r>
      <w:r w:rsidRPr="006D15A1">
        <w:rPr>
          <w:rFonts w:ascii="Arial" w:hAnsi="Arial" w:cs="Arial"/>
        </w:rPr>
        <w:br/>
        <w:t xml:space="preserve">3. Pantofelki - orzęski z hodowli sianowej </w:t>
      </w:r>
      <w:r w:rsidRPr="006D15A1">
        <w:rPr>
          <w:rFonts w:ascii="Arial" w:hAnsi="Arial" w:cs="Arial"/>
        </w:rPr>
        <w:br/>
        <w:t xml:space="preserve">4. Rozwielitka </w:t>
      </w:r>
      <w:r w:rsidRPr="006D15A1">
        <w:rPr>
          <w:rFonts w:ascii="Arial" w:hAnsi="Arial" w:cs="Arial"/>
        </w:rPr>
        <w:br/>
        <w:t xml:space="preserve">5. Oczlik - widłonogi </w:t>
      </w:r>
      <w:r w:rsidRPr="006D15A1">
        <w:rPr>
          <w:rFonts w:ascii="Arial" w:hAnsi="Arial" w:cs="Arial"/>
        </w:rPr>
        <w:br/>
        <w:t xml:space="preserve">6. Jednokomórkowe glony </w:t>
      </w:r>
      <w:r w:rsidRPr="006D15A1">
        <w:rPr>
          <w:rFonts w:ascii="Arial" w:hAnsi="Arial" w:cs="Arial"/>
        </w:rPr>
        <w:br/>
        <w:t xml:space="preserve">7. Plankton słodkowodny </w:t>
      </w:r>
      <w:r w:rsidRPr="006D15A1">
        <w:rPr>
          <w:rFonts w:ascii="Arial" w:hAnsi="Arial" w:cs="Arial"/>
        </w:rPr>
        <w:br/>
        <w:t xml:space="preserve">8. Stułbia, </w:t>
      </w:r>
      <w:proofErr w:type="spellStart"/>
      <w:r w:rsidRPr="006D15A1">
        <w:rPr>
          <w:rFonts w:ascii="Arial" w:hAnsi="Arial" w:cs="Arial"/>
        </w:rPr>
        <w:t>p.pp</w:t>
      </w:r>
      <w:proofErr w:type="spellEnd"/>
      <w:r w:rsidRPr="006D15A1">
        <w:rPr>
          <w:rFonts w:ascii="Arial" w:hAnsi="Arial" w:cs="Arial"/>
        </w:rPr>
        <w:t xml:space="preserve">. </w:t>
      </w:r>
      <w:r w:rsidRPr="006D15A1">
        <w:rPr>
          <w:rFonts w:ascii="Arial" w:hAnsi="Arial" w:cs="Arial"/>
        </w:rPr>
        <w:br/>
        <w:t xml:space="preserve">9. Robak płaski, </w:t>
      </w:r>
      <w:proofErr w:type="spellStart"/>
      <w:r w:rsidRPr="006D15A1">
        <w:rPr>
          <w:rFonts w:ascii="Arial" w:hAnsi="Arial" w:cs="Arial"/>
        </w:rPr>
        <w:t>p.pp</w:t>
      </w:r>
      <w:proofErr w:type="spellEnd"/>
      <w:r w:rsidRPr="006D15A1">
        <w:rPr>
          <w:rFonts w:ascii="Arial" w:hAnsi="Arial" w:cs="Arial"/>
        </w:rPr>
        <w:t xml:space="preserve">. </w:t>
      </w:r>
      <w:r w:rsidRPr="006D15A1">
        <w:rPr>
          <w:rFonts w:ascii="Arial" w:hAnsi="Arial" w:cs="Arial"/>
        </w:rPr>
        <w:br/>
        <w:t>10. Bakterie wody silnie zanieczyszczonej</w:t>
      </w:r>
    </w:p>
    <w:p w:rsidR="00F00EA2" w:rsidRPr="006D15A1" w:rsidRDefault="00F00EA2" w:rsidP="00F00EA2">
      <w:pPr>
        <w:pStyle w:val="NormalnyWeb"/>
        <w:rPr>
          <w:rFonts w:ascii="Arial" w:hAnsi="Arial" w:cs="Arial"/>
        </w:rPr>
      </w:pPr>
      <w:r w:rsidRPr="006D15A1">
        <w:rPr>
          <w:rFonts w:ascii="Arial" w:hAnsi="Arial" w:cs="Arial"/>
        </w:rPr>
        <w:lastRenderedPageBreak/>
        <w:t>Zestaw preparatów mikroskopowych –tkanki człowieka– 4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r w:rsidRPr="006D15A1">
        <w:rPr>
          <w:rFonts w:ascii="Arial" w:hAnsi="Arial" w:cs="Arial"/>
        </w:rPr>
        <w:br/>
        <w:t>1.Rozmaz krwi ludzkiej</w:t>
      </w:r>
      <w:r w:rsidRPr="006D15A1">
        <w:rPr>
          <w:rFonts w:ascii="Arial" w:hAnsi="Arial" w:cs="Arial"/>
        </w:rPr>
        <w:br/>
        <w:t>2.Komórki nabłonkowe z jamy ustnej człowieka</w:t>
      </w:r>
      <w:r w:rsidRPr="006D15A1">
        <w:rPr>
          <w:rFonts w:ascii="Arial" w:hAnsi="Arial" w:cs="Arial"/>
        </w:rPr>
        <w:br/>
        <w:t xml:space="preserve">3.Mięsień prążkowany, </w:t>
      </w:r>
      <w:proofErr w:type="spellStart"/>
      <w:r w:rsidRPr="006D15A1">
        <w:rPr>
          <w:rFonts w:ascii="Arial" w:hAnsi="Arial" w:cs="Arial"/>
        </w:rPr>
        <w:t>p.pd</w:t>
      </w:r>
      <w:proofErr w:type="spellEnd"/>
      <w:r w:rsidRPr="006D15A1">
        <w:rPr>
          <w:rFonts w:ascii="Arial" w:hAnsi="Arial" w:cs="Arial"/>
        </w:rPr>
        <w:t>.</w:t>
      </w:r>
      <w:r w:rsidRPr="006D15A1">
        <w:rPr>
          <w:rFonts w:ascii="Arial" w:hAnsi="Arial" w:cs="Arial"/>
        </w:rPr>
        <w:br/>
        <w:t xml:space="preserve">4.Mózg człowieka, </w:t>
      </w:r>
      <w:proofErr w:type="spellStart"/>
      <w:r w:rsidRPr="006D15A1">
        <w:rPr>
          <w:rFonts w:ascii="Arial" w:hAnsi="Arial" w:cs="Arial"/>
        </w:rPr>
        <w:t>p.pp</w:t>
      </w:r>
      <w:proofErr w:type="spellEnd"/>
      <w:r w:rsidRPr="006D15A1">
        <w:rPr>
          <w:rFonts w:ascii="Arial" w:hAnsi="Arial" w:cs="Arial"/>
        </w:rPr>
        <w:t>.</w:t>
      </w:r>
      <w:r w:rsidRPr="006D15A1">
        <w:rPr>
          <w:rFonts w:ascii="Arial" w:hAnsi="Arial" w:cs="Arial"/>
        </w:rPr>
        <w:br/>
        <w:t xml:space="preserve">5.Migdałek człowieka z węzłami chłonnymi, </w:t>
      </w:r>
      <w:proofErr w:type="spellStart"/>
      <w:r w:rsidRPr="006D15A1">
        <w:rPr>
          <w:rFonts w:ascii="Arial" w:hAnsi="Arial" w:cs="Arial"/>
        </w:rPr>
        <w:t>p.pp</w:t>
      </w:r>
      <w:proofErr w:type="spellEnd"/>
      <w:r w:rsidRPr="006D15A1">
        <w:rPr>
          <w:rFonts w:ascii="Arial" w:hAnsi="Arial" w:cs="Arial"/>
        </w:rPr>
        <w:t>.</w:t>
      </w:r>
      <w:r w:rsidRPr="006D15A1">
        <w:rPr>
          <w:rFonts w:ascii="Arial" w:hAnsi="Arial" w:cs="Arial"/>
        </w:rPr>
        <w:br/>
        <w:t xml:space="preserve">6.Płuco człowieka, </w:t>
      </w:r>
      <w:proofErr w:type="spellStart"/>
      <w:r w:rsidRPr="006D15A1">
        <w:rPr>
          <w:rFonts w:ascii="Arial" w:hAnsi="Arial" w:cs="Arial"/>
        </w:rPr>
        <w:t>p.pp</w:t>
      </w:r>
      <w:proofErr w:type="spellEnd"/>
      <w:r w:rsidRPr="006D15A1">
        <w:rPr>
          <w:rFonts w:ascii="Arial" w:hAnsi="Arial" w:cs="Arial"/>
        </w:rPr>
        <w:t>.</w:t>
      </w:r>
      <w:r w:rsidRPr="006D15A1">
        <w:rPr>
          <w:rFonts w:ascii="Arial" w:hAnsi="Arial" w:cs="Arial"/>
        </w:rPr>
        <w:br/>
        <w:t xml:space="preserve">7.Skóra ludzka, </w:t>
      </w:r>
      <w:proofErr w:type="spellStart"/>
      <w:r w:rsidRPr="006D15A1">
        <w:rPr>
          <w:rFonts w:ascii="Arial" w:hAnsi="Arial" w:cs="Arial"/>
        </w:rPr>
        <w:t>p.pd</w:t>
      </w:r>
      <w:proofErr w:type="spellEnd"/>
      <w:r w:rsidRPr="006D15A1">
        <w:rPr>
          <w:rFonts w:ascii="Arial" w:hAnsi="Arial" w:cs="Arial"/>
        </w:rPr>
        <w:t>.</w:t>
      </w:r>
      <w:r w:rsidRPr="006D15A1">
        <w:rPr>
          <w:rFonts w:ascii="Arial" w:hAnsi="Arial" w:cs="Arial"/>
        </w:rPr>
        <w:br/>
        <w:t xml:space="preserve">8.Żołądek człowieka, </w:t>
      </w:r>
      <w:proofErr w:type="spellStart"/>
      <w:r w:rsidRPr="006D15A1">
        <w:rPr>
          <w:rFonts w:ascii="Arial" w:hAnsi="Arial" w:cs="Arial"/>
        </w:rPr>
        <w:t>p.pp</w:t>
      </w:r>
      <w:proofErr w:type="spellEnd"/>
      <w:r w:rsidRPr="006D15A1">
        <w:rPr>
          <w:rFonts w:ascii="Arial" w:hAnsi="Arial" w:cs="Arial"/>
        </w:rPr>
        <w:t>.</w:t>
      </w:r>
      <w:r w:rsidRPr="006D15A1">
        <w:rPr>
          <w:rFonts w:ascii="Arial" w:hAnsi="Arial" w:cs="Arial"/>
        </w:rPr>
        <w:br/>
        <w:t>9.Szpik kostny (czerwony)</w:t>
      </w:r>
      <w:r w:rsidRPr="006D15A1">
        <w:rPr>
          <w:rFonts w:ascii="Arial" w:hAnsi="Arial" w:cs="Arial"/>
        </w:rPr>
        <w:br/>
        <w:t xml:space="preserve">10.Jądro ludzkie, </w:t>
      </w:r>
      <w:proofErr w:type="spellStart"/>
      <w:r w:rsidRPr="006D15A1">
        <w:rPr>
          <w:rFonts w:ascii="Arial" w:hAnsi="Arial" w:cs="Arial"/>
        </w:rPr>
        <w:t>p.pp</w:t>
      </w:r>
      <w:proofErr w:type="spellEnd"/>
      <w:r w:rsidRPr="006D15A1">
        <w:rPr>
          <w:rFonts w:ascii="Arial" w:hAnsi="Arial" w:cs="Arial"/>
        </w:rPr>
        <w:t>.</w:t>
      </w:r>
    </w:p>
    <w:p w:rsidR="00F00EA2" w:rsidRPr="006D15A1" w:rsidRDefault="00F00EA2" w:rsidP="00F00EA2">
      <w:pPr>
        <w:pStyle w:val="NormalnyWeb"/>
        <w:rPr>
          <w:rFonts w:ascii="Arial" w:hAnsi="Arial" w:cs="Arial"/>
        </w:rPr>
      </w:pPr>
      <w:r w:rsidRPr="006D15A1">
        <w:rPr>
          <w:rFonts w:ascii="Arial" w:hAnsi="Arial" w:cs="Arial"/>
        </w:rPr>
        <w:t>Zestaw preparatów mikroskopowych –tkanki człowieka zmienione chorobowo– 6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ZESTAW ZAWIERA NASTĘPUJĄCE PREPARATY</w:t>
      </w:r>
      <w:r w:rsidRPr="006D15A1">
        <w:rPr>
          <w:rFonts w:ascii="Arial" w:hAnsi="Arial" w:cs="Arial"/>
        </w:rPr>
        <w:br/>
        <w:t>1.Gruźlica (prosówka) wątroby</w:t>
      </w:r>
      <w:r w:rsidRPr="006D15A1">
        <w:rPr>
          <w:rFonts w:ascii="Arial" w:hAnsi="Arial" w:cs="Arial"/>
        </w:rPr>
        <w:br/>
        <w:t>2.Pylica węglowa płuc</w:t>
      </w:r>
      <w:r w:rsidRPr="006D15A1">
        <w:rPr>
          <w:rFonts w:ascii="Arial" w:hAnsi="Arial" w:cs="Arial"/>
        </w:rPr>
        <w:br/>
        <w:t>3.Malaria - zaatakowana krew</w:t>
      </w:r>
      <w:r w:rsidRPr="006D15A1">
        <w:rPr>
          <w:rFonts w:ascii="Arial" w:hAnsi="Arial" w:cs="Arial"/>
        </w:rPr>
        <w:br/>
        <w:t>4.Niedotlenienie płuca</w:t>
      </w:r>
      <w:r w:rsidRPr="006D15A1">
        <w:rPr>
          <w:rFonts w:ascii="Arial" w:hAnsi="Arial" w:cs="Arial"/>
        </w:rPr>
        <w:br/>
        <w:t>5.Rak jądra</w:t>
      </w:r>
      <w:r w:rsidRPr="006D15A1">
        <w:rPr>
          <w:rFonts w:ascii="Arial" w:hAnsi="Arial" w:cs="Arial"/>
        </w:rPr>
        <w:br/>
        <w:t>6.Amyloid - degeneracja wątroby (skrobiawica)</w:t>
      </w:r>
      <w:r w:rsidRPr="006D15A1">
        <w:rPr>
          <w:rFonts w:ascii="Arial" w:hAnsi="Arial" w:cs="Arial"/>
        </w:rPr>
        <w:br/>
        <w:t>7.Grypowe zapalenie płuc</w:t>
      </w:r>
      <w:r w:rsidRPr="006D15A1">
        <w:rPr>
          <w:rFonts w:ascii="Arial" w:hAnsi="Arial" w:cs="Arial"/>
        </w:rPr>
        <w:br/>
        <w:t>8.Wola tarczycy</w:t>
      </w:r>
      <w:r w:rsidRPr="006D15A1">
        <w:rPr>
          <w:rFonts w:ascii="Arial" w:hAnsi="Arial" w:cs="Arial"/>
        </w:rPr>
        <w:br/>
        <w:t>9.Okrężnica - przewlekłe zapalenie</w:t>
      </w:r>
      <w:r w:rsidRPr="006D15A1">
        <w:rPr>
          <w:rFonts w:ascii="Arial" w:hAnsi="Arial" w:cs="Arial"/>
        </w:rPr>
        <w:br/>
        <w:t>10.Rak przerzutowy wątroby</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Zestaw preparatów mikroskopowych –zoologiczne– 2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r w:rsidRPr="006D15A1">
        <w:rPr>
          <w:rFonts w:ascii="Arial" w:hAnsi="Arial" w:cs="Arial"/>
        </w:rPr>
        <w:br/>
        <w:t xml:space="preserve">Preparaty tkankowe (30 szt.) zawierają wybrane przykłady tkanek zwierzęcych i ludzkich. </w:t>
      </w:r>
      <w:r w:rsidRPr="006D15A1">
        <w:rPr>
          <w:rFonts w:ascii="Arial" w:hAnsi="Arial" w:cs="Arial"/>
        </w:rPr>
        <w:br/>
      </w:r>
      <w:r w:rsidRPr="006D15A1">
        <w:rPr>
          <w:rFonts w:ascii="Arial" w:hAnsi="Arial" w:cs="Arial"/>
        </w:rPr>
        <w:br/>
        <w:t>- Nabłonek płaski, widok z góry</w:t>
      </w:r>
      <w:r w:rsidRPr="006D15A1">
        <w:rPr>
          <w:rFonts w:ascii="Arial" w:hAnsi="Arial" w:cs="Arial"/>
        </w:rPr>
        <w:br/>
        <w:t>- Nabłonek wielowarstwowy płaski, przekrój</w:t>
      </w:r>
      <w:r w:rsidRPr="006D15A1">
        <w:rPr>
          <w:rFonts w:ascii="Arial" w:hAnsi="Arial" w:cs="Arial"/>
        </w:rPr>
        <w:br/>
        <w:t>- Tkanka łączna luźna</w:t>
      </w:r>
      <w:r w:rsidRPr="006D15A1">
        <w:rPr>
          <w:rFonts w:ascii="Arial" w:hAnsi="Arial" w:cs="Arial"/>
        </w:rPr>
        <w:br/>
        <w:t>- Tkanka chrzęstna, przekrój</w:t>
      </w:r>
      <w:r w:rsidRPr="006D15A1">
        <w:rPr>
          <w:rFonts w:ascii="Arial" w:hAnsi="Arial" w:cs="Arial"/>
        </w:rPr>
        <w:br/>
      </w:r>
      <w:r w:rsidRPr="006D15A1">
        <w:rPr>
          <w:rFonts w:ascii="Arial" w:hAnsi="Arial" w:cs="Arial"/>
        </w:rPr>
        <w:lastRenderedPageBreak/>
        <w:t>- Tkanka kostna zbita, przekrój</w:t>
      </w:r>
      <w:r w:rsidRPr="006D15A1">
        <w:rPr>
          <w:rFonts w:ascii="Arial" w:hAnsi="Arial" w:cs="Arial"/>
        </w:rPr>
        <w:br/>
        <w:t>- Krew ludzka, rozmaz</w:t>
      </w:r>
      <w:r w:rsidRPr="006D15A1">
        <w:rPr>
          <w:rFonts w:ascii="Arial" w:hAnsi="Arial" w:cs="Arial"/>
        </w:rPr>
        <w:br/>
        <w:t>- Tkanka mięśniowa gładka, pojedyncze włókna</w:t>
      </w:r>
      <w:r w:rsidRPr="006D15A1">
        <w:rPr>
          <w:rFonts w:ascii="Arial" w:hAnsi="Arial" w:cs="Arial"/>
        </w:rPr>
        <w:br/>
        <w:t>- Tkanka mięśniowa poprzecznie prążkowana, przekrój podłużny i przekrój poprzeczny</w:t>
      </w:r>
      <w:r w:rsidRPr="006D15A1">
        <w:rPr>
          <w:rFonts w:ascii="Arial" w:hAnsi="Arial" w:cs="Arial"/>
        </w:rPr>
        <w:br/>
        <w:t>- Rdzeń kręgowy królika</w:t>
      </w:r>
      <w:r w:rsidRPr="006D15A1">
        <w:rPr>
          <w:rFonts w:ascii="Arial" w:hAnsi="Arial" w:cs="Arial"/>
        </w:rPr>
        <w:br/>
        <w:t>- Zakończenia komórek nerwowych królika</w:t>
      </w:r>
      <w:r w:rsidRPr="006D15A1">
        <w:rPr>
          <w:rFonts w:ascii="Arial" w:hAnsi="Arial" w:cs="Arial"/>
        </w:rPr>
        <w:br/>
        <w:t>- Ściana żołądka</w:t>
      </w:r>
      <w:r w:rsidRPr="006D15A1">
        <w:rPr>
          <w:rFonts w:ascii="Arial" w:hAnsi="Arial" w:cs="Arial"/>
        </w:rPr>
        <w:br/>
        <w:t>- Jelito cienkie, przekrój poprzeczny</w:t>
      </w:r>
      <w:r w:rsidRPr="006D15A1">
        <w:rPr>
          <w:rFonts w:ascii="Arial" w:hAnsi="Arial" w:cs="Arial"/>
        </w:rPr>
        <w:br/>
        <w:t>- Jelito grube, przekrój poprzeczny</w:t>
      </w:r>
      <w:r w:rsidRPr="006D15A1">
        <w:rPr>
          <w:rFonts w:ascii="Arial" w:hAnsi="Arial" w:cs="Arial"/>
        </w:rPr>
        <w:br/>
        <w:t>- Trzustka</w:t>
      </w:r>
      <w:r w:rsidRPr="006D15A1">
        <w:rPr>
          <w:rFonts w:ascii="Arial" w:hAnsi="Arial" w:cs="Arial"/>
        </w:rPr>
        <w:br/>
        <w:t>- Pęcherzyk żółciowy, przekrój ściany</w:t>
      </w:r>
      <w:r w:rsidRPr="006D15A1">
        <w:rPr>
          <w:rFonts w:ascii="Arial" w:hAnsi="Arial" w:cs="Arial"/>
        </w:rPr>
        <w:br/>
        <w:t>- Płuco, przekrój</w:t>
      </w:r>
      <w:r w:rsidRPr="006D15A1">
        <w:rPr>
          <w:rFonts w:ascii="Arial" w:hAnsi="Arial" w:cs="Arial"/>
        </w:rPr>
        <w:br/>
        <w:t>- Tętnica i żyła, przekrój poprzeczny</w:t>
      </w:r>
      <w:r w:rsidRPr="006D15A1">
        <w:rPr>
          <w:rFonts w:ascii="Arial" w:hAnsi="Arial" w:cs="Arial"/>
        </w:rPr>
        <w:br/>
        <w:t>- Nerka, przekrój podłużny</w:t>
      </w:r>
      <w:r w:rsidRPr="006D15A1">
        <w:rPr>
          <w:rFonts w:ascii="Arial" w:hAnsi="Arial" w:cs="Arial"/>
        </w:rPr>
        <w:br/>
        <w:t>- Nerka z naczyniami krwionośnymi</w:t>
      </w:r>
      <w:r w:rsidRPr="006D15A1">
        <w:rPr>
          <w:rFonts w:ascii="Arial" w:hAnsi="Arial" w:cs="Arial"/>
        </w:rPr>
        <w:br/>
        <w:t>- Jajnik, pęcherzyk Graafa, przekrój</w:t>
      </w:r>
      <w:r w:rsidRPr="006D15A1">
        <w:rPr>
          <w:rFonts w:ascii="Arial" w:hAnsi="Arial" w:cs="Arial"/>
        </w:rPr>
        <w:br/>
        <w:t>- Jajowód, przekrój poprzeczny</w:t>
      </w:r>
      <w:r w:rsidRPr="006D15A1">
        <w:rPr>
          <w:rFonts w:ascii="Arial" w:hAnsi="Arial" w:cs="Arial"/>
        </w:rPr>
        <w:br/>
        <w:t>- Węzeł chłonny, przekrój</w:t>
      </w:r>
      <w:r w:rsidRPr="006D15A1">
        <w:rPr>
          <w:rFonts w:ascii="Arial" w:hAnsi="Arial" w:cs="Arial"/>
        </w:rPr>
        <w:br/>
        <w:t>- Cebulka włosowa, przekrój</w:t>
      </w:r>
      <w:r w:rsidRPr="006D15A1">
        <w:rPr>
          <w:rFonts w:ascii="Arial" w:hAnsi="Arial" w:cs="Arial"/>
        </w:rPr>
        <w:br/>
        <w:t>- Wątroba świni, przekrój</w:t>
      </w:r>
      <w:r w:rsidRPr="006D15A1">
        <w:rPr>
          <w:rFonts w:ascii="Arial" w:hAnsi="Arial" w:cs="Arial"/>
        </w:rPr>
        <w:br/>
        <w:t>- Tchawica, przekrój poprzeczny</w:t>
      </w:r>
      <w:r w:rsidRPr="006D15A1">
        <w:rPr>
          <w:rFonts w:ascii="Arial" w:hAnsi="Arial" w:cs="Arial"/>
        </w:rPr>
        <w:br/>
        <w:t>- Jądro, kanaliki nasienne, przekrój poprzeczny</w:t>
      </w:r>
      <w:r w:rsidRPr="006D15A1">
        <w:rPr>
          <w:rFonts w:ascii="Arial" w:hAnsi="Arial" w:cs="Arial"/>
        </w:rPr>
        <w:br/>
        <w:t>- Chromosomy człowieka</w:t>
      </w:r>
      <w:r w:rsidRPr="006D15A1">
        <w:rPr>
          <w:rFonts w:ascii="Arial" w:hAnsi="Arial" w:cs="Arial"/>
        </w:rPr>
        <w:br/>
        <w:t>- Tkanka kostna, przekrój</w:t>
      </w:r>
      <w:r w:rsidRPr="006D15A1">
        <w:rPr>
          <w:rFonts w:ascii="Arial" w:hAnsi="Arial" w:cs="Arial"/>
        </w:rPr>
        <w:br/>
        <w:t>- Nabłonek płaski ze złuszczających się ust</w:t>
      </w:r>
      <w:r w:rsidRPr="006D15A1">
        <w:rPr>
          <w:rFonts w:ascii="Arial" w:hAnsi="Arial" w:cs="Arial"/>
        </w:rPr>
        <w:br/>
        <w:t>- Nabłonek urzęsiony, przekrój</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Zestaw preparatów mikroskopowych –przyroda– 2 zestawów</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Skład:</w:t>
      </w:r>
      <w:r w:rsidRPr="006D15A1">
        <w:rPr>
          <w:rFonts w:ascii="Arial" w:hAnsi="Arial" w:cs="Arial"/>
        </w:rPr>
        <w:br/>
        <w:t>10 preparatów mikroskopowych</w:t>
      </w:r>
      <w:r w:rsidRPr="006D15A1">
        <w:rPr>
          <w:rFonts w:ascii="Arial" w:hAnsi="Arial" w:cs="Arial"/>
        </w:rPr>
        <w:br/>
        <w:t>1. Mucha (</w:t>
      </w:r>
      <w:proofErr w:type="spellStart"/>
      <w:r w:rsidRPr="006D15A1">
        <w:rPr>
          <w:rFonts w:ascii="Arial" w:hAnsi="Arial" w:cs="Arial"/>
        </w:rPr>
        <w:t>Musca</w:t>
      </w:r>
      <w:proofErr w:type="spellEnd"/>
      <w:r w:rsidRPr="006D15A1">
        <w:rPr>
          <w:rFonts w:ascii="Arial" w:hAnsi="Arial" w:cs="Arial"/>
        </w:rPr>
        <w:t xml:space="preserve"> </w:t>
      </w:r>
      <w:proofErr w:type="spellStart"/>
      <w:r w:rsidRPr="006D15A1">
        <w:rPr>
          <w:rFonts w:ascii="Arial" w:hAnsi="Arial" w:cs="Arial"/>
        </w:rPr>
        <w:t>domestica</w:t>
      </w:r>
      <w:proofErr w:type="spellEnd"/>
      <w:r w:rsidRPr="006D15A1">
        <w:rPr>
          <w:rFonts w:ascii="Arial" w:hAnsi="Arial" w:cs="Arial"/>
        </w:rPr>
        <w:t>) - odnóże</w:t>
      </w:r>
      <w:r w:rsidRPr="006D15A1">
        <w:rPr>
          <w:rFonts w:ascii="Arial" w:hAnsi="Arial" w:cs="Arial"/>
        </w:rPr>
        <w:br/>
        <w:t>2. Skrzydło ptaka, fragm.</w:t>
      </w:r>
      <w:r w:rsidRPr="006D15A1">
        <w:rPr>
          <w:rFonts w:ascii="Arial" w:hAnsi="Arial" w:cs="Arial"/>
        </w:rPr>
        <w:br/>
        <w:t>3. Skrzydło motyla</w:t>
      </w:r>
      <w:r w:rsidRPr="006D15A1">
        <w:rPr>
          <w:rFonts w:ascii="Arial" w:hAnsi="Arial" w:cs="Arial"/>
        </w:rPr>
        <w:br/>
        <w:t>4. Rozmaz krwi ludzkiej</w:t>
      </w:r>
      <w:r w:rsidRPr="006D15A1">
        <w:rPr>
          <w:rFonts w:ascii="Arial" w:hAnsi="Arial" w:cs="Arial"/>
        </w:rPr>
        <w:br/>
        <w:t xml:space="preserve">5. Królik - </w:t>
      </w:r>
      <w:proofErr w:type="spellStart"/>
      <w:r w:rsidRPr="006D15A1">
        <w:rPr>
          <w:rFonts w:ascii="Arial" w:hAnsi="Arial" w:cs="Arial"/>
        </w:rPr>
        <w:t>p.pp</w:t>
      </w:r>
      <w:proofErr w:type="spellEnd"/>
      <w:r w:rsidRPr="006D15A1">
        <w:rPr>
          <w:rFonts w:ascii="Arial" w:hAnsi="Arial" w:cs="Arial"/>
        </w:rPr>
        <w:t>. jelita</w:t>
      </w:r>
      <w:r w:rsidRPr="006D15A1">
        <w:rPr>
          <w:rFonts w:ascii="Arial" w:hAnsi="Arial" w:cs="Arial"/>
        </w:rPr>
        <w:br/>
        <w:t xml:space="preserve">6. Kot - </w:t>
      </w:r>
      <w:proofErr w:type="spellStart"/>
      <w:r w:rsidRPr="006D15A1">
        <w:rPr>
          <w:rFonts w:ascii="Arial" w:hAnsi="Arial" w:cs="Arial"/>
        </w:rPr>
        <w:t>p.pp</w:t>
      </w:r>
      <w:proofErr w:type="spellEnd"/>
      <w:r w:rsidRPr="006D15A1">
        <w:rPr>
          <w:rFonts w:ascii="Arial" w:hAnsi="Arial" w:cs="Arial"/>
        </w:rPr>
        <w:t>. przez płuca</w:t>
      </w:r>
      <w:r w:rsidRPr="006D15A1">
        <w:rPr>
          <w:rFonts w:ascii="Arial" w:hAnsi="Arial" w:cs="Arial"/>
        </w:rPr>
        <w:br/>
        <w:t>7. Plankton roślinny i zwierzęcy</w:t>
      </w:r>
      <w:r w:rsidRPr="006D15A1">
        <w:rPr>
          <w:rFonts w:ascii="Arial" w:hAnsi="Arial" w:cs="Arial"/>
        </w:rPr>
        <w:br/>
        <w:t>8. Ziarna pyłku - porównanie różnych</w:t>
      </w:r>
      <w:r w:rsidRPr="006D15A1">
        <w:rPr>
          <w:rFonts w:ascii="Arial" w:hAnsi="Arial" w:cs="Arial"/>
        </w:rPr>
        <w:br/>
        <w:t>9. Użyłkowanie liścia macerującego</w:t>
      </w:r>
      <w:r w:rsidRPr="006D15A1">
        <w:rPr>
          <w:rFonts w:ascii="Arial" w:hAnsi="Arial" w:cs="Arial"/>
        </w:rPr>
        <w:br/>
        <w:t xml:space="preserve">10. Bez czarny - </w:t>
      </w:r>
      <w:proofErr w:type="spellStart"/>
      <w:r w:rsidRPr="006D15A1">
        <w:rPr>
          <w:rFonts w:ascii="Arial" w:hAnsi="Arial" w:cs="Arial"/>
        </w:rPr>
        <w:t>p.pp</w:t>
      </w:r>
      <w:proofErr w:type="spellEnd"/>
      <w:r w:rsidRPr="006D15A1">
        <w:rPr>
          <w:rFonts w:ascii="Arial" w:hAnsi="Arial" w:cs="Arial"/>
        </w:rPr>
        <w:t>. przez zalążnię</w:t>
      </w:r>
    </w:p>
    <w:p w:rsidR="00F00EA2" w:rsidRPr="006D15A1" w:rsidRDefault="00F00EA2" w:rsidP="00F00EA2">
      <w:pPr>
        <w:pStyle w:val="NormalnyWeb"/>
        <w:rPr>
          <w:rFonts w:ascii="Arial" w:hAnsi="Arial" w:cs="Arial"/>
        </w:rPr>
      </w:pPr>
      <w:r w:rsidRPr="006D15A1">
        <w:rPr>
          <w:rFonts w:ascii="Arial" w:hAnsi="Arial" w:cs="Arial"/>
        </w:rPr>
        <w:t>Zestaw preparatów mikroskopowych –biologicznych– 2 zestawów</w:t>
      </w:r>
    </w:p>
    <w:p w:rsidR="00F00EA2" w:rsidRPr="00F00EA2" w:rsidRDefault="00F00EA2" w:rsidP="00F00EA2">
      <w:pPr>
        <w:rPr>
          <w:rFonts w:ascii="Arial" w:hAnsi="Arial" w:cs="Arial"/>
          <w:lang w:val="pl-PL"/>
        </w:rPr>
      </w:pPr>
      <w:r w:rsidRPr="00F00EA2">
        <w:rPr>
          <w:rFonts w:ascii="Arial" w:hAnsi="Arial" w:cs="Arial"/>
          <w:lang w:val="pl-PL"/>
        </w:rPr>
        <w:lastRenderedPageBreak/>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Zestaw 50 szt. wysokiej jakości preparatów biologicznych zapakowanych w lakierowane, drewniane pudełko. Zestaw zawiera zarówno tkanki roślinne jak i zwierzęce.</w:t>
      </w:r>
      <w:r w:rsidRPr="00F00EA2">
        <w:rPr>
          <w:rFonts w:ascii="Arial" w:eastAsia="Times New Roman" w:hAnsi="Arial" w:cs="Arial"/>
          <w:lang w:val="pl-PL" w:eastAsia="pl-PL"/>
        </w:rPr>
        <w:br/>
      </w:r>
      <w:r w:rsidRPr="00F00EA2">
        <w:rPr>
          <w:rFonts w:ascii="Arial" w:eastAsia="Times New Roman" w:hAnsi="Arial" w:cs="Arial"/>
          <w:lang w:val="pl-PL" w:eastAsia="pl-PL"/>
        </w:rPr>
        <w:br/>
        <w:t>Pełna lista preparatów:</w:t>
      </w:r>
    </w:p>
    <w:p w:rsidR="00F00EA2" w:rsidRPr="00F00EA2" w:rsidRDefault="00F00EA2" w:rsidP="00F00EA2">
      <w:pPr>
        <w:spacing w:before="100" w:beforeAutospacing="1"/>
        <w:rPr>
          <w:rFonts w:ascii="Arial" w:eastAsia="Times New Roman" w:hAnsi="Arial" w:cs="Arial"/>
          <w:lang w:val="pl-PL" w:eastAsia="pl-PL"/>
        </w:rPr>
      </w:pPr>
      <w:r w:rsidRPr="00F00EA2">
        <w:rPr>
          <w:rFonts w:ascii="Arial" w:eastAsia="Times New Roman" w:hAnsi="Arial" w:cs="Arial"/>
          <w:lang w:val="pl-PL" w:eastAsia="pl-PL"/>
        </w:rPr>
        <w:t> </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Koniuszek</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korzenia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Wyka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bób</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korzeń</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Koniuszek</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łodygi</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Łodyga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dyni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przekrój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podłużny</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Łodyga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dyni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przekrój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poprzeczny</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Łodyga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kukurydzy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przekrój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poprzeczny</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Łodyga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kukurydzy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przekrój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podłużny</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Łodyga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słonecznika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Pień</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lipy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przekrój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poprzeczny</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Pień</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lipy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przekrój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podłużny</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Igła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sosny</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Liść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bobu</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Liść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ligustru</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Liść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jaśminu</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Pędzla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rodzaj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grzyba</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Pączkujące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drożdże</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Czarna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pleśń</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Strzępek</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kropidlaka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Kolonia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bakterii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pałeczek</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Skrętnica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rodzaj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algi</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Toczek</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rodzaj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algi</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Ulothrix</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rodzaj</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algi</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Trzęsidło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sinica</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Złotorost</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porost</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Liść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orlicy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paproć</w:t>
      </w:r>
      <w:proofErr w:type="spellEnd"/>
      <w:r w:rsidRPr="006D15A1">
        <w:rPr>
          <w:rFonts w:ascii="Arial" w:eastAsia="Times New Roman" w:hAnsi="Arial" w:cs="Arial"/>
          <w:lang w:eastAsia="pl-PL"/>
        </w:rPr>
        <w:t>)</w:t>
      </w:r>
    </w:p>
    <w:p w:rsidR="00F00EA2" w:rsidRPr="00F00EA2"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Przedrośle (gametofit) paproci z młodym sporofitem</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Przedrośle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gametofit</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paproci</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Bulwa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ziemniaka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Łodyga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pelargonii</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Pączek</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stokrotki</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Liść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figowca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sprężystego</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Skórka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czosnku</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Ziarno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kukurydzy</w:t>
      </w:r>
      <w:proofErr w:type="spellEnd"/>
      <w:r w:rsidRPr="006D15A1">
        <w:rPr>
          <w:rFonts w:ascii="Arial" w:eastAsia="Times New Roman" w:hAnsi="Arial" w:cs="Arial"/>
          <w:lang w:eastAsia="pl-PL"/>
        </w:rPr>
        <w:t xml:space="preserve"> z </w:t>
      </w:r>
      <w:proofErr w:type="spellStart"/>
      <w:r w:rsidRPr="006D15A1">
        <w:rPr>
          <w:rFonts w:ascii="Arial" w:eastAsia="Times New Roman" w:hAnsi="Arial" w:cs="Arial"/>
          <w:lang w:eastAsia="pl-PL"/>
        </w:rPr>
        <w:t>bielmem</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Sklereidy</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Plazmodesma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r w:rsidRPr="006D15A1">
        <w:rPr>
          <w:rFonts w:ascii="Arial" w:eastAsia="Times New Roman" w:hAnsi="Arial" w:cs="Arial"/>
          <w:lang w:eastAsia="pl-PL"/>
        </w:rPr>
        <w:t>Euglena</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Pantofelek</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Rozwielitka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Stułbia</w:t>
      </w:r>
      <w:proofErr w:type="spellEnd"/>
      <w:r w:rsidRPr="006D15A1">
        <w:rPr>
          <w:rFonts w:ascii="Arial" w:eastAsia="Times New Roman" w:hAnsi="Arial" w:cs="Arial"/>
          <w:lang w:eastAsia="pl-PL"/>
        </w:rPr>
        <w:t xml:space="preserve"> – </w:t>
      </w:r>
      <w:proofErr w:type="spellStart"/>
      <w:r w:rsidRPr="006D15A1">
        <w:rPr>
          <w:rFonts w:ascii="Arial" w:eastAsia="Times New Roman" w:hAnsi="Arial" w:cs="Arial"/>
          <w:lang w:eastAsia="pl-PL"/>
        </w:rPr>
        <w:t>morfologia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lastRenderedPageBreak/>
        <w:t>Stułbia</w:t>
      </w:r>
      <w:proofErr w:type="spellEnd"/>
      <w:r w:rsidRPr="006D15A1">
        <w:rPr>
          <w:rFonts w:ascii="Arial" w:eastAsia="Times New Roman" w:hAnsi="Arial" w:cs="Arial"/>
          <w:lang w:eastAsia="pl-PL"/>
        </w:rPr>
        <w:t xml:space="preserve"> – </w:t>
      </w:r>
      <w:proofErr w:type="spellStart"/>
      <w:r w:rsidRPr="006D15A1">
        <w:rPr>
          <w:rFonts w:ascii="Arial" w:eastAsia="Times New Roman" w:hAnsi="Arial" w:cs="Arial"/>
          <w:lang w:eastAsia="pl-PL"/>
        </w:rPr>
        <w:t>pączkowanie</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Części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aparatu</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gębowego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komara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Części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aparatu</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gębowego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motyla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Części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aparatu</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gębowego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pszczoły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miodnej</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Tylne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odnóże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pszczoły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miodnej</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Mrówka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robotnica</w:t>
      </w:r>
      <w:proofErr w:type="spellEnd"/>
      <w:r w:rsidRPr="006D15A1">
        <w:rPr>
          <w:rFonts w:ascii="Arial" w:eastAsia="Times New Roman" w:hAnsi="Arial" w:cs="Arial"/>
          <w:lang w:eastAsia="pl-PL"/>
        </w:rPr>
        <w:t>)</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Wymaz</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krwi</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ludzkiej</w:t>
      </w:r>
      <w:proofErr w:type="spellEnd"/>
    </w:p>
    <w:p w:rsidR="00F00EA2" w:rsidRPr="00F00EA2"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Łuskowaty ludzki nabłonek w postaci wymazu</w:t>
      </w:r>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Mięsień</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szkieletowy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człowieka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Nerw</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człowieka</w:t>
      </w:r>
      <w:proofErr w:type="spellEnd"/>
    </w:p>
    <w:p w:rsidR="00F00EA2" w:rsidRPr="006D15A1" w:rsidRDefault="00F00EA2" w:rsidP="00C700F6">
      <w:pPr>
        <w:widowControl/>
        <w:numPr>
          <w:ilvl w:val="0"/>
          <w:numId w:val="18"/>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Jajo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żaby</w:t>
      </w:r>
      <w:proofErr w:type="spellEnd"/>
    </w:p>
    <w:p w:rsidR="00F00EA2" w:rsidRPr="006D15A1" w:rsidRDefault="00F00EA2" w:rsidP="00F00EA2">
      <w:pPr>
        <w:pStyle w:val="NormalnyWeb"/>
        <w:rPr>
          <w:rFonts w:ascii="Arial" w:hAnsi="Arial" w:cs="Arial"/>
        </w:rPr>
      </w:pPr>
      <w:r w:rsidRPr="006D15A1">
        <w:rPr>
          <w:rFonts w:ascii="Arial" w:hAnsi="Arial" w:cs="Arial"/>
        </w:rPr>
        <w:t>Lupa – 8 szt.</w:t>
      </w:r>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Lupa z jednej strony lupa posiada śr. 80 mm i powiększenie 2x, a dodatkowo na rączce ma szkło o wym. 25 x 11 mm i 5x powiększenie. • dł. 19 cm</w:t>
      </w:r>
      <w:r w:rsidRPr="006D15A1">
        <w:rPr>
          <w:rFonts w:ascii="Arial" w:hAnsi="Arial" w:cs="Arial"/>
        </w:rPr>
        <w:br/>
      </w:r>
    </w:p>
    <w:p w:rsidR="00F00EA2" w:rsidRPr="006D15A1" w:rsidRDefault="00F00EA2" w:rsidP="00F00EA2">
      <w:pPr>
        <w:pStyle w:val="NormalnyWeb"/>
        <w:rPr>
          <w:rFonts w:ascii="Arial" w:hAnsi="Arial" w:cs="Arial"/>
        </w:rPr>
      </w:pPr>
      <w:r w:rsidRPr="006D15A1">
        <w:rPr>
          <w:rFonts w:ascii="Arial" w:hAnsi="Arial" w:cs="Arial"/>
        </w:rPr>
        <w:t>Pudełko do oglądania okazów – 8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 xml:space="preserve">Przezroczysty pojemnik w kształcie walca, w którego pokrywkę (zdejmowana) wbudowane są 2 lupy (jedna uchylna na zawiasie), dając powiększenie 2x lub 4x. W pokrywce znajdują się otwory wentylacyjne. Na dnie pudełka wtopiono siatkę do szacowania i porównywania wielkości okazów. Wymiary: wysokość 6,5 cm, średnica 6,5 </w:t>
      </w:r>
      <w:proofErr w:type="spellStart"/>
      <w:r w:rsidRPr="006D15A1">
        <w:rPr>
          <w:rFonts w:ascii="Arial" w:hAnsi="Arial" w:cs="Arial"/>
        </w:rPr>
        <w:t>cm</w:t>
      </w:r>
      <w:proofErr w:type="spellEnd"/>
      <w:r w:rsidRPr="006D15A1">
        <w:rPr>
          <w:rFonts w:ascii="Arial" w:hAnsi="Arial" w:cs="Arial"/>
        </w:rPr>
        <w:t>. Bezpieczne, wygodne i humanitarne.</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Teleskop- 1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Dane techniczne:</w:t>
      </w:r>
      <w:r w:rsidRPr="006D15A1">
        <w:rPr>
          <w:rFonts w:ascii="Arial" w:hAnsi="Arial" w:cs="Arial"/>
        </w:rPr>
        <w:br/>
        <w:t xml:space="preserve">układ optyczny: Newton (reflektor) </w:t>
      </w:r>
      <w:r w:rsidRPr="006D15A1">
        <w:rPr>
          <w:rFonts w:ascii="Arial" w:hAnsi="Arial" w:cs="Arial"/>
        </w:rPr>
        <w:br/>
        <w:t xml:space="preserve">średnica zwierciadła: 203 mm </w:t>
      </w:r>
      <w:r w:rsidRPr="006D15A1">
        <w:rPr>
          <w:rFonts w:ascii="Arial" w:hAnsi="Arial" w:cs="Arial"/>
        </w:rPr>
        <w:br/>
        <w:t xml:space="preserve">długość ogniskowej: 1200 mm </w:t>
      </w:r>
      <w:r w:rsidRPr="006D15A1">
        <w:rPr>
          <w:rFonts w:ascii="Arial" w:hAnsi="Arial" w:cs="Arial"/>
        </w:rPr>
        <w:br/>
      </w:r>
      <w:proofErr w:type="spellStart"/>
      <w:r w:rsidRPr="006D15A1">
        <w:rPr>
          <w:rFonts w:ascii="Arial" w:hAnsi="Arial" w:cs="Arial"/>
        </w:rPr>
        <w:t>światłosiła</w:t>
      </w:r>
      <w:proofErr w:type="spellEnd"/>
      <w:r w:rsidRPr="006D15A1">
        <w:rPr>
          <w:rFonts w:ascii="Arial" w:hAnsi="Arial" w:cs="Arial"/>
        </w:rPr>
        <w:t>: f/5,9</w:t>
      </w:r>
      <w:r w:rsidRPr="006D15A1">
        <w:rPr>
          <w:rFonts w:ascii="Arial" w:hAnsi="Arial" w:cs="Arial"/>
        </w:rPr>
        <w:br/>
        <w:t>średnica zwierciadła wtórnego: 47 mm</w:t>
      </w:r>
      <w:r w:rsidRPr="006D15A1">
        <w:rPr>
          <w:rFonts w:ascii="Arial" w:hAnsi="Arial" w:cs="Arial"/>
        </w:rPr>
        <w:br/>
        <w:t>największe użyteczne powiększenie: 406x</w:t>
      </w:r>
      <w:r w:rsidRPr="006D15A1">
        <w:rPr>
          <w:rFonts w:ascii="Arial" w:hAnsi="Arial" w:cs="Arial"/>
        </w:rPr>
        <w:br/>
        <w:t>zasięg: 14,2 mag</w:t>
      </w:r>
      <w:r w:rsidRPr="006D15A1">
        <w:rPr>
          <w:rFonts w:ascii="Arial" w:hAnsi="Arial" w:cs="Arial"/>
        </w:rPr>
        <w:br/>
      </w:r>
      <w:r w:rsidRPr="006D15A1">
        <w:rPr>
          <w:rFonts w:ascii="Arial" w:hAnsi="Arial" w:cs="Arial"/>
        </w:rPr>
        <w:lastRenderedPageBreak/>
        <w:t>rozdzielczość: 0,58"</w:t>
      </w:r>
      <w:r w:rsidRPr="006D15A1">
        <w:rPr>
          <w:rFonts w:ascii="Arial" w:hAnsi="Arial" w:cs="Arial"/>
        </w:rPr>
        <w:br/>
        <w:t xml:space="preserve">montaż: </w:t>
      </w:r>
      <w:proofErr w:type="spellStart"/>
      <w:r w:rsidRPr="006D15A1">
        <w:rPr>
          <w:rFonts w:ascii="Arial" w:hAnsi="Arial" w:cs="Arial"/>
        </w:rPr>
        <w:t>Dobsona</w:t>
      </w:r>
      <w:proofErr w:type="spellEnd"/>
      <w:r w:rsidRPr="006D15A1">
        <w:rPr>
          <w:rFonts w:ascii="Arial" w:hAnsi="Arial" w:cs="Arial"/>
        </w:rPr>
        <w:t>, azymutalny</w:t>
      </w:r>
      <w:r w:rsidRPr="006D15A1">
        <w:rPr>
          <w:rFonts w:ascii="Arial" w:hAnsi="Arial" w:cs="Arial"/>
        </w:rPr>
        <w:br/>
        <w:t xml:space="preserve">wyciąg 2" </w:t>
      </w:r>
      <w:proofErr w:type="spellStart"/>
      <w:r w:rsidRPr="006D15A1">
        <w:rPr>
          <w:rFonts w:ascii="Arial" w:hAnsi="Arial" w:cs="Arial"/>
        </w:rPr>
        <w:t>Crayford</w:t>
      </w:r>
      <w:proofErr w:type="spellEnd"/>
      <w:r w:rsidRPr="006D15A1">
        <w:rPr>
          <w:rFonts w:ascii="Arial" w:hAnsi="Arial" w:cs="Arial"/>
        </w:rPr>
        <w:t xml:space="preserve"> z redukcją na 1,25"</w:t>
      </w:r>
      <w:r w:rsidRPr="006D15A1">
        <w:rPr>
          <w:rFonts w:ascii="Arial" w:hAnsi="Arial" w:cs="Arial"/>
        </w:rPr>
        <w:br/>
        <w:t>waga tuby optycznej: 11 kg</w:t>
      </w:r>
      <w:r w:rsidRPr="006D15A1">
        <w:rPr>
          <w:rFonts w:ascii="Arial" w:hAnsi="Arial" w:cs="Arial"/>
        </w:rPr>
        <w:br/>
        <w:t>waga montażu: 12 kg</w:t>
      </w:r>
      <w:r w:rsidRPr="006D15A1">
        <w:rPr>
          <w:rFonts w:ascii="Arial" w:hAnsi="Arial" w:cs="Arial"/>
        </w:rPr>
        <w:br/>
        <w:t>długość i szerokość tuby optycznej: 112 cm / 23 cm</w:t>
      </w:r>
      <w:r w:rsidRPr="006D15A1">
        <w:rPr>
          <w:rFonts w:ascii="Arial" w:hAnsi="Arial" w:cs="Arial"/>
        </w:rPr>
        <w:br/>
        <w:t xml:space="preserve">średnica i wysokość podstawy: 52 / 74 cm </w:t>
      </w:r>
      <w:r w:rsidRPr="006D15A1">
        <w:rPr>
          <w:rFonts w:ascii="Arial" w:hAnsi="Arial" w:cs="Arial"/>
        </w:rPr>
        <w:br/>
      </w:r>
      <w:r w:rsidRPr="006D15A1">
        <w:rPr>
          <w:rFonts w:ascii="Arial" w:hAnsi="Arial" w:cs="Arial"/>
        </w:rPr>
        <w:br/>
        <w:t xml:space="preserve">Wyposażenie: </w:t>
      </w:r>
      <w:r w:rsidRPr="006D15A1">
        <w:rPr>
          <w:rFonts w:ascii="Arial" w:hAnsi="Arial" w:cs="Arial"/>
        </w:rPr>
        <w:br/>
        <w:t xml:space="preserve">szukacz: 9x50 </w:t>
      </w:r>
      <w:r w:rsidRPr="006D15A1">
        <w:rPr>
          <w:rFonts w:ascii="Arial" w:hAnsi="Arial" w:cs="Arial"/>
        </w:rPr>
        <w:br/>
        <w:t xml:space="preserve">okulary: - Super 10 mm, powiększenie: 120 razy, pole widzenia: 25’ </w:t>
      </w:r>
      <w:r w:rsidRPr="006D15A1">
        <w:rPr>
          <w:rFonts w:ascii="Arial" w:hAnsi="Arial" w:cs="Arial"/>
        </w:rPr>
        <w:br/>
        <w:t xml:space="preserve">- Super 25 mm, powiększenie: 48 razy, pole widzenia: 63’ </w:t>
      </w:r>
      <w:r w:rsidRPr="006D15A1">
        <w:rPr>
          <w:rFonts w:ascii="Arial" w:hAnsi="Arial" w:cs="Arial"/>
        </w:rPr>
        <w:br/>
        <w:t>adapter 2"</w:t>
      </w:r>
    </w:p>
    <w:p w:rsidR="00F00EA2" w:rsidRPr="006D15A1" w:rsidRDefault="00F00EA2" w:rsidP="00F00EA2">
      <w:pPr>
        <w:pStyle w:val="NormalnyWeb"/>
        <w:rPr>
          <w:rFonts w:ascii="Arial" w:hAnsi="Arial" w:cs="Arial"/>
        </w:rPr>
      </w:pP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Mikroskop optyczny – 5 </w:t>
      </w:r>
      <w:proofErr w:type="spellStart"/>
      <w:r w:rsidRPr="00F00EA2">
        <w:rPr>
          <w:rFonts w:ascii="Arial" w:eastAsia="Times New Roman" w:hAnsi="Arial" w:cs="Arial"/>
          <w:lang w:val="pl-PL" w:eastAsia="pl-PL"/>
        </w:rPr>
        <w:t>szt</w:t>
      </w:r>
      <w:proofErr w:type="spellEnd"/>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Mikroskop ma posiadać udoskonalony względem poprzedniego modelu układ optyczny, który decyduje o jakości obrazu mikroskopowego. Dodatkowo ma  posiadać wbudowane miejsce do montażu baterii, dzięki czemu obserwacje można prowadzić także bez konieczności podłączenia do sieci elektrycznej. Takie rozwiązanie pozwala także zabrać mikroskop na badawczą wyprawę terenową (np. nad staw, w celu obserwacji mikroorganizmów wodnych). Ma mieć nowoczesne wzornictwo korpusu, uchwyt wkomponowany w statyw ułatwia bezpieczne i pewne przenoszenie mikroskopu (w przypadku dzieci minimalizowane jest ryzyko upuszczenia urządzenia).  </w:t>
      </w:r>
      <w:r w:rsidRPr="00F00EA2">
        <w:rPr>
          <w:rFonts w:ascii="Arial" w:hAnsi="Arial" w:cs="Arial"/>
          <w:lang w:val="pl-PL"/>
        </w:rPr>
        <w:t xml:space="preserve">Jest wyposażony w 3 obiektywy 4x, 10x i 40x co w połączeniu z okularem 10x daje powiększenia 40x, 100x i 400x. a z opcjonalnym okularem P16x do 640x </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Dane techniczne:</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 xml:space="preserve">• głowica </w:t>
      </w:r>
      <w:proofErr w:type="spellStart"/>
      <w:r w:rsidRPr="00F00EA2">
        <w:rPr>
          <w:rFonts w:ascii="Arial" w:eastAsia="Times New Roman" w:hAnsi="Arial" w:cs="Arial"/>
          <w:lang w:val="pl-PL" w:eastAsia="pl-PL"/>
        </w:rPr>
        <w:t>monokularowa</w:t>
      </w:r>
      <w:proofErr w:type="spellEnd"/>
      <w:r w:rsidRPr="00F00EA2">
        <w:rPr>
          <w:rFonts w:ascii="Arial" w:eastAsia="Times New Roman" w:hAnsi="Arial" w:cs="Arial"/>
          <w:lang w:val="pl-PL" w:eastAsia="pl-PL"/>
        </w:rPr>
        <w:t xml:space="preserve"> obracana o 360</w:t>
      </w:r>
    </w:p>
    <w:p w:rsidR="00F00EA2" w:rsidRPr="00F00EA2" w:rsidRDefault="00F00EA2" w:rsidP="00F00EA2">
      <w:pPr>
        <w:spacing w:before="100" w:beforeAutospacing="1" w:after="100" w:afterAutospacing="1"/>
        <w:rPr>
          <w:rFonts w:ascii="Arial" w:eastAsia="Times New Roman" w:hAnsi="Arial" w:cs="Arial"/>
          <w:lang w:val="pl-PL" w:eastAsia="pl-PL"/>
        </w:rPr>
      </w:pPr>
    </w:p>
    <w:p w:rsidR="00F00EA2" w:rsidRPr="006755D9" w:rsidRDefault="00F00EA2" w:rsidP="00F00EA2">
      <w:pPr>
        <w:spacing w:before="100" w:beforeAutospacing="1" w:after="100" w:afterAutospacing="1"/>
        <w:rPr>
          <w:rFonts w:ascii="Arial" w:eastAsia="Times New Roman" w:hAnsi="Arial" w:cs="Arial"/>
          <w:lang w:val="pl-PL" w:eastAsia="pl-PL"/>
        </w:rPr>
      </w:pPr>
      <w:r w:rsidRPr="006755D9">
        <w:rPr>
          <w:rFonts w:ascii="Arial" w:eastAsia="Times New Roman" w:hAnsi="Arial" w:cs="Arial"/>
          <w:lang w:val="pl-PL" w:eastAsia="pl-PL"/>
        </w:rPr>
        <w:t>Mikroskop z kamerą- 1 szt.</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755D9" w:rsidRDefault="00F00EA2" w:rsidP="00F00EA2">
      <w:pPr>
        <w:spacing w:before="100" w:beforeAutospacing="1" w:after="100" w:afterAutospacing="1"/>
        <w:rPr>
          <w:rFonts w:ascii="Arial" w:eastAsia="Times New Roman" w:hAnsi="Arial" w:cs="Arial"/>
          <w:lang w:val="pl-PL" w:eastAsia="pl-PL"/>
        </w:rPr>
      </w:pPr>
    </w:p>
    <w:p w:rsidR="00F00EA2" w:rsidRPr="006755D9" w:rsidRDefault="00F00EA2" w:rsidP="00F00EA2">
      <w:pPr>
        <w:spacing w:before="100" w:beforeAutospacing="1" w:after="100" w:afterAutospacing="1"/>
        <w:rPr>
          <w:rFonts w:ascii="Arial" w:eastAsia="Times New Roman" w:hAnsi="Arial" w:cs="Arial"/>
          <w:lang w:val="pl-PL" w:eastAsia="pl-PL"/>
        </w:rPr>
      </w:pPr>
      <w:r w:rsidRPr="006755D9">
        <w:rPr>
          <w:rFonts w:ascii="Arial" w:eastAsia="Times New Roman" w:hAnsi="Arial" w:cs="Arial"/>
          <w:lang w:val="pl-PL" w:eastAsia="pl-PL"/>
        </w:rPr>
        <w:t xml:space="preserve">Wymagania: </w:t>
      </w: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 xml:space="preserve">Mikroskop + kamera USB 2MP + </w:t>
      </w:r>
      <w:proofErr w:type="spellStart"/>
      <w:r w:rsidRPr="00F00EA2">
        <w:rPr>
          <w:rFonts w:ascii="Arial" w:eastAsia="Times New Roman" w:hAnsi="Arial" w:cs="Arial"/>
          <w:lang w:val="pl-PL" w:eastAsia="pl-PL"/>
        </w:rPr>
        <w:t>prepraty</w:t>
      </w:r>
      <w:proofErr w:type="spellEnd"/>
      <w:r w:rsidRPr="00F00EA2">
        <w:rPr>
          <w:rFonts w:ascii="Arial" w:eastAsia="Times New Roman" w:hAnsi="Arial" w:cs="Arial"/>
          <w:lang w:val="pl-PL" w:eastAsia="pl-PL"/>
        </w:rPr>
        <w:t xml:space="preserve"> 25szt. Mikroskop jest wyposażony w 3 obiektywy 4x, 10x i 40x co w połączeniu z okularem 10x daje powiększenia 40x, 100x i 400x a z opcjonalnym okularem P16x do 640x</w:t>
      </w:r>
    </w:p>
    <w:p w:rsidR="00F00EA2" w:rsidRPr="00F00EA2" w:rsidRDefault="00F00EA2" w:rsidP="00F00EA2">
      <w:pPr>
        <w:tabs>
          <w:tab w:val="left" w:pos="2700"/>
        </w:tabs>
        <w:rPr>
          <w:rFonts w:ascii="Arial" w:eastAsia="Times New Roman" w:hAnsi="Arial" w:cs="Arial"/>
          <w:lang w:val="pl-PL" w:eastAsia="pl-PL"/>
        </w:rPr>
      </w:pPr>
    </w:p>
    <w:p w:rsidR="00F00EA2" w:rsidRPr="006755D9" w:rsidRDefault="00F00EA2" w:rsidP="00F00EA2">
      <w:pPr>
        <w:tabs>
          <w:tab w:val="left" w:pos="2700"/>
        </w:tabs>
        <w:rPr>
          <w:rFonts w:ascii="Arial" w:eastAsia="Times New Roman" w:hAnsi="Arial" w:cs="Arial"/>
          <w:lang w:val="pl-PL" w:eastAsia="pl-PL"/>
        </w:rPr>
      </w:pPr>
      <w:r w:rsidRPr="006755D9">
        <w:rPr>
          <w:rFonts w:ascii="Arial" w:eastAsia="Times New Roman" w:hAnsi="Arial" w:cs="Arial"/>
          <w:lang w:val="pl-PL" w:eastAsia="pl-PL"/>
        </w:rPr>
        <w:t>Zestaw 10 preparatów mikroskopowych – 1 szt.</w:t>
      </w:r>
    </w:p>
    <w:p w:rsidR="00F00EA2" w:rsidRPr="00F00EA2" w:rsidRDefault="00F00EA2" w:rsidP="00F00EA2">
      <w:pPr>
        <w:rPr>
          <w:rFonts w:ascii="Arial" w:hAnsi="Arial" w:cs="Arial"/>
          <w:lang w:val="pl-PL"/>
        </w:rPr>
      </w:pPr>
      <w:r w:rsidRPr="00F00EA2">
        <w:rPr>
          <w:rFonts w:ascii="Arial" w:hAnsi="Arial" w:cs="Arial"/>
          <w:lang w:val="pl-PL"/>
        </w:rPr>
        <w:lastRenderedPageBreak/>
        <w:t>Producent:……………………..</w:t>
      </w:r>
    </w:p>
    <w:p w:rsidR="00F00EA2" w:rsidRPr="00F00EA2" w:rsidRDefault="00F00EA2" w:rsidP="00F00EA2">
      <w:pPr>
        <w:tabs>
          <w:tab w:val="left" w:pos="2700"/>
        </w:tabs>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6D15A1" w:rsidRDefault="00F00EA2" w:rsidP="00F00EA2">
      <w:pPr>
        <w:pStyle w:val="NormalnyWeb"/>
        <w:rPr>
          <w:rFonts w:ascii="Arial" w:hAnsi="Arial" w:cs="Arial"/>
        </w:rPr>
      </w:pPr>
      <w:r w:rsidRPr="006D15A1">
        <w:rPr>
          <w:rFonts w:ascii="Arial" w:hAnsi="Arial" w:cs="Arial"/>
        </w:rPr>
        <w:t>Preparaty min 10 szt. W tym:</w:t>
      </w:r>
    </w:p>
    <w:p w:rsidR="00F00EA2" w:rsidRPr="006D15A1" w:rsidRDefault="00F00EA2" w:rsidP="00F00EA2">
      <w:pPr>
        <w:pStyle w:val="NormalnyWeb"/>
        <w:rPr>
          <w:rFonts w:ascii="Arial" w:hAnsi="Arial" w:cs="Arial"/>
          <w:lang w:val="en-US"/>
        </w:rPr>
      </w:pPr>
      <w:r w:rsidRPr="006D15A1">
        <w:rPr>
          <w:rFonts w:ascii="Arial" w:hAnsi="Arial" w:cs="Arial"/>
          <w:lang w:val="en-US"/>
        </w:rPr>
        <w:t xml:space="preserve">1.Three Types of Bacteria – </w:t>
      </w:r>
      <w:proofErr w:type="spellStart"/>
      <w:r w:rsidRPr="006D15A1">
        <w:rPr>
          <w:rFonts w:ascii="Arial" w:hAnsi="Arial" w:cs="Arial"/>
          <w:lang w:val="en-US"/>
        </w:rPr>
        <w:t>Trzy</w:t>
      </w:r>
      <w:proofErr w:type="spellEnd"/>
      <w:r w:rsidRPr="006D15A1">
        <w:rPr>
          <w:rFonts w:ascii="Arial" w:hAnsi="Arial" w:cs="Arial"/>
          <w:lang w:val="en-US"/>
        </w:rPr>
        <w:t xml:space="preserve"> </w:t>
      </w:r>
      <w:proofErr w:type="spellStart"/>
      <w:r w:rsidRPr="006D15A1">
        <w:rPr>
          <w:rFonts w:ascii="Arial" w:hAnsi="Arial" w:cs="Arial"/>
          <w:lang w:val="en-US"/>
        </w:rPr>
        <w:t>typy</w:t>
      </w:r>
      <w:proofErr w:type="spellEnd"/>
      <w:r w:rsidRPr="006D15A1">
        <w:rPr>
          <w:rFonts w:ascii="Arial" w:hAnsi="Arial" w:cs="Arial"/>
          <w:lang w:val="en-US"/>
        </w:rPr>
        <w:t xml:space="preserve"> </w:t>
      </w:r>
      <w:proofErr w:type="spellStart"/>
      <w:r w:rsidRPr="006D15A1">
        <w:rPr>
          <w:rFonts w:ascii="Arial" w:hAnsi="Arial" w:cs="Arial"/>
          <w:lang w:val="en-US"/>
        </w:rPr>
        <w:t>bakterii</w:t>
      </w:r>
      <w:proofErr w:type="spellEnd"/>
    </w:p>
    <w:p w:rsidR="00F00EA2" w:rsidRPr="006D15A1" w:rsidRDefault="00F00EA2" w:rsidP="00F00EA2">
      <w:pPr>
        <w:pStyle w:val="NormalnyWeb"/>
        <w:rPr>
          <w:rFonts w:ascii="Arial" w:hAnsi="Arial" w:cs="Arial"/>
          <w:lang w:val="en-US"/>
        </w:rPr>
      </w:pPr>
      <w:r w:rsidRPr="006D15A1">
        <w:rPr>
          <w:rFonts w:ascii="Arial" w:hAnsi="Arial" w:cs="Arial"/>
          <w:lang w:val="en-US"/>
        </w:rPr>
        <w:t xml:space="preserve">2.Penicillium,W.M. - </w:t>
      </w:r>
      <w:proofErr w:type="spellStart"/>
      <w:r w:rsidRPr="006D15A1">
        <w:rPr>
          <w:rFonts w:ascii="Arial" w:hAnsi="Arial" w:cs="Arial"/>
          <w:lang w:val="en-US"/>
        </w:rPr>
        <w:t>Pędzlak</w:t>
      </w:r>
      <w:proofErr w:type="spellEnd"/>
      <w:r w:rsidRPr="006D15A1">
        <w:rPr>
          <w:rFonts w:ascii="Arial" w:hAnsi="Arial" w:cs="Arial"/>
          <w:lang w:val="en-US"/>
        </w:rPr>
        <w:t xml:space="preserve"> W.M.</w:t>
      </w:r>
    </w:p>
    <w:p w:rsidR="00F00EA2" w:rsidRPr="006D15A1" w:rsidRDefault="00F00EA2" w:rsidP="00F00EA2">
      <w:pPr>
        <w:pStyle w:val="NormalnyWeb"/>
        <w:rPr>
          <w:rFonts w:ascii="Arial" w:hAnsi="Arial" w:cs="Arial"/>
        </w:rPr>
      </w:pPr>
      <w:r w:rsidRPr="006D15A1">
        <w:rPr>
          <w:rFonts w:ascii="Arial" w:hAnsi="Arial" w:cs="Arial"/>
        </w:rPr>
        <w:t>3.Aspergillus,W.M. – Kropidlak żółty W.M.</w:t>
      </w:r>
    </w:p>
    <w:p w:rsidR="00F00EA2" w:rsidRPr="006D15A1" w:rsidRDefault="00F00EA2" w:rsidP="00F00EA2">
      <w:pPr>
        <w:pStyle w:val="NormalnyWeb"/>
        <w:rPr>
          <w:rFonts w:ascii="Arial" w:hAnsi="Arial" w:cs="Arial"/>
        </w:rPr>
      </w:pPr>
      <w:r w:rsidRPr="006D15A1">
        <w:rPr>
          <w:rFonts w:ascii="Arial" w:hAnsi="Arial" w:cs="Arial"/>
        </w:rPr>
        <w:t>4.Rhizopus,W.M. – Grzyb pleśniowy W.M.</w:t>
      </w:r>
    </w:p>
    <w:p w:rsidR="00F00EA2" w:rsidRPr="006D15A1" w:rsidRDefault="00F00EA2" w:rsidP="00F00EA2">
      <w:pPr>
        <w:pStyle w:val="NormalnyWeb"/>
        <w:rPr>
          <w:rFonts w:ascii="Arial" w:hAnsi="Arial" w:cs="Arial"/>
        </w:rPr>
      </w:pPr>
      <w:r w:rsidRPr="006D15A1">
        <w:rPr>
          <w:rFonts w:ascii="Arial" w:hAnsi="Arial" w:cs="Arial"/>
        </w:rPr>
        <w:t>5.Actinomyces,W.M. – Promieniowiec promienisty W.M.</w:t>
      </w:r>
    </w:p>
    <w:p w:rsidR="00F00EA2" w:rsidRPr="006D15A1" w:rsidRDefault="00F00EA2" w:rsidP="00F00EA2">
      <w:pPr>
        <w:pStyle w:val="NormalnyWeb"/>
        <w:rPr>
          <w:rFonts w:ascii="Arial" w:hAnsi="Arial" w:cs="Arial"/>
        </w:rPr>
      </w:pPr>
      <w:r w:rsidRPr="006D15A1">
        <w:rPr>
          <w:rFonts w:ascii="Arial" w:hAnsi="Arial" w:cs="Arial"/>
        </w:rPr>
        <w:t xml:space="preserve">6.Chlamydomonas,W.M. – </w:t>
      </w:r>
      <w:proofErr w:type="spellStart"/>
      <w:r w:rsidRPr="006D15A1">
        <w:rPr>
          <w:rFonts w:ascii="Arial" w:hAnsi="Arial" w:cs="Arial"/>
        </w:rPr>
        <w:t>Zawłotnia</w:t>
      </w:r>
      <w:proofErr w:type="spellEnd"/>
      <w:r w:rsidRPr="006D15A1">
        <w:rPr>
          <w:rFonts w:ascii="Arial" w:hAnsi="Arial" w:cs="Arial"/>
        </w:rPr>
        <w:t xml:space="preserve"> W.M.</w:t>
      </w:r>
    </w:p>
    <w:p w:rsidR="00F00EA2" w:rsidRPr="006D15A1" w:rsidRDefault="00F00EA2" w:rsidP="00F00EA2">
      <w:pPr>
        <w:pStyle w:val="NormalnyWeb"/>
        <w:rPr>
          <w:rFonts w:ascii="Arial" w:hAnsi="Arial" w:cs="Arial"/>
        </w:rPr>
      </w:pPr>
      <w:r w:rsidRPr="006D15A1">
        <w:rPr>
          <w:rFonts w:ascii="Arial" w:hAnsi="Arial" w:cs="Arial"/>
        </w:rPr>
        <w:t>7.Diatoms,W.M. – Okrzemki W.M.</w:t>
      </w:r>
    </w:p>
    <w:p w:rsidR="00F00EA2" w:rsidRPr="006D15A1" w:rsidRDefault="00F00EA2" w:rsidP="00F00EA2">
      <w:pPr>
        <w:pStyle w:val="NormalnyWeb"/>
        <w:rPr>
          <w:rFonts w:ascii="Arial" w:hAnsi="Arial" w:cs="Arial"/>
          <w:lang w:val="en-US"/>
        </w:rPr>
      </w:pPr>
      <w:r w:rsidRPr="006D15A1">
        <w:rPr>
          <w:rFonts w:ascii="Arial" w:hAnsi="Arial" w:cs="Arial"/>
          <w:lang w:val="en-US"/>
        </w:rPr>
        <w:t xml:space="preserve">8.Stellato-Pilosus W.M. - </w:t>
      </w:r>
      <w:proofErr w:type="spellStart"/>
      <w:r w:rsidRPr="006D15A1">
        <w:rPr>
          <w:rFonts w:ascii="Arial" w:hAnsi="Arial" w:cs="Arial"/>
          <w:lang w:val="en-US"/>
        </w:rPr>
        <w:t>Kroton</w:t>
      </w:r>
      <w:proofErr w:type="spellEnd"/>
      <w:r w:rsidRPr="006D15A1">
        <w:rPr>
          <w:rFonts w:ascii="Arial" w:hAnsi="Arial" w:cs="Arial"/>
          <w:lang w:val="en-US"/>
        </w:rPr>
        <w:t xml:space="preserve"> </w:t>
      </w:r>
      <w:proofErr w:type="spellStart"/>
      <w:r w:rsidRPr="006D15A1">
        <w:rPr>
          <w:rFonts w:ascii="Arial" w:hAnsi="Arial" w:cs="Arial"/>
          <w:lang w:val="en-US"/>
        </w:rPr>
        <w:t>stellato</w:t>
      </w:r>
      <w:proofErr w:type="spellEnd"/>
      <w:r w:rsidRPr="006D15A1">
        <w:rPr>
          <w:rFonts w:ascii="Arial" w:hAnsi="Arial" w:cs="Arial"/>
          <w:lang w:val="en-US"/>
        </w:rPr>
        <w:t xml:space="preserve"> </w:t>
      </w:r>
      <w:proofErr w:type="spellStart"/>
      <w:r w:rsidRPr="006D15A1">
        <w:rPr>
          <w:rFonts w:ascii="Arial" w:hAnsi="Arial" w:cs="Arial"/>
          <w:lang w:val="en-US"/>
        </w:rPr>
        <w:t>pilosa</w:t>
      </w:r>
      <w:proofErr w:type="spellEnd"/>
      <w:r w:rsidRPr="006D15A1">
        <w:rPr>
          <w:rFonts w:ascii="Arial" w:hAnsi="Arial" w:cs="Arial"/>
          <w:lang w:val="en-US"/>
        </w:rPr>
        <w:t xml:space="preserve"> W.M.</w:t>
      </w:r>
    </w:p>
    <w:p w:rsidR="00F00EA2" w:rsidRPr="006D15A1" w:rsidRDefault="00F00EA2" w:rsidP="00F00EA2">
      <w:pPr>
        <w:pStyle w:val="NormalnyWeb"/>
        <w:rPr>
          <w:rFonts w:ascii="Arial" w:hAnsi="Arial" w:cs="Arial"/>
        </w:rPr>
      </w:pPr>
      <w:r w:rsidRPr="006D15A1">
        <w:rPr>
          <w:rFonts w:ascii="Arial" w:hAnsi="Arial" w:cs="Arial"/>
        </w:rPr>
        <w:t>9.Spirogyra,W.M. – Skrętnica W.M.</w:t>
      </w:r>
    </w:p>
    <w:p w:rsidR="00F00EA2" w:rsidRPr="006D15A1" w:rsidRDefault="00F00EA2" w:rsidP="00F00EA2">
      <w:pPr>
        <w:pStyle w:val="NormalnyWeb"/>
        <w:rPr>
          <w:rFonts w:ascii="Arial" w:hAnsi="Arial" w:cs="Arial"/>
          <w:lang w:val="en-US"/>
        </w:rPr>
      </w:pPr>
      <w:r w:rsidRPr="006D15A1">
        <w:rPr>
          <w:rFonts w:ascii="Arial" w:hAnsi="Arial" w:cs="Arial"/>
          <w:lang w:val="en-US"/>
        </w:rPr>
        <w:t xml:space="preserve">10.Pine Leaf, C.S. – </w:t>
      </w:r>
      <w:proofErr w:type="spellStart"/>
      <w:r w:rsidRPr="006D15A1">
        <w:rPr>
          <w:rFonts w:ascii="Arial" w:hAnsi="Arial" w:cs="Arial"/>
          <w:lang w:val="en-US"/>
        </w:rPr>
        <w:t>Igła</w:t>
      </w:r>
      <w:proofErr w:type="spellEnd"/>
      <w:r w:rsidRPr="006D15A1">
        <w:rPr>
          <w:rFonts w:ascii="Arial" w:hAnsi="Arial" w:cs="Arial"/>
          <w:lang w:val="en-US"/>
        </w:rPr>
        <w:t xml:space="preserve"> </w:t>
      </w:r>
      <w:proofErr w:type="spellStart"/>
      <w:r w:rsidRPr="006D15A1">
        <w:rPr>
          <w:rFonts w:ascii="Arial" w:hAnsi="Arial" w:cs="Arial"/>
          <w:lang w:val="en-US"/>
        </w:rPr>
        <w:t>sosny</w:t>
      </w:r>
      <w:proofErr w:type="spellEnd"/>
    </w:p>
    <w:p w:rsidR="00F00EA2" w:rsidRPr="006D15A1" w:rsidRDefault="00F00EA2" w:rsidP="00F00EA2">
      <w:pPr>
        <w:tabs>
          <w:tab w:val="left" w:pos="2700"/>
        </w:tabs>
        <w:rPr>
          <w:rFonts w:ascii="Arial" w:hAnsi="Arial" w:cs="Aria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Termometr z sondą – 3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D15A1" w:rsidRDefault="00F00EA2" w:rsidP="00F00EA2">
      <w:pPr>
        <w:tabs>
          <w:tab w:val="left" w:pos="2700"/>
        </w:tabs>
        <w:rPr>
          <w:rFonts w:ascii="Arial" w:hAnsi="Arial" w:cs="Arial"/>
        </w:rPr>
      </w:pPr>
      <w:proofErr w:type="spellStart"/>
      <w:r w:rsidRPr="006D15A1">
        <w:rPr>
          <w:rFonts w:ascii="Arial" w:hAnsi="Arial" w:cs="Arial"/>
        </w:rPr>
        <w:t>Wymagania</w:t>
      </w:r>
      <w:proofErr w:type="spellEnd"/>
      <w:r w:rsidRPr="006D15A1">
        <w:rPr>
          <w:rFonts w:ascii="Arial" w:hAnsi="Arial" w:cs="Arial"/>
        </w:rPr>
        <w:t>:</w:t>
      </w:r>
    </w:p>
    <w:tbl>
      <w:tblPr>
        <w:tblW w:w="0" w:type="auto"/>
        <w:tblCellSpacing w:w="15" w:type="dxa"/>
        <w:tblCellMar>
          <w:top w:w="15" w:type="dxa"/>
          <w:left w:w="15" w:type="dxa"/>
          <w:bottom w:w="15" w:type="dxa"/>
          <w:right w:w="15" w:type="dxa"/>
        </w:tblCellMar>
        <w:tblLook w:val="04A0"/>
      </w:tblPr>
      <w:tblGrid>
        <w:gridCol w:w="3303"/>
        <w:gridCol w:w="3398"/>
      </w:tblGrid>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zakres</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mierzonych</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temperatur</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-50°C do 270°C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zakres</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temperatur</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pracy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-30°C do 40°C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rozdzielczość</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0,1°C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dokładność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pomiaru</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-/+0,1°C</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zasilanie</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2xAA</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wyświetlacz</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 xml:space="preserve">LCD 3 1/2 </w:t>
            </w:r>
            <w:proofErr w:type="spellStart"/>
            <w:r w:rsidRPr="006D15A1">
              <w:rPr>
                <w:rFonts w:ascii="Arial" w:eastAsia="Times New Roman" w:hAnsi="Arial" w:cs="Arial"/>
                <w:lang w:eastAsia="pl-PL"/>
              </w:rPr>
              <w:t>cyfry</w:t>
            </w:r>
            <w:proofErr w:type="spellEnd"/>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wymiary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obudowy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150x82x29 mm</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stopień</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ochrony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obudowy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r w:rsidRPr="006D15A1">
              <w:rPr>
                <w:rFonts w:ascii="Arial" w:eastAsia="Times New Roman" w:hAnsi="Arial" w:cs="Arial"/>
                <w:lang w:eastAsia="pl-PL"/>
              </w:rPr>
              <w:t>IP66</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długość</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przewodu</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sondy</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Lp</w:t>
            </w:r>
            <w:proofErr w:type="spellEnd"/>
            <w:r w:rsidRPr="006D15A1">
              <w:rPr>
                <w:rFonts w:ascii="Arial" w:eastAsia="Times New Roman" w:hAnsi="Arial" w:cs="Arial"/>
                <w:lang w:eastAsia="pl-PL"/>
              </w:rPr>
              <w:t>=1 m</w:t>
            </w:r>
          </w:p>
        </w:tc>
      </w:tr>
      <w:tr w:rsidR="00F00EA2" w:rsidRPr="006D15A1" w:rsidTr="006755D9">
        <w:trPr>
          <w:tblCellSpacing w:w="15" w:type="dxa"/>
        </w:trPr>
        <w:tc>
          <w:tcPr>
            <w:tcW w:w="0" w:type="auto"/>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materiał</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osłony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czujnika</w:t>
            </w:r>
            <w:proofErr w:type="spellEnd"/>
          </w:p>
        </w:tc>
        <w:tc>
          <w:tcPr>
            <w:tcW w:w="3353" w:type="dxa"/>
            <w:vAlign w:val="center"/>
            <w:hideMark/>
          </w:tcPr>
          <w:p w:rsidR="00F00EA2" w:rsidRPr="006D15A1" w:rsidRDefault="00F00EA2" w:rsidP="006755D9">
            <w:pPr>
              <w:rPr>
                <w:rFonts w:ascii="Arial" w:eastAsia="Times New Roman" w:hAnsi="Arial" w:cs="Arial"/>
                <w:lang w:eastAsia="pl-PL"/>
              </w:rPr>
            </w:pPr>
            <w:proofErr w:type="spellStart"/>
            <w:r w:rsidRPr="006D15A1">
              <w:rPr>
                <w:rFonts w:ascii="Arial" w:eastAsia="Times New Roman" w:hAnsi="Arial" w:cs="Arial"/>
                <w:lang w:eastAsia="pl-PL"/>
              </w:rPr>
              <w:t>stal</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kwasoodporna</w:t>
            </w:r>
            <w:proofErr w:type="spellEnd"/>
            <w:r w:rsidRPr="006D15A1">
              <w:rPr>
                <w:rFonts w:ascii="Arial" w:eastAsia="Times New Roman" w:hAnsi="Arial" w:cs="Arial"/>
                <w:lang w:eastAsia="pl-PL"/>
              </w:rPr>
              <w:t xml:space="preserve"> </w:t>
            </w:r>
          </w:p>
        </w:tc>
      </w:tr>
    </w:tbl>
    <w:p w:rsidR="00F00EA2" w:rsidRPr="006D15A1" w:rsidRDefault="00F00EA2" w:rsidP="00F00EA2">
      <w:pPr>
        <w:tabs>
          <w:tab w:val="left" w:pos="2700"/>
        </w:tabs>
        <w:rPr>
          <w:rFonts w:ascii="Arial" w:hAnsi="Arial" w:cs="Arial"/>
        </w:rPr>
      </w:pPr>
    </w:p>
    <w:p w:rsidR="00F00EA2" w:rsidRPr="006D15A1" w:rsidRDefault="00F00EA2" w:rsidP="00F00EA2">
      <w:pPr>
        <w:tabs>
          <w:tab w:val="left" w:pos="2700"/>
        </w:tabs>
        <w:rPr>
          <w:rFonts w:ascii="Arial" w:hAnsi="Arial" w:cs="Arial"/>
        </w:rPr>
      </w:pPr>
    </w:p>
    <w:p w:rsidR="00F00EA2" w:rsidRPr="006D15A1" w:rsidRDefault="00F00EA2" w:rsidP="00F00EA2">
      <w:pPr>
        <w:tabs>
          <w:tab w:val="left" w:pos="2700"/>
        </w:tabs>
        <w:rPr>
          <w:rFonts w:ascii="Arial" w:hAnsi="Arial" w:cs="Arial"/>
        </w:rPr>
      </w:pPr>
      <w:proofErr w:type="spellStart"/>
      <w:r w:rsidRPr="006D15A1">
        <w:rPr>
          <w:rFonts w:ascii="Arial" w:hAnsi="Arial" w:cs="Arial"/>
        </w:rPr>
        <w:t>Waga</w:t>
      </w:r>
      <w:proofErr w:type="spellEnd"/>
      <w:r w:rsidRPr="006D15A1">
        <w:rPr>
          <w:rFonts w:ascii="Arial" w:hAnsi="Arial" w:cs="Arial"/>
        </w:rPr>
        <w:t xml:space="preserve"> </w:t>
      </w:r>
      <w:proofErr w:type="spellStart"/>
      <w:r w:rsidRPr="006D15A1">
        <w:rPr>
          <w:rFonts w:ascii="Arial" w:hAnsi="Arial" w:cs="Arial"/>
        </w:rPr>
        <w:t>elektroniczna</w:t>
      </w:r>
      <w:proofErr w:type="spellEnd"/>
      <w:r w:rsidRPr="006D15A1">
        <w:rPr>
          <w:rFonts w:ascii="Arial" w:hAnsi="Arial" w:cs="Arial"/>
        </w:rPr>
        <w:t xml:space="preserve">– 3 </w:t>
      </w:r>
      <w:proofErr w:type="spellStart"/>
      <w:r w:rsidRPr="006D15A1">
        <w:rPr>
          <w:rFonts w:ascii="Arial" w:hAnsi="Arial" w:cs="Arial"/>
        </w:rPr>
        <w:t>szt</w:t>
      </w:r>
      <w:proofErr w:type="spellEnd"/>
      <w:r w:rsidRPr="006D15A1">
        <w:rPr>
          <w:rFonts w:ascii="Arial" w:hAnsi="Arial" w:cs="Arial"/>
        </w:rPr>
        <w:t>.</w:t>
      </w:r>
    </w:p>
    <w:p w:rsidR="00F00EA2" w:rsidRPr="006D15A1" w:rsidRDefault="00F00EA2" w:rsidP="00F00EA2">
      <w:pPr>
        <w:rPr>
          <w:rFonts w:ascii="Arial" w:hAnsi="Arial" w:cs="Arial"/>
        </w:rPr>
      </w:pPr>
      <w:proofErr w:type="spellStart"/>
      <w:r w:rsidRPr="006D15A1">
        <w:rPr>
          <w:rFonts w:ascii="Arial" w:hAnsi="Arial" w:cs="Arial"/>
        </w:rPr>
        <w:t>Producent</w:t>
      </w:r>
      <w:proofErr w:type="spellEnd"/>
      <w:r w:rsidRPr="006D15A1">
        <w:rPr>
          <w:rFonts w:ascii="Arial" w:hAnsi="Arial" w:cs="Arial"/>
        </w:rPr>
        <w:t>:……………………..</w:t>
      </w:r>
    </w:p>
    <w:p w:rsidR="00F00EA2" w:rsidRPr="006D15A1" w:rsidRDefault="00F00EA2" w:rsidP="00F00EA2">
      <w:pPr>
        <w:spacing w:before="100" w:beforeAutospacing="1" w:after="100" w:afterAutospacing="1"/>
        <w:rPr>
          <w:rFonts w:ascii="Arial" w:eastAsia="Times New Roman" w:hAnsi="Arial" w:cs="Arial"/>
          <w:lang w:eastAsia="pl-PL"/>
        </w:rPr>
      </w:pPr>
      <w:proofErr w:type="spellStart"/>
      <w:r w:rsidRPr="006D15A1">
        <w:rPr>
          <w:rFonts w:ascii="Arial" w:eastAsia="Times New Roman" w:hAnsi="Arial" w:cs="Arial"/>
          <w:bCs/>
          <w:lang w:eastAsia="pl-PL"/>
        </w:rPr>
        <w:t>Wymagania</w:t>
      </w:r>
      <w:proofErr w:type="spellEnd"/>
      <w:r w:rsidRPr="006D15A1">
        <w:rPr>
          <w:rFonts w:ascii="Arial" w:eastAsia="Times New Roman" w:hAnsi="Arial" w:cs="Arial"/>
          <w:bCs/>
          <w:lang w:eastAsia="pl-PL"/>
        </w:rPr>
        <w:t>:</w:t>
      </w:r>
    </w:p>
    <w:p w:rsidR="00F00EA2" w:rsidRPr="00F00EA2"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podziałka 100 g masa ciała/masa kości,</w:t>
      </w:r>
    </w:p>
    <w:p w:rsidR="00F00EA2" w:rsidRPr="00F00EA2"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podziałka 0,1% zawartość tkanki tłuszczowej, mięśniowej i wody,</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lastRenderedPageBreak/>
        <w:t>interpretacja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pomiaru</w:t>
      </w:r>
      <w:proofErr w:type="spellEnd"/>
      <w:r w:rsidRPr="006D15A1">
        <w:rPr>
          <w:rFonts w:ascii="Arial" w:eastAsia="Times New Roman" w:hAnsi="Arial" w:cs="Arial"/>
          <w:lang w:eastAsia="pl-PL"/>
        </w:rPr>
        <w:t>,</w:t>
      </w:r>
    </w:p>
    <w:p w:rsidR="00F00EA2" w:rsidRPr="00F00EA2"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tryb dla sportowców 5 stopni aktywności, wskazanie trendu,</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r w:rsidRPr="006D15A1">
        <w:rPr>
          <w:rFonts w:ascii="Arial" w:eastAsia="Times New Roman" w:hAnsi="Arial" w:cs="Arial"/>
          <w:lang w:eastAsia="pl-PL"/>
        </w:rPr>
        <w:t xml:space="preserve">10 </w:t>
      </w:r>
      <w:proofErr w:type="spellStart"/>
      <w:r w:rsidRPr="006D15A1">
        <w:rPr>
          <w:rFonts w:ascii="Arial" w:eastAsia="Times New Roman" w:hAnsi="Arial" w:cs="Arial"/>
          <w:lang w:eastAsia="pl-PL"/>
        </w:rPr>
        <w:t>miejsc</w:t>
      </w:r>
      <w:proofErr w:type="spellEnd"/>
      <w:r w:rsidRPr="006D15A1">
        <w:rPr>
          <w:rFonts w:ascii="Arial" w:eastAsia="Times New Roman" w:hAnsi="Arial" w:cs="Arial"/>
          <w:lang w:eastAsia="pl-PL"/>
        </w:rPr>
        <w:t xml:space="preserve"> w </w:t>
      </w:r>
      <w:proofErr w:type="spellStart"/>
      <w:r w:rsidRPr="006D15A1">
        <w:rPr>
          <w:rFonts w:ascii="Arial" w:eastAsia="Times New Roman" w:hAnsi="Arial" w:cs="Arial"/>
          <w:lang w:eastAsia="pl-PL"/>
        </w:rPr>
        <w:t>pamięci</w:t>
      </w:r>
      <w:proofErr w:type="spellEnd"/>
      <w:r w:rsidRPr="006D15A1">
        <w:rPr>
          <w:rFonts w:ascii="Arial" w:eastAsia="Times New Roman" w:hAnsi="Arial" w:cs="Arial"/>
          <w:lang w:eastAsia="pl-PL"/>
        </w:rPr>
        <w:t>,</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wielofunkcyjny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wyświetlacz</w:t>
      </w:r>
      <w:proofErr w:type="spellEnd"/>
      <w:r w:rsidRPr="006D15A1">
        <w:rPr>
          <w:rFonts w:ascii="Arial" w:eastAsia="Times New Roman" w:hAnsi="Arial" w:cs="Arial"/>
          <w:lang w:eastAsia="pl-PL"/>
        </w:rPr>
        <w:t>,</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wskazanie</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kalorii</w:t>
      </w:r>
      <w:proofErr w:type="spellEnd"/>
      <w:r w:rsidRPr="006D15A1">
        <w:rPr>
          <w:rFonts w:ascii="Arial" w:eastAsia="Times New Roman" w:hAnsi="Arial" w:cs="Arial"/>
          <w:lang w:eastAsia="pl-PL"/>
        </w:rPr>
        <w:t xml:space="preserve"> AMR/BMR</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maksymalny</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ciężar</w:t>
      </w:r>
      <w:proofErr w:type="spellEnd"/>
      <w:r w:rsidRPr="006D15A1">
        <w:rPr>
          <w:rFonts w:ascii="Arial" w:eastAsia="Times New Roman" w:hAnsi="Arial" w:cs="Arial"/>
          <w:lang w:eastAsia="pl-PL"/>
        </w:rPr>
        <w:t xml:space="preserve"> 150 kg,</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dokładność</w:t>
      </w:r>
      <w:proofErr w:type="spellEnd"/>
      <w:r w:rsidRPr="006D15A1">
        <w:rPr>
          <w:rFonts w:ascii="Arial" w:eastAsia="Times New Roman" w:hAnsi="Arial" w:cs="Arial"/>
          <w:lang w:eastAsia="pl-PL"/>
        </w:rPr>
        <w:t xml:space="preserve"> 100 g,</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powierzchnia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ważenia</w:t>
      </w:r>
      <w:proofErr w:type="spellEnd"/>
      <w:r w:rsidRPr="006D15A1">
        <w:rPr>
          <w:rFonts w:ascii="Arial" w:eastAsia="Times New Roman" w:hAnsi="Arial" w:cs="Arial"/>
          <w:lang w:eastAsia="pl-PL"/>
        </w:rPr>
        <w:t xml:space="preserve"> 32 x 32 cm,</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rozmiar</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cyfr</w:t>
      </w:r>
      <w:proofErr w:type="spellEnd"/>
      <w:r w:rsidRPr="006D15A1">
        <w:rPr>
          <w:rFonts w:ascii="Arial" w:eastAsia="Times New Roman" w:hAnsi="Arial" w:cs="Arial"/>
          <w:lang w:eastAsia="pl-PL"/>
        </w:rPr>
        <w:t xml:space="preserve"> 28 mm,</w:t>
      </w:r>
    </w:p>
    <w:p w:rsidR="00F00EA2" w:rsidRPr="006D15A1"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eastAsia="pl-PL"/>
        </w:rPr>
      </w:pPr>
      <w:proofErr w:type="spellStart"/>
      <w:r w:rsidRPr="006D15A1">
        <w:rPr>
          <w:rFonts w:ascii="Arial" w:eastAsia="Times New Roman" w:hAnsi="Arial" w:cs="Arial"/>
          <w:lang w:eastAsia="pl-PL"/>
        </w:rPr>
        <w:t>kolor</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srebrno-czarna</w:t>
      </w:r>
      <w:proofErr w:type="spellEnd"/>
      <w:r w:rsidRPr="006D15A1">
        <w:rPr>
          <w:rFonts w:ascii="Arial" w:eastAsia="Times New Roman" w:hAnsi="Arial" w:cs="Arial"/>
          <w:lang w:eastAsia="pl-PL"/>
        </w:rPr>
        <w:t>,</w:t>
      </w:r>
    </w:p>
    <w:p w:rsidR="00F00EA2" w:rsidRPr="00F00EA2" w:rsidRDefault="00F00EA2" w:rsidP="00C700F6">
      <w:pPr>
        <w:widowControl/>
        <w:numPr>
          <w:ilvl w:val="0"/>
          <w:numId w:val="19"/>
        </w:numPr>
        <w:suppressAutoHyphens w:val="0"/>
        <w:autoSpaceDN/>
        <w:spacing w:before="100" w:beforeAutospacing="1" w:after="100" w:afterAutospacing="1"/>
        <w:textAlignment w:val="auto"/>
        <w:rPr>
          <w:rFonts w:ascii="Arial" w:eastAsia="Times New Roman" w:hAnsi="Arial" w:cs="Arial"/>
          <w:lang w:val="pl-PL" w:eastAsia="pl-PL"/>
        </w:rPr>
      </w:pPr>
      <w:r w:rsidRPr="00F00EA2">
        <w:rPr>
          <w:rFonts w:ascii="Arial" w:eastAsia="Times New Roman" w:hAnsi="Arial" w:cs="Arial"/>
          <w:lang w:val="pl-PL" w:eastAsia="pl-PL"/>
        </w:rPr>
        <w:t>zawiera 3 baterie litowe 1,5V AAA.</w:t>
      </w:r>
    </w:p>
    <w:p w:rsidR="00F00EA2" w:rsidRPr="00F00EA2" w:rsidRDefault="00F00EA2" w:rsidP="00F00EA2">
      <w:pPr>
        <w:pStyle w:val="Akapitzlist"/>
        <w:tabs>
          <w:tab w:val="left" w:pos="2700"/>
        </w:tabs>
        <w:rPr>
          <w:rFonts w:ascii="Arial" w:hAnsi="Arial" w:cs="Arial"/>
          <w:lang w:val="pl-PL"/>
        </w:rPr>
      </w:pPr>
    </w:p>
    <w:p w:rsidR="00F00EA2" w:rsidRPr="00F00EA2" w:rsidRDefault="00F00EA2" w:rsidP="00F00EA2">
      <w:pPr>
        <w:pStyle w:val="Akapitzlist"/>
        <w:tabs>
          <w:tab w:val="left" w:pos="2700"/>
        </w:tabs>
        <w:rPr>
          <w:rFonts w:ascii="Arial" w:hAnsi="Arial" w:cs="Arial"/>
          <w:lang w:val="pl-PL"/>
        </w:rPr>
      </w:pPr>
    </w:p>
    <w:p w:rsidR="00F00EA2" w:rsidRPr="006755D9" w:rsidRDefault="00F00EA2" w:rsidP="00F00EA2">
      <w:pPr>
        <w:tabs>
          <w:tab w:val="left" w:pos="2700"/>
        </w:tabs>
        <w:rPr>
          <w:rFonts w:ascii="Arial" w:hAnsi="Arial" w:cs="Arial"/>
          <w:lang w:val="pl-PL"/>
        </w:rPr>
      </w:pPr>
      <w:proofErr w:type="spellStart"/>
      <w:r w:rsidRPr="006755D9">
        <w:rPr>
          <w:rFonts w:ascii="Arial" w:hAnsi="Arial" w:cs="Arial"/>
          <w:lang w:val="pl-PL"/>
        </w:rPr>
        <w:t>Elektrokop</w:t>
      </w:r>
      <w:proofErr w:type="spellEnd"/>
      <w:r w:rsidRPr="006755D9">
        <w:rPr>
          <w:rFonts w:ascii="Arial" w:hAnsi="Arial" w:cs="Arial"/>
          <w:lang w:val="pl-PL"/>
        </w:rPr>
        <w:t xml:space="preserve"> –3 szt.</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r w:rsidRPr="00F00EA2">
        <w:rPr>
          <w:rFonts w:ascii="Arial" w:hAnsi="Arial" w:cs="Arial"/>
          <w:bCs/>
          <w:lang w:val="pl-PL"/>
        </w:rPr>
        <w:br/>
      </w:r>
      <w:r w:rsidRPr="00F00EA2">
        <w:rPr>
          <w:rFonts w:ascii="Arial" w:hAnsi="Arial" w:cs="Arial"/>
          <w:bCs/>
          <w:lang w:val="pl-PL"/>
        </w:rPr>
        <w:br/>
      </w:r>
      <w:r w:rsidRPr="00F00EA2">
        <w:rPr>
          <w:rFonts w:ascii="Arial" w:hAnsi="Arial" w:cs="Arial"/>
          <w:lang w:val="pl-PL"/>
        </w:rPr>
        <w:t>Elektroskop w metalowej obudowie z dwoma ściankami szklanymi. Elektroda rozładowująca izolowana. W środku kątomierz 0..90o umożliwiający pomiar wychylenia listków. Dołączone bardzo czułe złote listki.</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Pałeczki do elektryzowania – 8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6755D9" w:rsidRDefault="00F00EA2" w:rsidP="00F00EA2">
      <w:pPr>
        <w:tabs>
          <w:tab w:val="left" w:pos="2700"/>
        </w:tabs>
        <w:rPr>
          <w:rFonts w:ascii="Arial" w:hAnsi="Arial" w:cs="Arial"/>
          <w:lang w:val="pl-PL"/>
        </w:rPr>
      </w:pPr>
      <w:r w:rsidRPr="006755D9">
        <w:rPr>
          <w:rFonts w:ascii="Arial" w:hAnsi="Arial" w:cs="Arial"/>
          <w:lang w:val="pl-PL"/>
        </w:rPr>
        <w:t>Wymagania:</w:t>
      </w:r>
    </w:p>
    <w:p w:rsidR="00F00EA2" w:rsidRPr="00F00EA2" w:rsidRDefault="00F00EA2" w:rsidP="00F00EA2">
      <w:pPr>
        <w:tabs>
          <w:tab w:val="left" w:pos="2700"/>
        </w:tabs>
        <w:rPr>
          <w:rStyle w:val="zwyklyteskt"/>
          <w:rFonts w:ascii="Arial" w:hAnsi="Arial" w:cs="Arial"/>
          <w:lang w:val="pl-PL"/>
        </w:rPr>
      </w:pPr>
      <w:r w:rsidRPr="00F00EA2">
        <w:rPr>
          <w:rStyle w:val="zwyklyteskt"/>
          <w:rFonts w:ascii="Arial" w:hAnsi="Arial" w:cs="Arial"/>
          <w:lang w:val="pl-PL"/>
        </w:rPr>
        <w:t xml:space="preserve">Zestaw zawiera dwie pałeczki, ebonitową i akrylową, które są przeznaczone do wykonywania doświadczeń z elektrostatyki. Średnica pałeczek wynosi 1,4 cm, a ich długość 30 </w:t>
      </w:r>
      <w:proofErr w:type="spellStart"/>
      <w:r w:rsidRPr="00F00EA2">
        <w:rPr>
          <w:rStyle w:val="zwyklyteskt"/>
          <w:rFonts w:ascii="Arial" w:hAnsi="Arial" w:cs="Arial"/>
          <w:lang w:val="pl-PL"/>
        </w:rPr>
        <w:t>cm</w:t>
      </w:r>
      <w:proofErr w:type="spellEnd"/>
      <w:r w:rsidRPr="00F00EA2">
        <w:rPr>
          <w:rStyle w:val="zwyklyteskt"/>
          <w:rFonts w:ascii="Arial" w:hAnsi="Arial" w:cs="Arial"/>
          <w:lang w:val="pl-PL"/>
        </w:rPr>
        <w:t>. Zestaw może także służyć do wykonania doświadczenia „Uczeń demonstruje zjawisko elektryzowania przez tarcie oraz wzajemnego oddziaływania ciał naładowanych”.</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Podstawowy zestaw obwodów elektrycznych – 5 szt.</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755D9" w:rsidRDefault="00F00EA2" w:rsidP="00F00EA2">
      <w:pPr>
        <w:tabs>
          <w:tab w:val="left" w:pos="2700"/>
        </w:tabs>
        <w:rPr>
          <w:rFonts w:ascii="Arial" w:hAnsi="Arial" w:cs="Arial"/>
          <w:lang w:val="pl-PL"/>
        </w:rPr>
      </w:pPr>
      <w:r w:rsidRPr="006755D9">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Elementy obwodu zamontowane są na przezroczystych płytkach, tak aby widoczny był cały obwód. Połączeń elektrycznych płytek dokonuje się szybko i łatwo poprzez specjalne magnetyczne styki. Wymagane trzy baterie C. W zestawie 6 płytek (zamontowane: 3 żarówki /2 rodz./ na podstawkach, brzęczyk, włącznik przyciskowy, silniczek), drut rezystancyjny, 10 przewodów ze specjalnymi stykami magnetycznymi, 2 przewody krokodylkowe, 3 łączniki baterii.</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Pojemnik próżniowy z pompką ręczną – 2 szt.</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755D9" w:rsidRDefault="00F00EA2" w:rsidP="00F00EA2">
      <w:pPr>
        <w:tabs>
          <w:tab w:val="left" w:pos="2700"/>
        </w:tabs>
        <w:rPr>
          <w:rFonts w:ascii="Arial" w:hAnsi="Arial" w:cs="Arial"/>
          <w:lang w:val="pl-PL"/>
        </w:rPr>
      </w:pPr>
      <w:r w:rsidRPr="006755D9">
        <w:rPr>
          <w:rFonts w:ascii="Arial" w:hAnsi="Arial" w:cs="Arial"/>
          <w:lang w:val="pl-PL"/>
        </w:rPr>
        <w:t>Wymagania:</w:t>
      </w:r>
    </w:p>
    <w:p w:rsidR="00F00EA2" w:rsidRPr="006D15A1" w:rsidRDefault="00F00EA2" w:rsidP="00F00EA2">
      <w:pPr>
        <w:jc w:val="both"/>
        <w:rPr>
          <w:rFonts w:ascii="Arial" w:eastAsia="Times New Roman" w:hAnsi="Arial" w:cs="Arial"/>
          <w:lang w:eastAsia="pl-PL"/>
        </w:rPr>
      </w:pPr>
      <w:r w:rsidRPr="00F00EA2">
        <w:rPr>
          <w:rFonts w:ascii="Arial" w:eastAsia="Times New Roman" w:hAnsi="Arial" w:cs="Arial"/>
          <w:lang w:val="pl-PL" w:eastAsia="pl-PL"/>
        </w:rPr>
        <w:t xml:space="preserve">Pojemnik próżniowy o pojemności 1650 ml - 205 x 125 x 105 mm - pojemnik posiada praktyczne kółeczko obrotowe do </w:t>
      </w:r>
      <w:r w:rsidRPr="00F00EA2">
        <w:rPr>
          <w:rFonts w:ascii="Arial" w:eastAsia="Times New Roman" w:hAnsi="Arial" w:cs="Arial"/>
          <w:lang w:val="pl-PL" w:eastAsia="pl-PL"/>
        </w:rPr>
        <w:br/>
        <w:t>    oznaczenia daty pakowania.</w:t>
      </w:r>
      <w:r w:rsidRPr="00F00EA2">
        <w:rPr>
          <w:rFonts w:ascii="Arial" w:eastAsia="Times New Roman" w:hAnsi="Arial" w:cs="Arial"/>
          <w:lang w:val="pl-PL" w:eastAsia="pl-PL"/>
        </w:rPr>
        <w:br/>
      </w:r>
      <w:r w:rsidRPr="006D15A1">
        <w:rPr>
          <w:rFonts w:ascii="Arial" w:eastAsia="Times New Roman" w:hAnsi="Arial" w:cs="Arial"/>
          <w:lang w:eastAsia="pl-PL"/>
        </w:rPr>
        <w:t xml:space="preserve">4. </w:t>
      </w:r>
      <w:proofErr w:type="spellStart"/>
      <w:r w:rsidRPr="006D15A1">
        <w:rPr>
          <w:rFonts w:ascii="Arial" w:eastAsia="Times New Roman" w:hAnsi="Arial" w:cs="Arial"/>
          <w:lang w:eastAsia="pl-PL"/>
        </w:rPr>
        <w:t>Pompka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ręczna</w:t>
      </w:r>
      <w:proofErr w:type="spellEnd"/>
      <w:r w:rsidRPr="006D15A1">
        <w:rPr>
          <w:rFonts w:ascii="Arial" w:eastAsia="Times New Roman" w:hAnsi="Arial" w:cs="Arial"/>
          <w:lang w:eastAsia="pl-PL"/>
        </w:rPr>
        <w:t xml:space="preserve"> do </w:t>
      </w:r>
      <w:proofErr w:type="spellStart"/>
      <w:r w:rsidRPr="006D15A1">
        <w:rPr>
          <w:rFonts w:ascii="Arial" w:eastAsia="Times New Roman" w:hAnsi="Arial" w:cs="Arial"/>
          <w:lang w:eastAsia="pl-PL"/>
        </w:rPr>
        <w:t>szczelnego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próżniowego</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zamykania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pojemników</w:t>
      </w:r>
      <w:proofErr w:type="spellEnd"/>
      <w:r w:rsidRPr="006D15A1">
        <w:rPr>
          <w:rFonts w:ascii="Arial" w:eastAsia="Times New Roman" w:hAnsi="Arial" w:cs="Arial"/>
          <w:lang w:eastAsia="pl-PL"/>
        </w:rPr>
        <w:br/>
      </w:r>
      <w:r w:rsidRPr="006D15A1">
        <w:rPr>
          <w:rFonts w:ascii="Arial" w:eastAsia="Times New Roman" w:hAnsi="Arial" w:cs="Arial"/>
          <w:lang w:eastAsia="pl-PL"/>
        </w:rPr>
        <w:br/>
      </w:r>
      <w:proofErr w:type="spellStart"/>
      <w:r w:rsidRPr="006D15A1">
        <w:rPr>
          <w:rFonts w:ascii="Arial" w:eastAsia="Times New Roman" w:hAnsi="Arial" w:cs="Arial"/>
          <w:lang w:eastAsia="pl-PL"/>
        </w:rPr>
        <w:t>Charakterystyka</w:t>
      </w:r>
      <w:proofErr w:type="spellEnd"/>
      <w:r w:rsidRPr="006D15A1">
        <w:rPr>
          <w:rFonts w:ascii="Arial" w:eastAsia="Times New Roman" w:hAnsi="Arial" w:cs="Arial"/>
          <w:lang w:eastAsia="pl-PL"/>
        </w:rPr>
        <w:t xml:space="preserve"> </w:t>
      </w:r>
      <w:proofErr w:type="spellStart"/>
      <w:r w:rsidRPr="006D15A1">
        <w:rPr>
          <w:rFonts w:ascii="Arial" w:eastAsia="Times New Roman" w:hAnsi="Arial" w:cs="Arial"/>
          <w:lang w:eastAsia="pl-PL"/>
        </w:rPr>
        <w:t>pojemnika</w:t>
      </w:r>
      <w:proofErr w:type="spellEnd"/>
      <w:r w:rsidRPr="006D15A1">
        <w:rPr>
          <w:rFonts w:ascii="Arial" w:eastAsia="Times New Roman" w:hAnsi="Arial" w:cs="Arial"/>
          <w:lang w:eastAsia="pl-PL"/>
        </w:rPr>
        <w:t>:</w:t>
      </w:r>
    </w:p>
    <w:p w:rsidR="00F00EA2" w:rsidRPr="00F00EA2" w:rsidRDefault="00F00EA2" w:rsidP="00C700F6">
      <w:pPr>
        <w:widowControl/>
        <w:numPr>
          <w:ilvl w:val="0"/>
          <w:numId w:val="20"/>
        </w:numPr>
        <w:suppressAutoHyphens w:val="0"/>
        <w:autoSpaceDN/>
        <w:spacing w:before="100" w:beforeAutospacing="1" w:after="100" w:afterAutospacing="1"/>
        <w:jc w:val="both"/>
        <w:textAlignment w:val="auto"/>
        <w:rPr>
          <w:rFonts w:ascii="Arial" w:eastAsia="Times New Roman" w:hAnsi="Arial" w:cs="Arial"/>
          <w:lang w:val="pl-PL" w:eastAsia="pl-PL"/>
        </w:rPr>
      </w:pPr>
      <w:r w:rsidRPr="00F00EA2">
        <w:rPr>
          <w:rFonts w:ascii="Arial" w:eastAsia="Times New Roman" w:hAnsi="Arial" w:cs="Arial"/>
          <w:lang w:val="pl-PL" w:eastAsia="pl-PL"/>
        </w:rPr>
        <w:lastRenderedPageBreak/>
        <w:t xml:space="preserve">Wykonane z wysokiej jakości tworzywa </w:t>
      </w:r>
      <w:proofErr w:type="spellStart"/>
      <w:r w:rsidRPr="00F00EA2">
        <w:rPr>
          <w:rFonts w:ascii="Arial" w:eastAsia="Times New Roman" w:hAnsi="Arial" w:cs="Arial"/>
          <w:lang w:val="pl-PL" w:eastAsia="pl-PL"/>
        </w:rPr>
        <w:t>Tritan</w:t>
      </w:r>
      <w:proofErr w:type="spellEnd"/>
      <w:r w:rsidRPr="00F00EA2">
        <w:rPr>
          <w:rFonts w:ascii="Arial" w:eastAsia="Times New Roman" w:hAnsi="Arial" w:cs="Arial"/>
          <w:lang w:val="pl-PL" w:eastAsia="pl-PL"/>
        </w:rPr>
        <w:t>, pokrywa z ABS.</w:t>
      </w:r>
    </w:p>
    <w:p w:rsidR="00F00EA2" w:rsidRPr="00F00EA2" w:rsidRDefault="00F00EA2" w:rsidP="00C700F6">
      <w:pPr>
        <w:widowControl/>
        <w:numPr>
          <w:ilvl w:val="0"/>
          <w:numId w:val="20"/>
        </w:numPr>
        <w:suppressAutoHyphens w:val="0"/>
        <w:autoSpaceDN/>
        <w:spacing w:before="100" w:beforeAutospacing="1" w:after="100" w:afterAutospacing="1"/>
        <w:jc w:val="both"/>
        <w:textAlignment w:val="auto"/>
        <w:rPr>
          <w:rFonts w:ascii="Arial" w:eastAsia="Times New Roman" w:hAnsi="Arial" w:cs="Arial"/>
          <w:lang w:val="pl-PL" w:eastAsia="pl-PL"/>
        </w:rPr>
      </w:pPr>
      <w:r w:rsidRPr="00F00EA2">
        <w:rPr>
          <w:rFonts w:ascii="Arial" w:eastAsia="Times New Roman" w:hAnsi="Arial" w:cs="Arial"/>
          <w:lang w:val="pl-PL" w:eastAsia="pl-PL"/>
        </w:rPr>
        <w:t>Zastosowanie w przedziale temperatur: -30°C do +130°C.</w:t>
      </w:r>
    </w:p>
    <w:p w:rsidR="00F00EA2" w:rsidRPr="00F00EA2" w:rsidRDefault="00F00EA2" w:rsidP="00C700F6">
      <w:pPr>
        <w:widowControl/>
        <w:numPr>
          <w:ilvl w:val="0"/>
          <w:numId w:val="20"/>
        </w:numPr>
        <w:suppressAutoHyphens w:val="0"/>
        <w:autoSpaceDN/>
        <w:spacing w:before="100" w:beforeAutospacing="1" w:after="100" w:afterAutospacing="1"/>
        <w:jc w:val="both"/>
        <w:textAlignment w:val="auto"/>
        <w:rPr>
          <w:rFonts w:ascii="Arial" w:eastAsia="Times New Roman" w:hAnsi="Arial" w:cs="Arial"/>
          <w:lang w:val="pl-PL" w:eastAsia="pl-PL"/>
        </w:rPr>
      </w:pPr>
      <w:r w:rsidRPr="00F00EA2">
        <w:rPr>
          <w:rFonts w:ascii="Arial" w:eastAsia="Times New Roman" w:hAnsi="Arial" w:cs="Arial"/>
          <w:lang w:val="pl-PL" w:eastAsia="pl-PL"/>
        </w:rPr>
        <w:t>W pojemnikach można przechowywać nawet bardzo delikatne produkty (podciśnienie nie sprawi że ulegną zgnieceniu), jak i także płyny.</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p>
    <w:p w:rsidR="00F00EA2" w:rsidRPr="006D15A1" w:rsidRDefault="00F00EA2" w:rsidP="00F00EA2">
      <w:pPr>
        <w:pStyle w:val="NormalnyWeb"/>
        <w:rPr>
          <w:rFonts w:ascii="Arial" w:hAnsi="Arial" w:cs="Arial"/>
        </w:rPr>
      </w:pPr>
      <w:r w:rsidRPr="006D15A1">
        <w:rPr>
          <w:rFonts w:ascii="Arial" w:hAnsi="Arial" w:cs="Arial"/>
        </w:rPr>
        <w:t>Próbówka szklana – 1 zestawy</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 xml:space="preserve">Probówka </w:t>
      </w:r>
      <w:proofErr w:type="spellStart"/>
      <w:r w:rsidRPr="006D15A1">
        <w:rPr>
          <w:rFonts w:ascii="Arial" w:hAnsi="Arial" w:cs="Arial"/>
        </w:rPr>
        <w:t>okrągłodenna</w:t>
      </w:r>
      <w:proofErr w:type="spellEnd"/>
      <w:r w:rsidRPr="006D15A1">
        <w:rPr>
          <w:rFonts w:ascii="Arial" w:hAnsi="Arial" w:cs="Arial"/>
        </w:rPr>
        <w:t xml:space="preserve"> bakteriologiczna, wykonana ze szkła </w:t>
      </w:r>
      <w:proofErr w:type="spellStart"/>
      <w:r w:rsidRPr="006D15A1">
        <w:rPr>
          <w:rFonts w:ascii="Arial" w:hAnsi="Arial" w:cs="Arial"/>
        </w:rPr>
        <w:t>borokrzemowego</w:t>
      </w:r>
      <w:proofErr w:type="spellEnd"/>
      <w:r w:rsidRPr="006D15A1">
        <w:rPr>
          <w:rFonts w:ascii="Arial" w:hAnsi="Arial" w:cs="Arial"/>
        </w:rPr>
        <w:t xml:space="preserve"> BORO 3.3. • </w:t>
      </w:r>
      <w:proofErr w:type="spellStart"/>
      <w:r w:rsidRPr="006D15A1">
        <w:rPr>
          <w:rFonts w:ascii="Arial" w:hAnsi="Arial" w:cs="Arial"/>
        </w:rPr>
        <w:t>•</w:t>
      </w:r>
      <w:proofErr w:type="spellEnd"/>
      <w:r w:rsidRPr="006D15A1">
        <w:rPr>
          <w:rFonts w:ascii="Arial" w:hAnsi="Arial" w:cs="Arial"/>
        </w:rPr>
        <w:t xml:space="preserve"> wym. 10 x 1 cm W zestawie min 100 szt.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Statyw do Próbówek – 5 </w:t>
      </w:r>
      <w:proofErr w:type="spellStart"/>
      <w:r w:rsidRPr="00F00EA2">
        <w:rPr>
          <w:rFonts w:ascii="Arial" w:hAnsi="Arial" w:cs="Arial"/>
          <w:lang w:val="pl-PL"/>
        </w:rPr>
        <w:t>szt</w:t>
      </w:r>
      <w:proofErr w:type="spellEnd"/>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755D9" w:rsidRDefault="00F00EA2" w:rsidP="00F00EA2">
      <w:pPr>
        <w:tabs>
          <w:tab w:val="left" w:pos="2700"/>
        </w:tabs>
        <w:rPr>
          <w:rFonts w:ascii="Arial" w:hAnsi="Arial" w:cs="Arial"/>
          <w:lang w:val="pl-PL"/>
        </w:rPr>
      </w:pPr>
      <w:r w:rsidRPr="006755D9">
        <w:rPr>
          <w:rFonts w:ascii="Arial" w:hAnsi="Arial" w:cs="Arial"/>
          <w:lang w:val="pl-PL"/>
        </w:rPr>
        <w:t xml:space="preserve">Wymagania: </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wykonany z tworzywa sztucznego • na 40 probówek o śr. do 25 mm • wym. 25 x 11 x 7 cm</w:t>
      </w:r>
    </w:p>
    <w:p w:rsidR="00F00EA2" w:rsidRPr="00F00EA2" w:rsidRDefault="00F00EA2" w:rsidP="00F00EA2">
      <w:pPr>
        <w:tabs>
          <w:tab w:val="left" w:pos="2700"/>
        </w:tabs>
        <w:rPr>
          <w:rFonts w:ascii="Arial" w:hAnsi="Arial" w:cs="Arial"/>
          <w:lang w:val="pl-PL"/>
        </w:rPr>
      </w:pPr>
    </w:p>
    <w:p w:rsidR="00F00EA2" w:rsidRPr="006755D9" w:rsidRDefault="00F00EA2" w:rsidP="00F00EA2">
      <w:pPr>
        <w:tabs>
          <w:tab w:val="left" w:pos="2700"/>
        </w:tabs>
        <w:rPr>
          <w:rFonts w:ascii="Arial" w:hAnsi="Arial" w:cs="Arial"/>
          <w:lang w:val="pl-PL"/>
        </w:rPr>
      </w:pPr>
      <w:r w:rsidRPr="006755D9">
        <w:rPr>
          <w:rFonts w:ascii="Arial" w:hAnsi="Arial" w:cs="Arial"/>
          <w:lang w:val="pl-PL"/>
        </w:rPr>
        <w:t>Kolba szklana- 10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wykonane ze szkła</w:t>
      </w:r>
      <w:r w:rsidRPr="00F00EA2">
        <w:rPr>
          <w:rFonts w:ascii="Arial" w:hAnsi="Arial" w:cs="Arial"/>
          <w:lang w:val="pl-PL"/>
        </w:rPr>
        <w:br/>
        <w:t>• poj. 25 ml • wym. 4,2 x 8 cm</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Zlewka szklana- 10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Wymagania : </w:t>
      </w:r>
    </w:p>
    <w:p w:rsidR="00F00EA2" w:rsidRPr="006D15A1" w:rsidRDefault="00F00EA2" w:rsidP="00F00EA2">
      <w:pPr>
        <w:pStyle w:val="NormalnyWeb"/>
        <w:rPr>
          <w:rFonts w:ascii="Arial" w:hAnsi="Arial" w:cs="Arial"/>
        </w:rPr>
      </w:pPr>
      <w:r w:rsidRPr="006D15A1">
        <w:rPr>
          <w:rStyle w:val="Pogrubienie"/>
          <w:rFonts w:ascii="Arial" w:hAnsi="Arial" w:cs="Arial"/>
        </w:rPr>
        <w:t>Zlewka niska z wylewem o pojemności 100 ml</w:t>
      </w:r>
    </w:p>
    <w:p w:rsidR="00F00EA2" w:rsidRPr="006D15A1" w:rsidRDefault="00F00EA2" w:rsidP="00F00EA2">
      <w:pPr>
        <w:pStyle w:val="NormalnyWeb"/>
        <w:rPr>
          <w:rFonts w:ascii="Arial" w:hAnsi="Arial" w:cs="Arial"/>
        </w:rPr>
      </w:pPr>
      <w:r w:rsidRPr="006D15A1">
        <w:rPr>
          <w:rFonts w:ascii="Arial" w:hAnsi="Arial" w:cs="Arial"/>
        </w:rPr>
        <w:t xml:space="preserve">wykonana ze szkła </w:t>
      </w:r>
      <w:proofErr w:type="spellStart"/>
      <w:r w:rsidRPr="006D15A1">
        <w:rPr>
          <w:rFonts w:ascii="Arial" w:hAnsi="Arial" w:cs="Arial"/>
        </w:rPr>
        <w:t>borokrzemowego</w:t>
      </w:r>
      <w:proofErr w:type="spellEnd"/>
      <w:r w:rsidRPr="006D15A1">
        <w:rPr>
          <w:rFonts w:ascii="Arial" w:hAnsi="Arial" w:cs="Arial"/>
        </w:rPr>
        <w:t xml:space="preserve"> BORO 3.3 wg ISO 3819 DIN 12 331</w:t>
      </w:r>
    </w:p>
    <w:p w:rsidR="00F00EA2" w:rsidRPr="006D15A1" w:rsidRDefault="00F00EA2" w:rsidP="00F00EA2">
      <w:pPr>
        <w:pStyle w:val="NormalnyWeb"/>
        <w:rPr>
          <w:rFonts w:ascii="Arial" w:hAnsi="Arial" w:cs="Arial"/>
        </w:rPr>
      </w:pPr>
      <w:r w:rsidRPr="006D15A1">
        <w:rPr>
          <w:rFonts w:ascii="Arial" w:hAnsi="Arial" w:cs="Arial"/>
        </w:rPr>
        <w:t>średnica: 51 mm</w:t>
      </w:r>
    </w:p>
    <w:p w:rsidR="00F00EA2" w:rsidRPr="006D15A1" w:rsidRDefault="00F00EA2" w:rsidP="00F00EA2">
      <w:pPr>
        <w:pStyle w:val="NormalnyWeb"/>
        <w:rPr>
          <w:rFonts w:ascii="Arial" w:hAnsi="Arial" w:cs="Arial"/>
        </w:rPr>
      </w:pPr>
      <w:r w:rsidRPr="006D15A1">
        <w:rPr>
          <w:rFonts w:ascii="Arial" w:hAnsi="Arial" w:cs="Arial"/>
        </w:rPr>
        <w:t>wysokość: 70 mm</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Palnik Spirytusowy- 5 szt.</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Wymagania:</w:t>
      </w:r>
    </w:p>
    <w:p w:rsidR="00F00EA2" w:rsidRPr="006D15A1" w:rsidRDefault="00F00EA2" w:rsidP="00F00EA2">
      <w:pPr>
        <w:pStyle w:val="NormalnyWeb"/>
        <w:rPr>
          <w:rFonts w:ascii="Arial" w:hAnsi="Arial" w:cs="Arial"/>
        </w:rPr>
      </w:pPr>
      <w:r w:rsidRPr="006D15A1">
        <w:rPr>
          <w:rFonts w:ascii="Arial" w:hAnsi="Arial" w:cs="Arial"/>
        </w:rPr>
        <w:t>wykonany ze szkła • poj. 150 ml • śr. u góry 2 cm • wym. 8,7 x 12,6 cm</w:t>
      </w:r>
    </w:p>
    <w:p w:rsidR="00F00EA2" w:rsidRPr="006D15A1" w:rsidRDefault="00F00EA2" w:rsidP="00F00EA2">
      <w:pPr>
        <w:pStyle w:val="NormalnyWeb"/>
        <w:rPr>
          <w:rFonts w:ascii="Arial" w:hAnsi="Arial" w:cs="Arial"/>
        </w:rPr>
      </w:pPr>
    </w:p>
    <w:p w:rsidR="00F00EA2" w:rsidRPr="006D15A1" w:rsidRDefault="00F00EA2" w:rsidP="00F00EA2">
      <w:pPr>
        <w:pStyle w:val="NormalnyWeb"/>
        <w:rPr>
          <w:rFonts w:ascii="Arial" w:hAnsi="Arial" w:cs="Arial"/>
        </w:rPr>
      </w:pPr>
      <w:r w:rsidRPr="006D15A1">
        <w:rPr>
          <w:rFonts w:ascii="Arial" w:hAnsi="Arial" w:cs="Arial"/>
        </w:rPr>
        <w:t>Zestaw szkiełek podstawowych – 10 zestawów</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D15A1" w:rsidRDefault="00F00EA2" w:rsidP="00F00EA2">
      <w:pPr>
        <w:pStyle w:val="NormalnyWeb"/>
        <w:rPr>
          <w:rFonts w:ascii="Arial" w:hAnsi="Arial" w:cs="Arial"/>
        </w:rPr>
      </w:pPr>
      <w:r w:rsidRPr="006D15A1">
        <w:rPr>
          <w:rFonts w:ascii="Arial" w:hAnsi="Arial" w:cs="Arial"/>
        </w:rPr>
        <w:t xml:space="preserve">Wymagania: </w:t>
      </w:r>
    </w:p>
    <w:p w:rsidR="00F00EA2" w:rsidRPr="006D15A1" w:rsidRDefault="00F00EA2" w:rsidP="00F00EA2">
      <w:pPr>
        <w:pStyle w:val="paramtechheader"/>
        <w:rPr>
          <w:rFonts w:ascii="Arial" w:hAnsi="Arial" w:cs="Arial"/>
        </w:rPr>
      </w:pPr>
      <w:r w:rsidRPr="006D15A1">
        <w:rPr>
          <w:rFonts w:ascii="Arial" w:hAnsi="Arial" w:cs="Arial"/>
        </w:rPr>
        <w:t xml:space="preserve">Szkiełka podstawowe 50 sztuk + 100 sztuk szkiełek nakrywkowych do wykonania preparatów mikroskopowych. </w:t>
      </w:r>
    </w:p>
    <w:p w:rsidR="00F00EA2" w:rsidRPr="006D15A1" w:rsidRDefault="00F00EA2" w:rsidP="00F00EA2">
      <w:pPr>
        <w:pStyle w:val="paramtech"/>
        <w:rPr>
          <w:rFonts w:ascii="Arial" w:hAnsi="Arial" w:cs="Arial"/>
        </w:rPr>
      </w:pPr>
      <w:r w:rsidRPr="006D15A1">
        <w:rPr>
          <w:rFonts w:ascii="Arial" w:hAnsi="Arial" w:cs="Arial"/>
        </w:rPr>
        <w:t xml:space="preserve">Zestaw szkiełek mikroskopowych niezbędny każdemu miłośnikowi biologii. 50 szkiełek podstawowych i 100 szkiełek nakrywkowych wysokiej jakości, niezbędny dodatek do każdego mikroskopu biologicznego! </w:t>
      </w:r>
    </w:p>
    <w:p w:rsidR="00F00EA2" w:rsidRPr="006D15A1" w:rsidRDefault="00F00EA2" w:rsidP="00F00EA2">
      <w:pPr>
        <w:pStyle w:val="paramtech"/>
        <w:rPr>
          <w:rFonts w:ascii="Arial" w:hAnsi="Arial" w:cs="Arial"/>
        </w:rPr>
      </w:pPr>
      <w:r w:rsidRPr="006D15A1">
        <w:rPr>
          <w:rFonts w:ascii="Arial" w:hAnsi="Arial" w:cs="Arial"/>
        </w:rPr>
        <w:t xml:space="preserve">• szkiełka podstawowe czyste o wymiarach 76 x 26 x 1 mm </w:t>
      </w:r>
      <w:r w:rsidRPr="006D15A1">
        <w:rPr>
          <w:rFonts w:ascii="Arial" w:hAnsi="Arial" w:cs="Arial"/>
        </w:rPr>
        <w:br/>
        <w:t>• szkiełka nakrywkowe 24 x 24 mm, grubość 0,17 mm</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Szalki </w:t>
      </w:r>
      <w:proofErr w:type="spellStart"/>
      <w:r w:rsidRPr="00F00EA2">
        <w:rPr>
          <w:rFonts w:ascii="Arial" w:hAnsi="Arial" w:cs="Arial"/>
          <w:lang w:val="pl-PL"/>
        </w:rPr>
        <w:t>Petriego</w:t>
      </w:r>
      <w:proofErr w:type="spellEnd"/>
      <w:r w:rsidRPr="00F00EA2">
        <w:rPr>
          <w:rFonts w:ascii="Arial" w:hAnsi="Arial" w:cs="Arial"/>
          <w:lang w:val="pl-PL"/>
        </w:rPr>
        <w:t xml:space="preserve"> – 10szt.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6755D9" w:rsidRDefault="00F00EA2" w:rsidP="00F00EA2">
      <w:pPr>
        <w:tabs>
          <w:tab w:val="left" w:pos="2700"/>
        </w:tabs>
        <w:rPr>
          <w:rFonts w:ascii="Arial" w:hAnsi="Arial" w:cs="Arial"/>
          <w:lang w:val="pl-PL"/>
        </w:rPr>
      </w:pPr>
      <w:r w:rsidRPr="00F00EA2">
        <w:rPr>
          <w:rFonts w:ascii="Arial" w:hAnsi="Arial" w:cs="Arial"/>
          <w:lang w:val="pl-PL"/>
        </w:rPr>
        <w:t xml:space="preserve">Płytki bez przegródek, wykonane z transparentnego tworzywa sztucznego. </w:t>
      </w:r>
      <w:r w:rsidRPr="006755D9">
        <w:rPr>
          <w:rFonts w:ascii="Arial" w:hAnsi="Arial" w:cs="Arial"/>
          <w:lang w:val="pl-PL"/>
        </w:rPr>
        <w:t>• 3 szt. • wym. 9 x 1,5 cm</w:t>
      </w:r>
    </w:p>
    <w:p w:rsidR="00F00EA2" w:rsidRPr="006755D9"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Przenośny zestaw do badania wody – 1 szt.</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755D9" w:rsidRDefault="00F00EA2" w:rsidP="00F00EA2">
      <w:pPr>
        <w:tabs>
          <w:tab w:val="left" w:pos="2700"/>
        </w:tabs>
        <w:rPr>
          <w:rFonts w:ascii="Arial" w:hAnsi="Arial" w:cs="Arial"/>
          <w:lang w:val="pl-PL"/>
        </w:rPr>
      </w:pPr>
      <w:r w:rsidRPr="006755D9">
        <w:rPr>
          <w:rFonts w:ascii="Arial" w:hAnsi="Arial" w:cs="Arial"/>
          <w:lang w:val="pl-PL"/>
        </w:rPr>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Zestaw reagentów, naczyń i przyrządów niezbędnych do wykonania 100 badań (testów) i określenia następujących wskaźników jakości wody: 1) zawartość tlenu rozpuszczonego w wodzie, 2) zasadowość, 3) kwasowość, 4) poziom dwutlenku węgla, 5) twardość wody. Pomiarów dokonuje się metodą miareczkowania.</w:t>
      </w:r>
      <w:r w:rsidRPr="00F00EA2">
        <w:rPr>
          <w:rFonts w:ascii="Arial" w:hAnsi="Arial" w:cs="Arial"/>
          <w:lang w:val="pl-PL"/>
        </w:rPr>
        <w:br/>
        <w:t xml:space="preserve">Zestaw zawiera m.in. wodoszczelny, elektroniczny </w:t>
      </w:r>
      <w:proofErr w:type="spellStart"/>
      <w:r w:rsidRPr="00F00EA2">
        <w:rPr>
          <w:rFonts w:ascii="Arial" w:hAnsi="Arial" w:cs="Arial"/>
          <w:lang w:val="pl-PL"/>
        </w:rPr>
        <w:t>pH-metr</w:t>
      </w:r>
      <w:proofErr w:type="spellEnd"/>
      <w:r w:rsidRPr="00F00EA2">
        <w:rPr>
          <w:rFonts w:ascii="Arial" w:hAnsi="Arial" w:cs="Arial"/>
          <w:lang w:val="pl-PL"/>
        </w:rPr>
        <w:t xml:space="preserve"> z elektrodą ii wyświetlaczem ciekłokrystalicznym, na baterie (700 godzin ciągłego użytkowania). Zawartość zestawu umieszczona jest w specjalnej, przenośnej walizce z tworzywa sztucznego, co umożliwia swobodne dokonywanie badań w terenie.</w:t>
      </w:r>
    </w:p>
    <w:p w:rsidR="00F00EA2" w:rsidRPr="006D15A1" w:rsidRDefault="00F00EA2" w:rsidP="00F00EA2">
      <w:pPr>
        <w:pStyle w:val="paramtech"/>
        <w:rPr>
          <w:rFonts w:ascii="Arial" w:hAnsi="Arial" w:cs="Arial"/>
        </w:rPr>
      </w:pPr>
    </w:p>
    <w:p w:rsidR="00F00EA2" w:rsidRPr="006755D9" w:rsidRDefault="00F00EA2" w:rsidP="00F00EA2">
      <w:pPr>
        <w:spacing w:before="100" w:beforeAutospacing="1" w:after="100" w:afterAutospacing="1"/>
        <w:rPr>
          <w:rFonts w:ascii="Arial" w:eastAsia="Times New Roman" w:hAnsi="Arial" w:cs="Arial"/>
          <w:lang w:val="pl-PL" w:eastAsia="pl-PL"/>
        </w:rPr>
      </w:pPr>
      <w:r w:rsidRPr="006755D9">
        <w:rPr>
          <w:rFonts w:ascii="Arial" w:eastAsia="Times New Roman" w:hAnsi="Arial" w:cs="Arial"/>
          <w:lang w:val="pl-PL" w:eastAsia="pl-PL"/>
        </w:rPr>
        <w:t xml:space="preserve">Okulary Ochronne – 5 szt. </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6755D9" w:rsidRDefault="00F00EA2" w:rsidP="00F00EA2">
      <w:pPr>
        <w:spacing w:before="100" w:beforeAutospacing="1" w:after="100" w:afterAutospacing="1"/>
        <w:rPr>
          <w:rFonts w:ascii="Arial" w:eastAsia="Times New Roman" w:hAnsi="Arial" w:cs="Arial"/>
          <w:lang w:val="pl-PL" w:eastAsia="pl-PL"/>
        </w:rPr>
      </w:pPr>
      <w:r w:rsidRPr="00F00EA2">
        <w:rPr>
          <w:rFonts w:ascii="Arial" w:hAnsi="Arial" w:cs="Arial"/>
          <w:lang w:val="pl-PL"/>
        </w:rPr>
        <w:t xml:space="preserve">Okulary wykonane z tworzywa sztucznego, wyposażone w gumkę pozwalającą utrzymać je na głowie. </w:t>
      </w:r>
      <w:r w:rsidRPr="006755D9">
        <w:rPr>
          <w:rFonts w:ascii="Arial" w:hAnsi="Arial" w:cs="Arial"/>
          <w:lang w:val="pl-PL"/>
        </w:rPr>
        <w:t>Wymiary: 16 x 7 x 8 cm</w:t>
      </w:r>
    </w:p>
    <w:p w:rsidR="00F00EA2" w:rsidRPr="006755D9" w:rsidRDefault="00F00EA2" w:rsidP="00F00EA2">
      <w:pPr>
        <w:tabs>
          <w:tab w:val="left" w:pos="2700"/>
        </w:tabs>
        <w:rPr>
          <w:rFonts w:ascii="Arial" w:hAnsi="Arial" w:cs="Arial"/>
          <w:lang w:val="pl-PL"/>
        </w:rPr>
      </w:pPr>
    </w:p>
    <w:p w:rsidR="00F00EA2" w:rsidRPr="006755D9" w:rsidRDefault="00F00EA2" w:rsidP="00F00EA2">
      <w:pPr>
        <w:tabs>
          <w:tab w:val="left" w:pos="2700"/>
        </w:tabs>
        <w:rPr>
          <w:rFonts w:ascii="Arial" w:hAnsi="Arial" w:cs="Arial"/>
          <w:lang w:val="pl-PL"/>
        </w:rPr>
      </w:pPr>
      <w:r w:rsidRPr="006755D9">
        <w:rPr>
          <w:rFonts w:ascii="Arial" w:hAnsi="Arial" w:cs="Arial"/>
          <w:lang w:val="pl-PL"/>
        </w:rPr>
        <w:t>Rękawiczki Lateksowe – 5 opakowań</w:t>
      </w:r>
    </w:p>
    <w:p w:rsidR="00F00EA2" w:rsidRPr="006755D9" w:rsidRDefault="00F00EA2" w:rsidP="00F00EA2">
      <w:pPr>
        <w:rPr>
          <w:rFonts w:ascii="Arial" w:hAnsi="Arial" w:cs="Arial"/>
          <w:lang w:val="pl-PL"/>
        </w:rPr>
      </w:pPr>
      <w:r w:rsidRPr="006755D9">
        <w:rPr>
          <w:rFonts w:ascii="Arial" w:hAnsi="Arial" w:cs="Arial"/>
          <w:lang w:val="pl-PL"/>
        </w:rPr>
        <w:t>Producent:……………………..</w:t>
      </w:r>
    </w:p>
    <w:p w:rsidR="00F00EA2" w:rsidRPr="006755D9" w:rsidRDefault="00F00EA2" w:rsidP="00F00EA2">
      <w:pPr>
        <w:tabs>
          <w:tab w:val="left" w:pos="2700"/>
        </w:tabs>
        <w:rPr>
          <w:rFonts w:ascii="Arial" w:hAnsi="Arial" w:cs="Arial"/>
          <w:lang w:val="pl-PL"/>
        </w:rPr>
      </w:pPr>
      <w:r w:rsidRPr="006755D9">
        <w:rPr>
          <w:rFonts w:ascii="Arial" w:hAnsi="Arial" w:cs="Arial"/>
          <w:lang w:val="pl-PL"/>
        </w:rPr>
        <w:lastRenderedPageBreak/>
        <w:t>Wymagania:</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 xml:space="preserve">Rękawice – są jednorazowe lateksowe, lekko pudrowane. </w:t>
      </w:r>
      <w:r w:rsidRPr="00F00EA2">
        <w:rPr>
          <w:rFonts w:ascii="Arial" w:hAnsi="Arial" w:cs="Arial"/>
          <w:lang w:val="pl-PL"/>
        </w:rPr>
        <w:br/>
      </w:r>
      <w:r w:rsidRPr="00F00EA2">
        <w:rPr>
          <w:rFonts w:ascii="Arial" w:hAnsi="Arial" w:cs="Arial"/>
          <w:lang w:val="pl-PL"/>
        </w:rPr>
        <w:br/>
        <w:t xml:space="preserve">Produkowane są z naturalnego lateksu. Rękawice są lekko pudrowane. Dostosowują się do kształtu i rozmiaru dłoni – pasują na prawą i lewą rękę. Mają miłą, delikatną powierzchnię. </w:t>
      </w:r>
      <w:r w:rsidRPr="00F00EA2">
        <w:rPr>
          <w:rFonts w:ascii="Arial" w:hAnsi="Arial" w:cs="Arial"/>
          <w:lang w:val="pl-PL"/>
        </w:rPr>
        <w:br/>
      </w:r>
      <w:r w:rsidRPr="00F00EA2">
        <w:rPr>
          <w:rFonts w:ascii="Arial" w:hAnsi="Arial" w:cs="Arial"/>
          <w:lang w:val="pl-PL"/>
        </w:rPr>
        <w:br/>
        <w:t>Rękawiczki w kolorze białym.</w:t>
      </w:r>
      <w:r w:rsidRPr="00F00EA2">
        <w:rPr>
          <w:rFonts w:ascii="Arial" w:hAnsi="Arial" w:cs="Arial"/>
          <w:lang w:val="pl-PL"/>
        </w:rPr>
        <w:br/>
      </w:r>
      <w:r w:rsidRPr="00F00EA2">
        <w:rPr>
          <w:rFonts w:ascii="Arial" w:hAnsi="Arial" w:cs="Arial"/>
          <w:lang w:val="pl-PL"/>
        </w:rPr>
        <w:br/>
        <w:t xml:space="preserve">Szczelność / Rozrywanie: AQL 1,5 / 6N </w:t>
      </w:r>
      <w:r w:rsidRPr="00F00EA2">
        <w:rPr>
          <w:rFonts w:ascii="Arial" w:hAnsi="Arial" w:cs="Arial"/>
          <w:lang w:val="pl-PL"/>
        </w:rPr>
        <w:br/>
      </w:r>
      <w:r w:rsidRPr="00F00EA2">
        <w:rPr>
          <w:rFonts w:ascii="Arial" w:hAnsi="Arial" w:cs="Arial"/>
          <w:lang w:val="pl-PL"/>
        </w:rPr>
        <w:br/>
        <w:t>Okres przydatności: 5 lat.</w:t>
      </w:r>
    </w:p>
    <w:p w:rsidR="00F00EA2" w:rsidRPr="00F00EA2" w:rsidRDefault="00F00EA2" w:rsidP="00F00EA2">
      <w:pPr>
        <w:tabs>
          <w:tab w:val="left" w:pos="2700"/>
        </w:tabs>
        <w:rPr>
          <w:rFonts w:ascii="Arial" w:hAnsi="Arial" w:cs="Arial"/>
          <w:lang w:val="pl-PL"/>
        </w:rPr>
      </w:pPr>
    </w:p>
    <w:p w:rsidR="00F00EA2" w:rsidRPr="00F00EA2" w:rsidRDefault="00F00EA2" w:rsidP="00F00EA2">
      <w:pPr>
        <w:tabs>
          <w:tab w:val="left" w:pos="2700"/>
        </w:tabs>
        <w:rPr>
          <w:rFonts w:ascii="Arial" w:hAnsi="Arial" w:cs="Arial"/>
          <w:lang w:val="pl-PL"/>
        </w:rPr>
      </w:pPr>
      <w:r w:rsidRPr="00F00EA2">
        <w:rPr>
          <w:rFonts w:ascii="Arial" w:hAnsi="Arial" w:cs="Arial"/>
          <w:lang w:val="pl-PL"/>
        </w:rPr>
        <w:t>Rękawice do gorących przedmiotów – 5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tabs>
          <w:tab w:val="left" w:pos="2700"/>
        </w:tabs>
        <w:rPr>
          <w:rFonts w:ascii="Arial" w:hAnsi="Arial" w:cs="Arial"/>
          <w:lang w:val="pl-PL"/>
        </w:rPr>
      </w:pPr>
      <w:r w:rsidRPr="00F00EA2">
        <w:rPr>
          <w:rFonts w:ascii="Arial" w:hAnsi="Arial" w:cs="Arial"/>
          <w:lang w:val="pl-PL"/>
        </w:rPr>
        <w:t>Wymagania:</w:t>
      </w:r>
    </w:p>
    <w:p w:rsidR="00F00EA2" w:rsidRPr="006D15A1" w:rsidRDefault="00F00EA2" w:rsidP="00F00EA2">
      <w:pPr>
        <w:pStyle w:val="NormalnyWeb"/>
        <w:rPr>
          <w:rFonts w:ascii="Arial" w:hAnsi="Arial" w:cs="Arial"/>
        </w:rPr>
      </w:pPr>
      <w:r w:rsidRPr="006D15A1">
        <w:rPr>
          <w:rFonts w:ascii="Arial" w:hAnsi="Arial" w:cs="Arial"/>
        </w:rPr>
        <w:t>Norma: EN-420</w:t>
      </w:r>
    </w:p>
    <w:p w:rsidR="00F00EA2" w:rsidRPr="006D15A1" w:rsidRDefault="00F00EA2" w:rsidP="00F00EA2">
      <w:pPr>
        <w:pStyle w:val="NormalnyWeb"/>
        <w:rPr>
          <w:rFonts w:ascii="Arial" w:hAnsi="Arial" w:cs="Arial"/>
        </w:rPr>
      </w:pPr>
      <w:r w:rsidRPr="006D15A1">
        <w:rPr>
          <w:rFonts w:ascii="Arial" w:hAnsi="Arial" w:cs="Arial"/>
        </w:rPr>
        <w:t>Norma: EN-407</w:t>
      </w:r>
    </w:p>
    <w:p w:rsidR="00F00EA2" w:rsidRPr="006D15A1" w:rsidRDefault="00F00EA2" w:rsidP="00F00EA2">
      <w:pPr>
        <w:pStyle w:val="NormalnyWeb"/>
        <w:rPr>
          <w:rFonts w:ascii="Arial" w:hAnsi="Arial" w:cs="Arial"/>
        </w:rPr>
      </w:pPr>
      <w:r w:rsidRPr="006D15A1">
        <w:rPr>
          <w:rFonts w:ascii="Arial" w:hAnsi="Arial" w:cs="Arial"/>
        </w:rPr>
        <w:t>Norma: EN-388</w:t>
      </w:r>
    </w:p>
    <w:p w:rsidR="00F00EA2" w:rsidRPr="006D15A1" w:rsidRDefault="00F00EA2" w:rsidP="00F00EA2">
      <w:pPr>
        <w:pStyle w:val="NormalnyWeb"/>
        <w:rPr>
          <w:rFonts w:ascii="Arial" w:hAnsi="Arial" w:cs="Arial"/>
        </w:rPr>
      </w:pPr>
      <w:r w:rsidRPr="006D15A1">
        <w:rPr>
          <w:rFonts w:ascii="Arial" w:hAnsi="Arial" w:cs="Arial"/>
        </w:rPr>
        <w:t xml:space="preserve">Charakterystyka produktu: Rękawice szyte, wykonane ze specjalnego materiału pokrytego nitrylem, od wewnątrz ocieplane włókniną. Odpowiednie do chwytania gorących przedmiotów (do 250 °C). Długość 25 </w:t>
      </w:r>
      <w:proofErr w:type="spellStart"/>
      <w:r w:rsidRPr="006D15A1">
        <w:rPr>
          <w:rFonts w:ascii="Arial" w:hAnsi="Arial" w:cs="Arial"/>
        </w:rPr>
        <w:t>cm</w:t>
      </w:r>
      <w:proofErr w:type="spellEnd"/>
      <w:r w:rsidRPr="006D15A1">
        <w:rPr>
          <w:rFonts w:ascii="Arial" w:hAnsi="Arial" w:cs="Arial"/>
        </w:rPr>
        <w:t>.</w:t>
      </w:r>
    </w:p>
    <w:p w:rsidR="00F00EA2" w:rsidRPr="006D15A1" w:rsidRDefault="00F00EA2" w:rsidP="00F00EA2">
      <w:pPr>
        <w:pStyle w:val="NormalnyWeb"/>
        <w:rPr>
          <w:rFonts w:ascii="Arial" w:hAnsi="Arial" w:cs="Arial"/>
        </w:rPr>
      </w:pPr>
    </w:p>
    <w:p w:rsidR="00F00EA2" w:rsidRPr="00F00EA2" w:rsidRDefault="00F00EA2" w:rsidP="00F00EA2">
      <w:pPr>
        <w:rPr>
          <w:rFonts w:ascii="Arial" w:eastAsia="Times New Roman" w:hAnsi="Arial" w:cs="Arial"/>
          <w:lang w:val="pl-PL" w:eastAsia="pl-PL"/>
        </w:rPr>
      </w:pPr>
      <w:r w:rsidRPr="00F00EA2">
        <w:rPr>
          <w:rFonts w:ascii="Arial" w:eastAsia="Times New Roman" w:hAnsi="Arial" w:cs="Arial"/>
          <w:lang w:val="pl-PL" w:eastAsia="pl-PL"/>
        </w:rPr>
        <w:t>Fartuch laboratoryjny – 10 szt.</w:t>
      </w:r>
    </w:p>
    <w:p w:rsidR="00F00EA2" w:rsidRPr="00F00EA2" w:rsidRDefault="00F00EA2" w:rsidP="00F00EA2">
      <w:pPr>
        <w:rPr>
          <w:rFonts w:ascii="Arial" w:hAnsi="Arial" w:cs="Arial"/>
          <w:lang w:val="pl-PL"/>
        </w:rPr>
      </w:pPr>
      <w:r w:rsidRPr="00F00EA2">
        <w:rPr>
          <w:rFonts w:ascii="Arial" w:hAnsi="Arial" w:cs="Arial"/>
          <w:lang w:val="pl-PL"/>
        </w:rPr>
        <w:t>Producent:……………………..</w:t>
      </w:r>
    </w:p>
    <w:p w:rsidR="00F00EA2" w:rsidRPr="00F00EA2" w:rsidRDefault="00F00EA2" w:rsidP="00F00EA2">
      <w:pPr>
        <w:spacing w:before="100" w:beforeAutospacing="1" w:after="100" w:afterAutospacing="1"/>
        <w:rPr>
          <w:rFonts w:ascii="Arial" w:eastAsia="Times New Roman" w:hAnsi="Arial" w:cs="Arial"/>
          <w:lang w:val="pl-PL" w:eastAsia="pl-PL"/>
        </w:rPr>
      </w:pPr>
      <w:r w:rsidRPr="00F00EA2">
        <w:rPr>
          <w:rFonts w:ascii="Arial" w:eastAsia="Times New Roman" w:hAnsi="Arial" w:cs="Arial"/>
          <w:lang w:val="pl-PL" w:eastAsia="pl-PL"/>
        </w:rPr>
        <w:t>Wymagania:</w:t>
      </w:r>
    </w:p>
    <w:p w:rsidR="00F00EA2" w:rsidRPr="00F00EA2" w:rsidRDefault="00F00EA2" w:rsidP="00F00EA2">
      <w:pPr>
        <w:spacing w:before="100" w:beforeAutospacing="1" w:after="100" w:afterAutospacing="1"/>
        <w:rPr>
          <w:rFonts w:ascii="Arial" w:hAnsi="Arial" w:cs="Arial"/>
          <w:lang w:val="pl-PL"/>
        </w:rPr>
      </w:pPr>
      <w:r w:rsidRPr="00F00EA2">
        <w:rPr>
          <w:rFonts w:ascii="Arial" w:hAnsi="Arial" w:cs="Arial"/>
          <w:lang w:val="pl-PL"/>
        </w:rPr>
        <w:t>Fartuch laboratoryjny dziecięcy, wykonany z bawełny, z zapięciem na guziki. Sprawdzi się doskonale jako ochrona na szkolnych zajęciach z chemii, czy przy różnego rodzaju doświadczeniach naukowych.</w:t>
      </w:r>
    </w:p>
    <w:p w:rsidR="00F00EA2" w:rsidRPr="00F00EA2" w:rsidRDefault="00F00EA2" w:rsidP="00F00EA2">
      <w:pPr>
        <w:tabs>
          <w:tab w:val="left" w:pos="2700"/>
        </w:tabs>
        <w:rPr>
          <w:rFonts w:ascii="Arial" w:hAnsi="Arial" w:cs="Arial"/>
          <w:lang w:val="pl-PL"/>
        </w:rPr>
      </w:pPr>
    </w:p>
    <w:p w:rsidR="00F00EA2" w:rsidRPr="00F00EA2" w:rsidRDefault="00F00EA2" w:rsidP="00F00EA2">
      <w:pPr>
        <w:rPr>
          <w:lang w:val="pl-PL"/>
        </w:rPr>
      </w:pPr>
    </w:p>
    <w:p w:rsidR="00125FA2" w:rsidRPr="00F00EA2" w:rsidRDefault="00125FA2">
      <w:pPr>
        <w:rPr>
          <w:lang w:val="pl-PL"/>
        </w:rPr>
      </w:pPr>
    </w:p>
    <w:sectPr w:rsidR="00125FA2" w:rsidRPr="00F00EA2" w:rsidSect="007F0116">
      <w:headerReference w:type="default" r:id="rId1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30" w:rsidRDefault="00B42030" w:rsidP="007F0116">
      <w:r>
        <w:separator/>
      </w:r>
    </w:p>
  </w:endnote>
  <w:endnote w:type="continuationSeparator" w:id="0">
    <w:p w:rsidR="00B42030" w:rsidRDefault="00B42030" w:rsidP="007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30" w:rsidRDefault="00B42030" w:rsidP="007F0116">
      <w:r>
        <w:separator/>
      </w:r>
    </w:p>
  </w:footnote>
  <w:footnote w:type="continuationSeparator" w:id="0">
    <w:p w:rsidR="00B42030" w:rsidRDefault="00B42030" w:rsidP="007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D9" w:rsidRPr="00CF5ADD" w:rsidRDefault="006755D9" w:rsidP="007F0116">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WSG.271.11</w:t>
    </w:r>
    <w:r w:rsidRPr="00CF5ADD">
      <w:rPr>
        <w:rFonts w:ascii="Times New Roman" w:hAnsi="Times New Roman" w:cs="Times New Roman"/>
        <w:color w:val="808080" w:themeColor="background1" w:themeShade="80"/>
        <w:sz w:val="20"/>
        <w:szCs w:val="20"/>
        <w:lang w:val="pl-PL"/>
      </w:rPr>
      <w:t>.2016</w:t>
    </w:r>
  </w:p>
  <w:p w:rsidR="006755D9" w:rsidRPr="00592337" w:rsidRDefault="006755D9" w:rsidP="007F0116">
    <w:pPr>
      <w:suppressAutoHyphens w:val="0"/>
      <w:autoSpaceDE w:val="0"/>
      <w:spacing w:line="360" w:lineRule="auto"/>
      <w:ind w:firstLine="708"/>
      <w:rPr>
        <w:rFonts w:ascii="Times New Roman" w:hAnsi="Times New Roman" w:cs="Times New Roman"/>
        <w:bCs/>
        <w:color w:val="808080" w:themeColor="background1" w:themeShade="80"/>
        <w:sz w:val="22"/>
        <w:szCs w:val="22"/>
        <w:lang w:val="pl-PL"/>
      </w:rPr>
    </w:pPr>
    <w:r>
      <w:rPr>
        <w:rFonts w:ascii="Times New Roman" w:hAnsi="Times New Roman" w:cs="Times New Roman"/>
        <w:color w:val="808080"/>
        <w:sz w:val="22"/>
        <w:szCs w:val="22"/>
        <w:lang w:val="pl-PL"/>
      </w:rPr>
      <w:t>Zakup pomocy dydaktycznych dla szkół oraz utworzenie międzyszkolnego laboratorium biologiczno – przyrodniczego i pracowni przyrodniczej w ramach projektu „Lepsza szkoła – lepsze perspektywy.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D9" w:rsidRPr="00CF5ADD" w:rsidRDefault="006755D9" w:rsidP="006F48AB">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WSG.271.11</w:t>
    </w:r>
    <w:r w:rsidRPr="00CF5ADD">
      <w:rPr>
        <w:rFonts w:ascii="Times New Roman" w:hAnsi="Times New Roman" w:cs="Times New Roman"/>
        <w:color w:val="808080" w:themeColor="background1" w:themeShade="80"/>
        <w:sz w:val="20"/>
        <w:szCs w:val="20"/>
        <w:lang w:val="pl-PL"/>
      </w:rPr>
      <w:t>.2016</w:t>
    </w:r>
  </w:p>
  <w:p w:rsidR="006755D9" w:rsidRPr="00592337" w:rsidRDefault="006755D9" w:rsidP="006F48AB">
    <w:pPr>
      <w:suppressAutoHyphens w:val="0"/>
      <w:autoSpaceDE w:val="0"/>
      <w:spacing w:line="360" w:lineRule="auto"/>
      <w:ind w:firstLine="708"/>
      <w:rPr>
        <w:rFonts w:ascii="Times New Roman" w:hAnsi="Times New Roman" w:cs="Times New Roman"/>
        <w:bCs/>
        <w:color w:val="808080" w:themeColor="background1" w:themeShade="80"/>
        <w:sz w:val="22"/>
        <w:szCs w:val="22"/>
        <w:lang w:val="pl-PL"/>
      </w:rPr>
    </w:pPr>
    <w:r>
      <w:rPr>
        <w:rFonts w:ascii="Times New Roman" w:hAnsi="Times New Roman" w:cs="Times New Roman"/>
        <w:color w:val="808080"/>
        <w:sz w:val="22"/>
        <w:szCs w:val="22"/>
        <w:lang w:val="pl-PL"/>
      </w:rPr>
      <w:t>Zakup pomocy dydaktycznych dla szkół oraz utworzenie międzyszkolnego laboratorium biologiczno – przyrodniczego i pracowni przyrodniczej w ramach projektu „Lepsza szkoła – lepsze perspektywy.</w:t>
    </w:r>
  </w:p>
  <w:p w:rsidR="006755D9" w:rsidRPr="006F48AB" w:rsidRDefault="006755D9" w:rsidP="006F48AB">
    <w:pPr>
      <w:pStyle w:val="Nagwek"/>
      <w:rPr>
        <w:szCs w:val="20"/>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D9" w:rsidRPr="00CF5ADD" w:rsidRDefault="006755D9" w:rsidP="006F48AB">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WSG.271.11</w:t>
    </w:r>
    <w:r w:rsidRPr="00CF5ADD">
      <w:rPr>
        <w:rFonts w:ascii="Times New Roman" w:hAnsi="Times New Roman" w:cs="Times New Roman"/>
        <w:color w:val="808080" w:themeColor="background1" w:themeShade="80"/>
        <w:sz w:val="20"/>
        <w:szCs w:val="20"/>
        <w:lang w:val="pl-PL"/>
      </w:rPr>
      <w:t>.2016</w:t>
    </w:r>
  </w:p>
  <w:p w:rsidR="006755D9" w:rsidRPr="006F48AB" w:rsidRDefault="006755D9" w:rsidP="006F48AB">
    <w:pPr>
      <w:suppressAutoHyphens w:val="0"/>
      <w:autoSpaceDE w:val="0"/>
      <w:spacing w:line="360" w:lineRule="auto"/>
      <w:ind w:firstLine="708"/>
      <w:rPr>
        <w:rFonts w:ascii="Times New Roman" w:hAnsi="Times New Roman" w:cs="Times New Roman"/>
        <w:bCs/>
        <w:color w:val="808080" w:themeColor="background1" w:themeShade="80"/>
        <w:sz w:val="22"/>
        <w:szCs w:val="22"/>
        <w:lang w:val="pl-PL"/>
      </w:rPr>
    </w:pPr>
    <w:r>
      <w:rPr>
        <w:rFonts w:ascii="Times New Roman" w:hAnsi="Times New Roman" w:cs="Times New Roman"/>
        <w:color w:val="808080"/>
        <w:sz w:val="22"/>
        <w:szCs w:val="22"/>
        <w:lang w:val="pl-PL"/>
      </w:rPr>
      <w:t>Zakup pomocy dydaktycznych dla szkół oraz utworzenie międzyszkolnego laboratorium biologiczno – przyrodniczego i pracowni przyrodniczej w ramach projektu „Lepsza szkoła – lepsze perspektywy.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3">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83A4E60"/>
    <w:multiLevelType w:val="hybridMultilevel"/>
    <w:tmpl w:val="24066C9A"/>
    <w:lvl w:ilvl="0" w:tplc="FFAADBBA">
      <w:start w:val="1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404C88"/>
    <w:multiLevelType w:val="hybridMultilevel"/>
    <w:tmpl w:val="9AD8D7CC"/>
    <w:lvl w:ilvl="0" w:tplc="BD6C6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A622D3"/>
    <w:multiLevelType w:val="multilevel"/>
    <w:tmpl w:val="470E6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53406"/>
    <w:multiLevelType w:val="hybridMultilevel"/>
    <w:tmpl w:val="2A127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78625A"/>
    <w:multiLevelType w:val="hybridMultilevel"/>
    <w:tmpl w:val="CEA64DDE"/>
    <w:lvl w:ilvl="0" w:tplc="BD6C6CF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
    <w:nsid w:val="18D272CA"/>
    <w:multiLevelType w:val="multilevel"/>
    <w:tmpl w:val="0BBE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67A0D"/>
    <w:multiLevelType w:val="hybridMultilevel"/>
    <w:tmpl w:val="23F61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435B5"/>
    <w:multiLevelType w:val="hybridMultilevel"/>
    <w:tmpl w:val="921A624A"/>
    <w:lvl w:ilvl="0" w:tplc="0415000F">
      <w:start w:val="1"/>
      <w:numFmt w:val="decimal"/>
      <w:lvlText w:val="%1."/>
      <w:lvlJc w:val="left"/>
      <w:pPr>
        <w:ind w:left="720" w:hanging="360"/>
      </w:pPr>
    </w:lvl>
    <w:lvl w:ilvl="1" w:tplc="1F0EB79C">
      <w:start w:val="1"/>
      <w:numFmt w:val="decimal"/>
      <w:lvlText w:val="%2)"/>
      <w:lvlJc w:val="left"/>
      <w:pPr>
        <w:ind w:left="1440" w:hanging="360"/>
      </w:pPr>
      <w:rPr>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C07DC"/>
    <w:multiLevelType w:val="hybridMultilevel"/>
    <w:tmpl w:val="58927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8360C7"/>
    <w:multiLevelType w:val="hybridMultilevel"/>
    <w:tmpl w:val="F7C842AE"/>
    <w:lvl w:ilvl="0" w:tplc="BD6C6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133E1F"/>
    <w:multiLevelType w:val="multilevel"/>
    <w:tmpl w:val="C80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C53B7"/>
    <w:multiLevelType w:val="hybridMultilevel"/>
    <w:tmpl w:val="3662C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4BD499A"/>
    <w:multiLevelType w:val="multilevel"/>
    <w:tmpl w:val="CE12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946793"/>
    <w:multiLevelType w:val="hybridMultilevel"/>
    <w:tmpl w:val="6BDC5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0C2BA2"/>
    <w:multiLevelType w:val="hybridMultilevel"/>
    <w:tmpl w:val="3662C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173459"/>
    <w:multiLevelType w:val="hybridMultilevel"/>
    <w:tmpl w:val="CA3E6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AA3D72"/>
    <w:multiLevelType w:val="multilevel"/>
    <w:tmpl w:val="DFA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D473F"/>
    <w:multiLevelType w:val="hybridMultilevel"/>
    <w:tmpl w:val="FD624A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4946DBE"/>
    <w:multiLevelType w:val="hybridMultilevel"/>
    <w:tmpl w:val="D9867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AA59E0"/>
    <w:multiLevelType w:val="multilevel"/>
    <w:tmpl w:val="6FB4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090380"/>
    <w:multiLevelType w:val="multilevel"/>
    <w:tmpl w:val="E6BC57C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E612FF6"/>
    <w:multiLevelType w:val="multilevel"/>
    <w:tmpl w:val="400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16"/>
    <w:lvlOverride w:ilvl="0">
      <w:startOverride w:val="1"/>
    </w:lvlOverride>
  </w:num>
  <w:num w:numId="4">
    <w:abstractNumId w:val="4"/>
  </w:num>
  <w:num w:numId="5">
    <w:abstractNumId w:val="3"/>
  </w:num>
  <w:num w:numId="6">
    <w:abstractNumId w:val="11"/>
  </w:num>
  <w:num w:numId="7">
    <w:abstractNumId w:val="12"/>
  </w:num>
  <w:num w:numId="8">
    <w:abstractNumId w:val="20"/>
  </w:num>
  <w:num w:numId="9">
    <w:abstractNumId w:val="19"/>
  </w:num>
  <w:num w:numId="10">
    <w:abstractNumId w:val="15"/>
  </w:num>
  <w:num w:numId="11">
    <w:abstractNumId w:val="18"/>
  </w:num>
  <w:num w:numId="12">
    <w:abstractNumId w:val="23"/>
  </w:num>
  <w:num w:numId="13">
    <w:abstractNumId w:val="7"/>
  </w:num>
  <w:num w:numId="14">
    <w:abstractNumId w:val="14"/>
  </w:num>
  <w:num w:numId="15">
    <w:abstractNumId w:val="6"/>
  </w:num>
  <w:num w:numId="16">
    <w:abstractNumId w:val="24"/>
  </w:num>
  <w:num w:numId="17">
    <w:abstractNumId w:val="26"/>
  </w:num>
  <w:num w:numId="18">
    <w:abstractNumId w:val="17"/>
  </w:num>
  <w:num w:numId="19">
    <w:abstractNumId w:val="9"/>
  </w:num>
  <w:num w:numId="20">
    <w:abstractNumId w:val="21"/>
  </w:num>
  <w:num w:numId="21">
    <w:abstractNumId w:val="22"/>
  </w:num>
  <w:num w:numId="22">
    <w:abstractNumId w:val="1"/>
  </w:num>
  <w:num w:numId="23">
    <w:abstractNumId w:val="2"/>
  </w:num>
  <w:num w:numId="24">
    <w:abstractNumId w:val="0"/>
  </w:num>
  <w:num w:numId="25">
    <w:abstractNumId w:val="10"/>
  </w:num>
  <w:num w:numId="26">
    <w:abstractNumId w:val="5"/>
  </w:num>
  <w:num w:numId="27">
    <w:abstractNumId w:val="13"/>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0116"/>
    <w:rsid w:val="000A63FA"/>
    <w:rsid w:val="0010016B"/>
    <w:rsid w:val="00125FA2"/>
    <w:rsid w:val="001B7EBD"/>
    <w:rsid w:val="00203000"/>
    <w:rsid w:val="00227935"/>
    <w:rsid w:val="004460AA"/>
    <w:rsid w:val="00640B32"/>
    <w:rsid w:val="006755D9"/>
    <w:rsid w:val="006F48AB"/>
    <w:rsid w:val="00775B9D"/>
    <w:rsid w:val="007D17CE"/>
    <w:rsid w:val="007F0116"/>
    <w:rsid w:val="008329E5"/>
    <w:rsid w:val="008D30E6"/>
    <w:rsid w:val="00937FB8"/>
    <w:rsid w:val="0094009D"/>
    <w:rsid w:val="009F6D4A"/>
    <w:rsid w:val="00A30A74"/>
    <w:rsid w:val="00A44B48"/>
    <w:rsid w:val="00AA54EB"/>
    <w:rsid w:val="00AC4CFE"/>
    <w:rsid w:val="00B17998"/>
    <w:rsid w:val="00B42030"/>
    <w:rsid w:val="00BD37BF"/>
    <w:rsid w:val="00C072EB"/>
    <w:rsid w:val="00C700F6"/>
    <w:rsid w:val="00C95EFE"/>
    <w:rsid w:val="00CE0155"/>
    <w:rsid w:val="00D71483"/>
    <w:rsid w:val="00D81B27"/>
    <w:rsid w:val="00D9200F"/>
    <w:rsid w:val="00DE5007"/>
    <w:rsid w:val="00E31D16"/>
    <w:rsid w:val="00E566F9"/>
    <w:rsid w:val="00F00EA2"/>
    <w:rsid w:val="00F8672C"/>
    <w:rsid w:val="00FD56E3"/>
    <w:rsid w:val="00FF1E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0116"/>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Nagwek3">
    <w:name w:val="heading 3"/>
    <w:basedOn w:val="Normalny"/>
    <w:next w:val="Normalny"/>
    <w:link w:val="Nagwek3Znak"/>
    <w:uiPriority w:val="9"/>
    <w:semiHidden/>
    <w:unhideWhenUsed/>
    <w:qFormat/>
    <w:rsid w:val="00F00EA2"/>
    <w:pPr>
      <w:keepNext/>
      <w:keepLines/>
      <w:widowControl/>
      <w:suppressAutoHyphens w:val="0"/>
      <w:autoSpaceDN/>
      <w:spacing w:before="40" w:line="259" w:lineRule="auto"/>
      <w:textAlignment w:val="auto"/>
      <w:outlineLvl w:val="2"/>
    </w:pPr>
    <w:rPr>
      <w:rFonts w:asciiTheme="majorHAnsi" w:eastAsiaTheme="majorEastAsia" w:hAnsiTheme="majorHAnsi" w:cstheme="majorBidi"/>
      <w:color w:val="243F60" w:themeColor="accent1" w:themeShade="7F"/>
      <w:kern w:val="0"/>
      <w:lang w:val="pl-PL" w:bidi="ar-SA"/>
    </w:rPr>
  </w:style>
  <w:style w:type="paragraph" w:styleId="Nagwek4">
    <w:name w:val="heading 4"/>
    <w:basedOn w:val="Normalny"/>
    <w:link w:val="Nagwek4Znak"/>
    <w:uiPriority w:val="9"/>
    <w:qFormat/>
    <w:rsid w:val="00F00EA2"/>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kern w:val="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F0116"/>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TableContents">
    <w:name w:val="Table Contents"/>
    <w:basedOn w:val="Standard"/>
    <w:rsid w:val="007F0116"/>
    <w:pPr>
      <w:suppressLineNumbers/>
    </w:pPr>
  </w:style>
  <w:style w:type="paragraph" w:customStyle="1" w:styleId="Header">
    <w:name w:val="Header"/>
    <w:basedOn w:val="Standard"/>
    <w:rsid w:val="007F0116"/>
    <w:pPr>
      <w:suppressLineNumbers/>
      <w:tabs>
        <w:tab w:val="center" w:pos="4819"/>
        <w:tab w:val="right" w:pos="9638"/>
      </w:tabs>
    </w:pPr>
  </w:style>
  <w:style w:type="paragraph" w:styleId="Akapitzlist">
    <w:name w:val="List Paragraph"/>
    <w:basedOn w:val="Standard"/>
    <w:uiPriority w:val="34"/>
    <w:qFormat/>
    <w:rsid w:val="007F0116"/>
    <w:pPr>
      <w:ind w:left="720"/>
    </w:pPr>
  </w:style>
  <w:style w:type="character" w:customStyle="1" w:styleId="Internetlink">
    <w:name w:val="Internet link"/>
    <w:rsid w:val="007F0116"/>
    <w:rPr>
      <w:color w:val="000080"/>
      <w:u w:val="single"/>
    </w:rPr>
  </w:style>
  <w:style w:type="character" w:customStyle="1" w:styleId="BulletSymbols">
    <w:name w:val="Bullet Symbols"/>
    <w:rsid w:val="007F0116"/>
    <w:rPr>
      <w:rFonts w:ascii="OpenSymbol" w:eastAsia="OpenSymbol" w:hAnsi="OpenSymbol" w:cs="OpenSymbol"/>
    </w:rPr>
  </w:style>
  <w:style w:type="character" w:customStyle="1" w:styleId="NumberingSymbols">
    <w:name w:val="Numbering Symbols"/>
    <w:rsid w:val="007F0116"/>
  </w:style>
  <w:style w:type="character" w:customStyle="1" w:styleId="ListLabel1">
    <w:name w:val="ListLabel 1"/>
    <w:rsid w:val="007F0116"/>
    <w:rPr>
      <w:b/>
    </w:rPr>
  </w:style>
  <w:style w:type="paragraph" w:styleId="Nagwek">
    <w:name w:val="header"/>
    <w:basedOn w:val="Normalny"/>
    <w:link w:val="NagwekZnak"/>
    <w:uiPriority w:val="99"/>
    <w:rsid w:val="007F0116"/>
    <w:pPr>
      <w:tabs>
        <w:tab w:val="center" w:pos="4536"/>
        <w:tab w:val="right" w:pos="9072"/>
      </w:tabs>
    </w:pPr>
  </w:style>
  <w:style w:type="character" w:customStyle="1" w:styleId="NagwekZnak">
    <w:name w:val="Nagłówek Znak"/>
    <w:basedOn w:val="Domylnaczcionkaakapitu"/>
    <w:link w:val="Nagwek"/>
    <w:uiPriority w:val="99"/>
    <w:rsid w:val="007F0116"/>
    <w:rPr>
      <w:rFonts w:ascii="Calibri" w:eastAsia="Lucida Sans Unicode" w:hAnsi="Calibri" w:cs="Tahoma"/>
      <w:color w:val="000000"/>
      <w:kern w:val="3"/>
      <w:sz w:val="24"/>
      <w:szCs w:val="24"/>
      <w:lang w:val="en-US" w:bidi="en-US"/>
    </w:rPr>
  </w:style>
  <w:style w:type="numbering" w:customStyle="1" w:styleId="WWNum7">
    <w:name w:val="WWNum7"/>
    <w:basedOn w:val="Bezlisty"/>
    <w:rsid w:val="007F0116"/>
    <w:pPr>
      <w:numPr>
        <w:numId w:val="1"/>
      </w:numPr>
    </w:pPr>
  </w:style>
  <w:style w:type="paragraph" w:styleId="Stopka">
    <w:name w:val="footer"/>
    <w:basedOn w:val="Normalny"/>
    <w:link w:val="StopkaZnak"/>
    <w:uiPriority w:val="99"/>
    <w:semiHidden/>
    <w:unhideWhenUsed/>
    <w:rsid w:val="007F0116"/>
    <w:pPr>
      <w:tabs>
        <w:tab w:val="center" w:pos="4536"/>
        <w:tab w:val="right" w:pos="9072"/>
      </w:tabs>
    </w:pPr>
  </w:style>
  <w:style w:type="character" w:customStyle="1" w:styleId="StopkaZnak">
    <w:name w:val="Stopka Znak"/>
    <w:basedOn w:val="Domylnaczcionkaakapitu"/>
    <w:link w:val="Stopka"/>
    <w:uiPriority w:val="99"/>
    <w:semiHidden/>
    <w:rsid w:val="007F0116"/>
    <w:rPr>
      <w:rFonts w:ascii="Calibri" w:eastAsia="Lucida Sans Unicode" w:hAnsi="Calibri" w:cs="Tahoma"/>
      <w:color w:val="000000"/>
      <w:kern w:val="3"/>
      <w:sz w:val="24"/>
      <w:szCs w:val="24"/>
      <w:lang w:val="en-US" w:bidi="en-US"/>
    </w:rPr>
  </w:style>
  <w:style w:type="paragraph" w:customStyle="1" w:styleId="Default">
    <w:name w:val="Default"/>
    <w:rsid w:val="007F011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10016B"/>
    <w:rPr>
      <w:b/>
      <w:bCs/>
    </w:rPr>
  </w:style>
  <w:style w:type="paragraph" w:customStyle="1" w:styleId="Styl">
    <w:name w:val="Styl"/>
    <w:rsid w:val="00775B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00EA2"/>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F00EA2"/>
    <w:rPr>
      <w:rFonts w:ascii="Times New Roman" w:eastAsia="Times New Roman" w:hAnsi="Times New Roman" w:cs="Times New Roman"/>
      <w:b/>
      <w:bCs/>
      <w:sz w:val="24"/>
      <w:szCs w:val="24"/>
      <w:lang w:eastAsia="pl-PL"/>
    </w:rPr>
  </w:style>
  <w:style w:type="paragraph" w:customStyle="1" w:styleId="opis">
    <w:name w:val="opis"/>
    <w:basedOn w:val="Normalny"/>
    <w:rsid w:val="00F00E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pl-PL" w:eastAsia="pl-PL" w:bidi="ar-SA"/>
    </w:rPr>
  </w:style>
  <w:style w:type="paragraph" w:styleId="NormalnyWeb">
    <w:name w:val="Normal (Web)"/>
    <w:basedOn w:val="Normalny"/>
    <w:uiPriority w:val="99"/>
    <w:unhideWhenUsed/>
    <w:rsid w:val="00F00E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pl-PL" w:eastAsia="pl-PL" w:bidi="ar-SA"/>
    </w:rPr>
  </w:style>
  <w:style w:type="character" w:styleId="Hipercze">
    <w:name w:val="Hyperlink"/>
    <w:basedOn w:val="Domylnaczcionkaakapitu"/>
    <w:uiPriority w:val="99"/>
    <w:semiHidden/>
    <w:unhideWhenUsed/>
    <w:rsid w:val="00F00EA2"/>
    <w:rPr>
      <w:color w:val="0000FF"/>
      <w:u w:val="single"/>
    </w:rPr>
  </w:style>
  <w:style w:type="character" w:customStyle="1" w:styleId="zwyklyteskt">
    <w:name w:val="zwykly_teskt"/>
    <w:basedOn w:val="Domylnaczcionkaakapitu"/>
    <w:rsid w:val="00F00EA2"/>
  </w:style>
  <w:style w:type="paragraph" w:customStyle="1" w:styleId="paramtechheader">
    <w:name w:val="param_tech_header"/>
    <w:basedOn w:val="Normalny"/>
    <w:rsid w:val="00F00E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pl-PL" w:eastAsia="pl-PL" w:bidi="ar-SA"/>
    </w:rPr>
  </w:style>
  <w:style w:type="paragraph" w:customStyle="1" w:styleId="paramtech">
    <w:name w:val="param_tech"/>
    <w:basedOn w:val="Normalny"/>
    <w:rsid w:val="00F00E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pl-PL" w:eastAsia="pl-PL" w:bidi="ar-SA"/>
    </w:rPr>
  </w:style>
  <w:style w:type="paragraph" w:styleId="Tekstpodstawowy">
    <w:name w:val="Body Text"/>
    <w:basedOn w:val="Normalny"/>
    <w:link w:val="TekstpodstawowyZnak"/>
    <w:rsid w:val="00F00EA2"/>
    <w:pPr>
      <w:widowControl/>
      <w:suppressAutoHyphens w:val="0"/>
      <w:autoSpaceDN/>
      <w:spacing w:after="120"/>
      <w:textAlignment w:val="auto"/>
    </w:pPr>
    <w:rPr>
      <w:rFonts w:ascii="Times New Roman" w:eastAsia="Times New Roman" w:hAnsi="Times New Roman" w:cs="Times New Roman"/>
      <w:color w:val="auto"/>
      <w:kern w:val="0"/>
      <w:sz w:val="20"/>
      <w:szCs w:val="20"/>
      <w:lang w:val="pl-PL" w:bidi="ar-SA"/>
    </w:rPr>
  </w:style>
  <w:style w:type="character" w:customStyle="1" w:styleId="TekstpodstawowyZnak">
    <w:name w:val="Tekst podstawowy Znak"/>
    <w:basedOn w:val="Domylnaczcionkaakapitu"/>
    <w:link w:val="Tekstpodstawowy"/>
    <w:rsid w:val="00F00EA2"/>
    <w:rPr>
      <w:rFonts w:ascii="Times New Roman" w:eastAsia="Times New Roman" w:hAnsi="Times New Roman" w:cs="Times New Roman"/>
      <w:sz w:val="20"/>
      <w:szCs w:val="20"/>
    </w:rPr>
  </w:style>
  <w:style w:type="paragraph" w:styleId="Zwykytekst">
    <w:name w:val="Plain Text"/>
    <w:basedOn w:val="Normalny"/>
    <w:link w:val="ZwykytekstZnak"/>
    <w:uiPriority w:val="99"/>
    <w:unhideWhenUsed/>
    <w:rsid w:val="00F00EA2"/>
    <w:pPr>
      <w:widowControl/>
      <w:suppressAutoHyphens w:val="0"/>
      <w:autoSpaceDN/>
      <w:textAlignment w:val="auto"/>
    </w:pPr>
    <w:rPr>
      <w:rFonts w:ascii="Consolas" w:eastAsia="Calibri" w:hAnsi="Consolas" w:cs="Times New Roman"/>
      <w:color w:val="auto"/>
      <w:kern w:val="0"/>
      <w:sz w:val="21"/>
      <w:szCs w:val="21"/>
      <w:lang w:val="pl-PL" w:bidi="ar-SA"/>
    </w:rPr>
  </w:style>
  <w:style w:type="character" w:customStyle="1" w:styleId="ZwykytekstZnak">
    <w:name w:val="Zwykły tekst Znak"/>
    <w:basedOn w:val="Domylnaczcionkaakapitu"/>
    <w:link w:val="Zwykytekst"/>
    <w:uiPriority w:val="99"/>
    <w:rsid w:val="00F00EA2"/>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12892263">
      <w:bodyDiv w:val="1"/>
      <w:marLeft w:val="0"/>
      <w:marRight w:val="0"/>
      <w:marTop w:val="0"/>
      <w:marBottom w:val="0"/>
      <w:divBdr>
        <w:top w:val="none" w:sz="0" w:space="0" w:color="auto"/>
        <w:left w:val="none" w:sz="0" w:space="0" w:color="auto"/>
        <w:bottom w:val="none" w:sz="0" w:space="0" w:color="auto"/>
        <w:right w:val="none" w:sz="0" w:space="0" w:color="auto"/>
      </w:divBdr>
      <w:divsChild>
        <w:div w:id="1662201298">
          <w:marLeft w:val="0"/>
          <w:marRight w:val="0"/>
          <w:marTop w:val="0"/>
          <w:marBottom w:val="0"/>
          <w:divBdr>
            <w:top w:val="none" w:sz="0" w:space="0" w:color="auto"/>
            <w:left w:val="none" w:sz="0" w:space="0" w:color="auto"/>
            <w:bottom w:val="none" w:sz="0" w:space="0" w:color="auto"/>
            <w:right w:val="none" w:sz="0" w:space="0" w:color="auto"/>
          </w:divBdr>
        </w:div>
        <w:div w:id="1641963438">
          <w:marLeft w:val="0"/>
          <w:marRight w:val="0"/>
          <w:marTop w:val="0"/>
          <w:marBottom w:val="0"/>
          <w:divBdr>
            <w:top w:val="none" w:sz="0" w:space="0" w:color="auto"/>
            <w:left w:val="none" w:sz="0" w:space="0" w:color="auto"/>
            <w:bottom w:val="none" w:sz="0" w:space="0" w:color="auto"/>
            <w:right w:val="none" w:sz="0" w:space="0" w:color="auto"/>
          </w:divBdr>
        </w:div>
        <w:div w:id="741373567">
          <w:marLeft w:val="0"/>
          <w:marRight w:val="0"/>
          <w:marTop w:val="0"/>
          <w:marBottom w:val="0"/>
          <w:divBdr>
            <w:top w:val="none" w:sz="0" w:space="0" w:color="auto"/>
            <w:left w:val="none" w:sz="0" w:space="0" w:color="auto"/>
            <w:bottom w:val="none" w:sz="0" w:space="0" w:color="auto"/>
            <w:right w:val="none" w:sz="0" w:space="0" w:color="auto"/>
          </w:divBdr>
        </w:div>
        <w:div w:id="171721182">
          <w:marLeft w:val="0"/>
          <w:marRight w:val="0"/>
          <w:marTop w:val="0"/>
          <w:marBottom w:val="0"/>
          <w:divBdr>
            <w:top w:val="none" w:sz="0" w:space="0" w:color="auto"/>
            <w:left w:val="none" w:sz="0" w:space="0" w:color="auto"/>
            <w:bottom w:val="none" w:sz="0" w:space="0" w:color="auto"/>
            <w:right w:val="none" w:sz="0" w:space="0" w:color="auto"/>
          </w:divBdr>
        </w:div>
        <w:div w:id="116343225">
          <w:marLeft w:val="0"/>
          <w:marRight w:val="0"/>
          <w:marTop w:val="0"/>
          <w:marBottom w:val="0"/>
          <w:divBdr>
            <w:top w:val="none" w:sz="0" w:space="0" w:color="auto"/>
            <w:left w:val="none" w:sz="0" w:space="0" w:color="auto"/>
            <w:bottom w:val="none" w:sz="0" w:space="0" w:color="auto"/>
            <w:right w:val="none" w:sz="0" w:space="0" w:color="auto"/>
          </w:divBdr>
        </w:div>
        <w:div w:id="1795441675">
          <w:marLeft w:val="0"/>
          <w:marRight w:val="0"/>
          <w:marTop w:val="0"/>
          <w:marBottom w:val="0"/>
          <w:divBdr>
            <w:top w:val="none" w:sz="0" w:space="0" w:color="auto"/>
            <w:left w:val="none" w:sz="0" w:space="0" w:color="auto"/>
            <w:bottom w:val="none" w:sz="0" w:space="0" w:color="auto"/>
            <w:right w:val="none" w:sz="0" w:space="0" w:color="auto"/>
          </w:divBdr>
        </w:div>
        <w:div w:id="102309947">
          <w:marLeft w:val="0"/>
          <w:marRight w:val="0"/>
          <w:marTop w:val="0"/>
          <w:marBottom w:val="0"/>
          <w:divBdr>
            <w:top w:val="none" w:sz="0" w:space="0" w:color="auto"/>
            <w:left w:val="none" w:sz="0" w:space="0" w:color="auto"/>
            <w:bottom w:val="none" w:sz="0" w:space="0" w:color="auto"/>
            <w:right w:val="none" w:sz="0" w:space="0" w:color="auto"/>
          </w:divBdr>
        </w:div>
        <w:div w:id="348146186">
          <w:marLeft w:val="0"/>
          <w:marRight w:val="0"/>
          <w:marTop w:val="0"/>
          <w:marBottom w:val="0"/>
          <w:divBdr>
            <w:top w:val="none" w:sz="0" w:space="0" w:color="auto"/>
            <w:left w:val="none" w:sz="0" w:space="0" w:color="auto"/>
            <w:bottom w:val="none" w:sz="0" w:space="0" w:color="auto"/>
            <w:right w:val="none" w:sz="0" w:space="0" w:color="auto"/>
          </w:divBdr>
        </w:div>
        <w:div w:id="15275121">
          <w:marLeft w:val="0"/>
          <w:marRight w:val="0"/>
          <w:marTop w:val="0"/>
          <w:marBottom w:val="0"/>
          <w:divBdr>
            <w:top w:val="none" w:sz="0" w:space="0" w:color="auto"/>
            <w:left w:val="none" w:sz="0" w:space="0" w:color="auto"/>
            <w:bottom w:val="none" w:sz="0" w:space="0" w:color="auto"/>
            <w:right w:val="none" w:sz="0" w:space="0" w:color="auto"/>
          </w:divBdr>
        </w:div>
        <w:div w:id="938678126">
          <w:marLeft w:val="0"/>
          <w:marRight w:val="0"/>
          <w:marTop w:val="0"/>
          <w:marBottom w:val="0"/>
          <w:divBdr>
            <w:top w:val="none" w:sz="0" w:space="0" w:color="auto"/>
            <w:left w:val="none" w:sz="0" w:space="0" w:color="auto"/>
            <w:bottom w:val="none" w:sz="0" w:space="0" w:color="auto"/>
            <w:right w:val="none" w:sz="0" w:space="0" w:color="auto"/>
          </w:divBdr>
        </w:div>
        <w:div w:id="1583181835">
          <w:marLeft w:val="0"/>
          <w:marRight w:val="0"/>
          <w:marTop w:val="0"/>
          <w:marBottom w:val="0"/>
          <w:divBdr>
            <w:top w:val="none" w:sz="0" w:space="0" w:color="auto"/>
            <w:left w:val="none" w:sz="0" w:space="0" w:color="auto"/>
            <w:bottom w:val="none" w:sz="0" w:space="0" w:color="auto"/>
            <w:right w:val="none" w:sz="0" w:space="0" w:color="auto"/>
          </w:divBdr>
        </w:div>
        <w:div w:id="167791815">
          <w:marLeft w:val="0"/>
          <w:marRight w:val="0"/>
          <w:marTop w:val="0"/>
          <w:marBottom w:val="0"/>
          <w:divBdr>
            <w:top w:val="none" w:sz="0" w:space="0" w:color="auto"/>
            <w:left w:val="none" w:sz="0" w:space="0" w:color="auto"/>
            <w:bottom w:val="none" w:sz="0" w:space="0" w:color="auto"/>
            <w:right w:val="none" w:sz="0" w:space="0" w:color="auto"/>
          </w:divBdr>
        </w:div>
        <w:div w:id="235436251">
          <w:marLeft w:val="0"/>
          <w:marRight w:val="0"/>
          <w:marTop w:val="0"/>
          <w:marBottom w:val="0"/>
          <w:divBdr>
            <w:top w:val="none" w:sz="0" w:space="0" w:color="auto"/>
            <w:left w:val="none" w:sz="0" w:space="0" w:color="auto"/>
            <w:bottom w:val="none" w:sz="0" w:space="0" w:color="auto"/>
            <w:right w:val="none" w:sz="0" w:space="0" w:color="auto"/>
          </w:divBdr>
        </w:div>
        <w:div w:id="143812684">
          <w:marLeft w:val="0"/>
          <w:marRight w:val="0"/>
          <w:marTop w:val="0"/>
          <w:marBottom w:val="0"/>
          <w:divBdr>
            <w:top w:val="none" w:sz="0" w:space="0" w:color="auto"/>
            <w:left w:val="none" w:sz="0" w:space="0" w:color="auto"/>
            <w:bottom w:val="none" w:sz="0" w:space="0" w:color="auto"/>
            <w:right w:val="none" w:sz="0" w:space="0" w:color="auto"/>
          </w:divBdr>
        </w:div>
        <w:div w:id="1596861810">
          <w:marLeft w:val="0"/>
          <w:marRight w:val="0"/>
          <w:marTop w:val="0"/>
          <w:marBottom w:val="0"/>
          <w:divBdr>
            <w:top w:val="none" w:sz="0" w:space="0" w:color="auto"/>
            <w:left w:val="none" w:sz="0" w:space="0" w:color="auto"/>
            <w:bottom w:val="none" w:sz="0" w:space="0" w:color="auto"/>
            <w:right w:val="none" w:sz="0" w:space="0" w:color="auto"/>
          </w:divBdr>
        </w:div>
        <w:div w:id="2142068422">
          <w:marLeft w:val="0"/>
          <w:marRight w:val="0"/>
          <w:marTop w:val="0"/>
          <w:marBottom w:val="0"/>
          <w:divBdr>
            <w:top w:val="none" w:sz="0" w:space="0" w:color="auto"/>
            <w:left w:val="none" w:sz="0" w:space="0" w:color="auto"/>
            <w:bottom w:val="none" w:sz="0" w:space="0" w:color="auto"/>
            <w:right w:val="none" w:sz="0" w:space="0" w:color="auto"/>
          </w:divBdr>
        </w:div>
        <w:div w:id="1516020">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991909011">
          <w:marLeft w:val="0"/>
          <w:marRight w:val="0"/>
          <w:marTop w:val="0"/>
          <w:marBottom w:val="0"/>
          <w:divBdr>
            <w:top w:val="none" w:sz="0" w:space="0" w:color="auto"/>
            <w:left w:val="none" w:sz="0" w:space="0" w:color="auto"/>
            <w:bottom w:val="none" w:sz="0" w:space="0" w:color="auto"/>
            <w:right w:val="none" w:sz="0" w:space="0" w:color="auto"/>
          </w:divBdr>
        </w:div>
        <w:div w:id="805778896">
          <w:marLeft w:val="0"/>
          <w:marRight w:val="0"/>
          <w:marTop w:val="0"/>
          <w:marBottom w:val="0"/>
          <w:divBdr>
            <w:top w:val="none" w:sz="0" w:space="0" w:color="auto"/>
            <w:left w:val="none" w:sz="0" w:space="0" w:color="auto"/>
            <w:bottom w:val="none" w:sz="0" w:space="0" w:color="auto"/>
            <w:right w:val="none" w:sz="0" w:space="0" w:color="auto"/>
          </w:divBdr>
        </w:div>
        <w:div w:id="24017999">
          <w:marLeft w:val="0"/>
          <w:marRight w:val="0"/>
          <w:marTop w:val="0"/>
          <w:marBottom w:val="0"/>
          <w:divBdr>
            <w:top w:val="none" w:sz="0" w:space="0" w:color="auto"/>
            <w:left w:val="none" w:sz="0" w:space="0" w:color="auto"/>
            <w:bottom w:val="none" w:sz="0" w:space="0" w:color="auto"/>
            <w:right w:val="none" w:sz="0" w:space="0" w:color="auto"/>
          </w:divBdr>
        </w:div>
        <w:div w:id="116800480">
          <w:marLeft w:val="0"/>
          <w:marRight w:val="0"/>
          <w:marTop w:val="0"/>
          <w:marBottom w:val="0"/>
          <w:divBdr>
            <w:top w:val="none" w:sz="0" w:space="0" w:color="auto"/>
            <w:left w:val="none" w:sz="0" w:space="0" w:color="auto"/>
            <w:bottom w:val="none" w:sz="0" w:space="0" w:color="auto"/>
            <w:right w:val="none" w:sz="0" w:space="0" w:color="auto"/>
          </w:divBdr>
        </w:div>
        <w:div w:id="650525134">
          <w:marLeft w:val="0"/>
          <w:marRight w:val="0"/>
          <w:marTop w:val="0"/>
          <w:marBottom w:val="0"/>
          <w:divBdr>
            <w:top w:val="none" w:sz="0" w:space="0" w:color="auto"/>
            <w:left w:val="none" w:sz="0" w:space="0" w:color="auto"/>
            <w:bottom w:val="none" w:sz="0" w:space="0" w:color="auto"/>
            <w:right w:val="none" w:sz="0" w:space="0" w:color="auto"/>
          </w:divBdr>
        </w:div>
        <w:div w:id="989166471">
          <w:marLeft w:val="0"/>
          <w:marRight w:val="0"/>
          <w:marTop w:val="0"/>
          <w:marBottom w:val="0"/>
          <w:divBdr>
            <w:top w:val="none" w:sz="0" w:space="0" w:color="auto"/>
            <w:left w:val="none" w:sz="0" w:space="0" w:color="auto"/>
            <w:bottom w:val="none" w:sz="0" w:space="0" w:color="auto"/>
            <w:right w:val="none" w:sz="0" w:space="0" w:color="auto"/>
          </w:divBdr>
        </w:div>
        <w:div w:id="314725376">
          <w:marLeft w:val="0"/>
          <w:marRight w:val="0"/>
          <w:marTop w:val="0"/>
          <w:marBottom w:val="0"/>
          <w:divBdr>
            <w:top w:val="none" w:sz="0" w:space="0" w:color="auto"/>
            <w:left w:val="none" w:sz="0" w:space="0" w:color="auto"/>
            <w:bottom w:val="none" w:sz="0" w:space="0" w:color="auto"/>
            <w:right w:val="none" w:sz="0" w:space="0" w:color="auto"/>
          </w:divBdr>
        </w:div>
        <w:div w:id="311982940">
          <w:marLeft w:val="0"/>
          <w:marRight w:val="0"/>
          <w:marTop w:val="0"/>
          <w:marBottom w:val="0"/>
          <w:divBdr>
            <w:top w:val="none" w:sz="0" w:space="0" w:color="auto"/>
            <w:left w:val="none" w:sz="0" w:space="0" w:color="auto"/>
            <w:bottom w:val="none" w:sz="0" w:space="0" w:color="auto"/>
            <w:right w:val="none" w:sz="0" w:space="0" w:color="auto"/>
          </w:divBdr>
        </w:div>
        <w:div w:id="814488174">
          <w:marLeft w:val="0"/>
          <w:marRight w:val="0"/>
          <w:marTop w:val="0"/>
          <w:marBottom w:val="0"/>
          <w:divBdr>
            <w:top w:val="none" w:sz="0" w:space="0" w:color="auto"/>
            <w:left w:val="none" w:sz="0" w:space="0" w:color="auto"/>
            <w:bottom w:val="none" w:sz="0" w:space="0" w:color="auto"/>
            <w:right w:val="none" w:sz="0" w:space="0" w:color="auto"/>
          </w:divBdr>
        </w:div>
        <w:div w:id="1964995907">
          <w:marLeft w:val="0"/>
          <w:marRight w:val="0"/>
          <w:marTop w:val="0"/>
          <w:marBottom w:val="0"/>
          <w:divBdr>
            <w:top w:val="none" w:sz="0" w:space="0" w:color="auto"/>
            <w:left w:val="none" w:sz="0" w:space="0" w:color="auto"/>
            <w:bottom w:val="none" w:sz="0" w:space="0" w:color="auto"/>
            <w:right w:val="none" w:sz="0" w:space="0" w:color="auto"/>
          </w:divBdr>
        </w:div>
        <w:div w:id="752700115">
          <w:marLeft w:val="0"/>
          <w:marRight w:val="0"/>
          <w:marTop w:val="0"/>
          <w:marBottom w:val="0"/>
          <w:divBdr>
            <w:top w:val="none" w:sz="0" w:space="0" w:color="auto"/>
            <w:left w:val="none" w:sz="0" w:space="0" w:color="auto"/>
            <w:bottom w:val="none" w:sz="0" w:space="0" w:color="auto"/>
            <w:right w:val="none" w:sz="0" w:space="0" w:color="auto"/>
          </w:divBdr>
        </w:div>
        <w:div w:id="736435174">
          <w:marLeft w:val="0"/>
          <w:marRight w:val="0"/>
          <w:marTop w:val="0"/>
          <w:marBottom w:val="0"/>
          <w:divBdr>
            <w:top w:val="none" w:sz="0" w:space="0" w:color="auto"/>
            <w:left w:val="none" w:sz="0" w:space="0" w:color="auto"/>
            <w:bottom w:val="none" w:sz="0" w:space="0" w:color="auto"/>
            <w:right w:val="none" w:sz="0" w:space="0" w:color="auto"/>
          </w:divBdr>
        </w:div>
        <w:div w:id="1307972128">
          <w:marLeft w:val="0"/>
          <w:marRight w:val="0"/>
          <w:marTop w:val="0"/>
          <w:marBottom w:val="0"/>
          <w:divBdr>
            <w:top w:val="none" w:sz="0" w:space="0" w:color="auto"/>
            <w:left w:val="none" w:sz="0" w:space="0" w:color="auto"/>
            <w:bottom w:val="none" w:sz="0" w:space="0" w:color="auto"/>
            <w:right w:val="none" w:sz="0" w:space="0" w:color="auto"/>
          </w:divBdr>
        </w:div>
        <w:div w:id="1759592298">
          <w:marLeft w:val="0"/>
          <w:marRight w:val="0"/>
          <w:marTop w:val="0"/>
          <w:marBottom w:val="0"/>
          <w:divBdr>
            <w:top w:val="none" w:sz="0" w:space="0" w:color="auto"/>
            <w:left w:val="none" w:sz="0" w:space="0" w:color="auto"/>
            <w:bottom w:val="none" w:sz="0" w:space="0" w:color="auto"/>
            <w:right w:val="none" w:sz="0" w:space="0" w:color="auto"/>
          </w:divBdr>
        </w:div>
        <w:div w:id="1894539314">
          <w:marLeft w:val="0"/>
          <w:marRight w:val="0"/>
          <w:marTop w:val="0"/>
          <w:marBottom w:val="0"/>
          <w:divBdr>
            <w:top w:val="none" w:sz="0" w:space="0" w:color="auto"/>
            <w:left w:val="none" w:sz="0" w:space="0" w:color="auto"/>
            <w:bottom w:val="none" w:sz="0" w:space="0" w:color="auto"/>
            <w:right w:val="none" w:sz="0" w:space="0" w:color="auto"/>
          </w:divBdr>
        </w:div>
        <w:div w:id="2066101924">
          <w:marLeft w:val="0"/>
          <w:marRight w:val="0"/>
          <w:marTop w:val="0"/>
          <w:marBottom w:val="0"/>
          <w:divBdr>
            <w:top w:val="none" w:sz="0" w:space="0" w:color="auto"/>
            <w:left w:val="none" w:sz="0" w:space="0" w:color="auto"/>
            <w:bottom w:val="none" w:sz="0" w:space="0" w:color="auto"/>
            <w:right w:val="none" w:sz="0" w:space="0" w:color="auto"/>
          </w:divBdr>
        </w:div>
        <w:div w:id="1511095033">
          <w:marLeft w:val="0"/>
          <w:marRight w:val="0"/>
          <w:marTop w:val="0"/>
          <w:marBottom w:val="0"/>
          <w:divBdr>
            <w:top w:val="none" w:sz="0" w:space="0" w:color="auto"/>
            <w:left w:val="none" w:sz="0" w:space="0" w:color="auto"/>
            <w:bottom w:val="none" w:sz="0" w:space="0" w:color="auto"/>
            <w:right w:val="none" w:sz="0" w:space="0" w:color="auto"/>
          </w:divBdr>
        </w:div>
        <w:div w:id="1141800446">
          <w:marLeft w:val="0"/>
          <w:marRight w:val="0"/>
          <w:marTop w:val="0"/>
          <w:marBottom w:val="0"/>
          <w:divBdr>
            <w:top w:val="none" w:sz="0" w:space="0" w:color="auto"/>
            <w:left w:val="none" w:sz="0" w:space="0" w:color="auto"/>
            <w:bottom w:val="none" w:sz="0" w:space="0" w:color="auto"/>
            <w:right w:val="none" w:sz="0" w:space="0" w:color="auto"/>
          </w:divBdr>
        </w:div>
      </w:divsChild>
    </w:div>
    <w:div w:id="502361563">
      <w:bodyDiv w:val="1"/>
      <w:marLeft w:val="0"/>
      <w:marRight w:val="0"/>
      <w:marTop w:val="0"/>
      <w:marBottom w:val="0"/>
      <w:divBdr>
        <w:top w:val="none" w:sz="0" w:space="0" w:color="auto"/>
        <w:left w:val="none" w:sz="0" w:space="0" w:color="auto"/>
        <w:bottom w:val="none" w:sz="0" w:space="0" w:color="auto"/>
        <w:right w:val="none" w:sz="0" w:space="0" w:color="auto"/>
      </w:divBdr>
    </w:div>
    <w:div w:id="750740630">
      <w:bodyDiv w:val="1"/>
      <w:marLeft w:val="0"/>
      <w:marRight w:val="0"/>
      <w:marTop w:val="0"/>
      <w:marBottom w:val="0"/>
      <w:divBdr>
        <w:top w:val="none" w:sz="0" w:space="0" w:color="auto"/>
        <w:left w:val="none" w:sz="0" w:space="0" w:color="auto"/>
        <w:bottom w:val="none" w:sz="0" w:space="0" w:color="auto"/>
        <w:right w:val="none" w:sz="0" w:space="0" w:color="auto"/>
      </w:divBdr>
    </w:div>
    <w:div w:id="1347559893">
      <w:bodyDiv w:val="1"/>
      <w:marLeft w:val="0"/>
      <w:marRight w:val="0"/>
      <w:marTop w:val="0"/>
      <w:marBottom w:val="0"/>
      <w:divBdr>
        <w:top w:val="none" w:sz="0" w:space="0" w:color="auto"/>
        <w:left w:val="none" w:sz="0" w:space="0" w:color="auto"/>
        <w:bottom w:val="none" w:sz="0" w:space="0" w:color="auto"/>
        <w:right w:val="none" w:sz="0" w:space="0" w:color="auto"/>
      </w:divBdr>
      <w:divsChild>
        <w:div w:id="488789134">
          <w:marLeft w:val="0"/>
          <w:marRight w:val="0"/>
          <w:marTop w:val="0"/>
          <w:marBottom w:val="0"/>
          <w:divBdr>
            <w:top w:val="none" w:sz="0" w:space="0" w:color="auto"/>
            <w:left w:val="none" w:sz="0" w:space="0" w:color="auto"/>
            <w:bottom w:val="none" w:sz="0" w:space="0" w:color="auto"/>
            <w:right w:val="none" w:sz="0" w:space="0" w:color="auto"/>
          </w:divBdr>
        </w:div>
        <w:div w:id="2049379922">
          <w:marLeft w:val="0"/>
          <w:marRight w:val="0"/>
          <w:marTop w:val="0"/>
          <w:marBottom w:val="0"/>
          <w:divBdr>
            <w:top w:val="none" w:sz="0" w:space="0" w:color="auto"/>
            <w:left w:val="none" w:sz="0" w:space="0" w:color="auto"/>
            <w:bottom w:val="none" w:sz="0" w:space="0" w:color="auto"/>
            <w:right w:val="none" w:sz="0" w:space="0" w:color="auto"/>
          </w:divBdr>
        </w:div>
        <w:div w:id="1981301670">
          <w:marLeft w:val="0"/>
          <w:marRight w:val="0"/>
          <w:marTop w:val="0"/>
          <w:marBottom w:val="0"/>
          <w:divBdr>
            <w:top w:val="none" w:sz="0" w:space="0" w:color="auto"/>
            <w:left w:val="none" w:sz="0" w:space="0" w:color="auto"/>
            <w:bottom w:val="none" w:sz="0" w:space="0" w:color="auto"/>
            <w:right w:val="none" w:sz="0" w:space="0" w:color="auto"/>
          </w:divBdr>
        </w:div>
        <w:div w:id="1190603307">
          <w:marLeft w:val="0"/>
          <w:marRight w:val="0"/>
          <w:marTop w:val="0"/>
          <w:marBottom w:val="0"/>
          <w:divBdr>
            <w:top w:val="none" w:sz="0" w:space="0" w:color="auto"/>
            <w:left w:val="none" w:sz="0" w:space="0" w:color="auto"/>
            <w:bottom w:val="none" w:sz="0" w:space="0" w:color="auto"/>
            <w:right w:val="none" w:sz="0" w:space="0" w:color="auto"/>
          </w:divBdr>
        </w:div>
        <w:div w:id="1508443064">
          <w:marLeft w:val="0"/>
          <w:marRight w:val="0"/>
          <w:marTop w:val="0"/>
          <w:marBottom w:val="0"/>
          <w:divBdr>
            <w:top w:val="none" w:sz="0" w:space="0" w:color="auto"/>
            <w:left w:val="none" w:sz="0" w:space="0" w:color="auto"/>
            <w:bottom w:val="none" w:sz="0" w:space="0" w:color="auto"/>
            <w:right w:val="none" w:sz="0" w:space="0" w:color="auto"/>
          </w:divBdr>
        </w:div>
        <w:div w:id="1045564577">
          <w:marLeft w:val="0"/>
          <w:marRight w:val="0"/>
          <w:marTop w:val="0"/>
          <w:marBottom w:val="0"/>
          <w:divBdr>
            <w:top w:val="none" w:sz="0" w:space="0" w:color="auto"/>
            <w:left w:val="none" w:sz="0" w:space="0" w:color="auto"/>
            <w:bottom w:val="none" w:sz="0" w:space="0" w:color="auto"/>
            <w:right w:val="none" w:sz="0" w:space="0" w:color="auto"/>
          </w:divBdr>
        </w:div>
        <w:div w:id="36323464">
          <w:marLeft w:val="0"/>
          <w:marRight w:val="0"/>
          <w:marTop w:val="0"/>
          <w:marBottom w:val="0"/>
          <w:divBdr>
            <w:top w:val="none" w:sz="0" w:space="0" w:color="auto"/>
            <w:left w:val="none" w:sz="0" w:space="0" w:color="auto"/>
            <w:bottom w:val="none" w:sz="0" w:space="0" w:color="auto"/>
            <w:right w:val="none" w:sz="0" w:space="0" w:color="auto"/>
          </w:divBdr>
        </w:div>
        <w:div w:id="1052576932">
          <w:marLeft w:val="0"/>
          <w:marRight w:val="0"/>
          <w:marTop w:val="0"/>
          <w:marBottom w:val="0"/>
          <w:divBdr>
            <w:top w:val="none" w:sz="0" w:space="0" w:color="auto"/>
            <w:left w:val="none" w:sz="0" w:space="0" w:color="auto"/>
            <w:bottom w:val="none" w:sz="0" w:space="0" w:color="auto"/>
            <w:right w:val="none" w:sz="0" w:space="0" w:color="auto"/>
          </w:divBdr>
        </w:div>
        <w:div w:id="2068258265">
          <w:marLeft w:val="0"/>
          <w:marRight w:val="0"/>
          <w:marTop w:val="0"/>
          <w:marBottom w:val="0"/>
          <w:divBdr>
            <w:top w:val="none" w:sz="0" w:space="0" w:color="auto"/>
            <w:left w:val="none" w:sz="0" w:space="0" w:color="auto"/>
            <w:bottom w:val="none" w:sz="0" w:space="0" w:color="auto"/>
            <w:right w:val="none" w:sz="0" w:space="0" w:color="auto"/>
          </w:divBdr>
        </w:div>
        <w:div w:id="357510921">
          <w:marLeft w:val="0"/>
          <w:marRight w:val="0"/>
          <w:marTop w:val="0"/>
          <w:marBottom w:val="0"/>
          <w:divBdr>
            <w:top w:val="none" w:sz="0" w:space="0" w:color="auto"/>
            <w:left w:val="none" w:sz="0" w:space="0" w:color="auto"/>
            <w:bottom w:val="none" w:sz="0" w:space="0" w:color="auto"/>
            <w:right w:val="none" w:sz="0" w:space="0" w:color="auto"/>
          </w:divBdr>
        </w:div>
        <w:div w:id="2143376929">
          <w:marLeft w:val="0"/>
          <w:marRight w:val="0"/>
          <w:marTop w:val="0"/>
          <w:marBottom w:val="0"/>
          <w:divBdr>
            <w:top w:val="none" w:sz="0" w:space="0" w:color="auto"/>
            <w:left w:val="none" w:sz="0" w:space="0" w:color="auto"/>
            <w:bottom w:val="none" w:sz="0" w:space="0" w:color="auto"/>
            <w:right w:val="none" w:sz="0" w:space="0" w:color="auto"/>
          </w:divBdr>
        </w:div>
      </w:divsChild>
    </w:div>
    <w:div w:id="1852990528">
      <w:bodyDiv w:val="1"/>
      <w:marLeft w:val="0"/>
      <w:marRight w:val="0"/>
      <w:marTop w:val="0"/>
      <w:marBottom w:val="0"/>
      <w:divBdr>
        <w:top w:val="none" w:sz="0" w:space="0" w:color="auto"/>
        <w:left w:val="none" w:sz="0" w:space="0" w:color="auto"/>
        <w:bottom w:val="none" w:sz="0" w:space="0" w:color="auto"/>
        <w:right w:val="none" w:sz="0" w:space="0" w:color="auto"/>
      </w:divBdr>
      <w:divsChild>
        <w:div w:id="1351026023">
          <w:marLeft w:val="0"/>
          <w:marRight w:val="0"/>
          <w:marTop w:val="0"/>
          <w:marBottom w:val="0"/>
          <w:divBdr>
            <w:top w:val="none" w:sz="0" w:space="0" w:color="auto"/>
            <w:left w:val="none" w:sz="0" w:space="0" w:color="auto"/>
            <w:bottom w:val="none" w:sz="0" w:space="0" w:color="auto"/>
            <w:right w:val="none" w:sz="0" w:space="0" w:color="auto"/>
          </w:divBdr>
        </w:div>
        <w:div w:id="1166242798">
          <w:marLeft w:val="0"/>
          <w:marRight w:val="0"/>
          <w:marTop w:val="0"/>
          <w:marBottom w:val="0"/>
          <w:divBdr>
            <w:top w:val="none" w:sz="0" w:space="0" w:color="auto"/>
            <w:left w:val="none" w:sz="0" w:space="0" w:color="auto"/>
            <w:bottom w:val="none" w:sz="0" w:space="0" w:color="auto"/>
            <w:right w:val="none" w:sz="0" w:space="0" w:color="auto"/>
          </w:divBdr>
        </w:div>
        <w:div w:id="586303542">
          <w:marLeft w:val="0"/>
          <w:marRight w:val="0"/>
          <w:marTop w:val="0"/>
          <w:marBottom w:val="0"/>
          <w:divBdr>
            <w:top w:val="none" w:sz="0" w:space="0" w:color="auto"/>
            <w:left w:val="none" w:sz="0" w:space="0" w:color="auto"/>
            <w:bottom w:val="none" w:sz="0" w:space="0" w:color="auto"/>
            <w:right w:val="none" w:sz="0" w:space="0" w:color="auto"/>
          </w:divBdr>
        </w:div>
        <w:div w:id="1624997249">
          <w:marLeft w:val="0"/>
          <w:marRight w:val="0"/>
          <w:marTop w:val="0"/>
          <w:marBottom w:val="0"/>
          <w:divBdr>
            <w:top w:val="none" w:sz="0" w:space="0" w:color="auto"/>
            <w:left w:val="none" w:sz="0" w:space="0" w:color="auto"/>
            <w:bottom w:val="none" w:sz="0" w:space="0" w:color="auto"/>
            <w:right w:val="none" w:sz="0" w:space="0" w:color="auto"/>
          </w:divBdr>
        </w:div>
      </w:divsChild>
    </w:div>
    <w:div w:id="2091151726">
      <w:bodyDiv w:val="1"/>
      <w:marLeft w:val="0"/>
      <w:marRight w:val="0"/>
      <w:marTop w:val="0"/>
      <w:marBottom w:val="0"/>
      <w:divBdr>
        <w:top w:val="none" w:sz="0" w:space="0" w:color="auto"/>
        <w:left w:val="none" w:sz="0" w:space="0" w:color="auto"/>
        <w:bottom w:val="none" w:sz="0" w:space="0" w:color="auto"/>
        <w:right w:val="none" w:sz="0" w:space="0" w:color="auto"/>
      </w:divBdr>
      <w:divsChild>
        <w:div w:id="1829326438">
          <w:marLeft w:val="0"/>
          <w:marRight w:val="0"/>
          <w:marTop w:val="0"/>
          <w:marBottom w:val="0"/>
          <w:divBdr>
            <w:top w:val="none" w:sz="0" w:space="0" w:color="auto"/>
            <w:left w:val="none" w:sz="0" w:space="0" w:color="auto"/>
            <w:bottom w:val="none" w:sz="0" w:space="0" w:color="auto"/>
            <w:right w:val="none" w:sz="0" w:space="0" w:color="auto"/>
          </w:divBdr>
        </w:div>
        <w:div w:id="913391103">
          <w:marLeft w:val="0"/>
          <w:marRight w:val="0"/>
          <w:marTop w:val="0"/>
          <w:marBottom w:val="0"/>
          <w:divBdr>
            <w:top w:val="none" w:sz="0" w:space="0" w:color="auto"/>
            <w:left w:val="none" w:sz="0" w:space="0" w:color="auto"/>
            <w:bottom w:val="none" w:sz="0" w:space="0" w:color="auto"/>
            <w:right w:val="none" w:sz="0" w:space="0" w:color="auto"/>
          </w:divBdr>
        </w:div>
        <w:div w:id="1808207294">
          <w:marLeft w:val="0"/>
          <w:marRight w:val="0"/>
          <w:marTop w:val="0"/>
          <w:marBottom w:val="0"/>
          <w:divBdr>
            <w:top w:val="none" w:sz="0" w:space="0" w:color="auto"/>
            <w:left w:val="none" w:sz="0" w:space="0" w:color="auto"/>
            <w:bottom w:val="none" w:sz="0" w:space="0" w:color="auto"/>
            <w:right w:val="none" w:sz="0" w:space="0" w:color="auto"/>
          </w:divBdr>
        </w:div>
        <w:div w:id="1000042716">
          <w:marLeft w:val="0"/>
          <w:marRight w:val="0"/>
          <w:marTop w:val="0"/>
          <w:marBottom w:val="0"/>
          <w:divBdr>
            <w:top w:val="none" w:sz="0" w:space="0" w:color="auto"/>
            <w:left w:val="none" w:sz="0" w:space="0" w:color="auto"/>
            <w:bottom w:val="none" w:sz="0" w:space="0" w:color="auto"/>
            <w:right w:val="none" w:sz="0" w:space="0" w:color="auto"/>
          </w:divBdr>
        </w:div>
        <w:div w:id="1613853896">
          <w:marLeft w:val="0"/>
          <w:marRight w:val="0"/>
          <w:marTop w:val="0"/>
          <w:marBottom w:val="0"/>
          <w:divBdr>
            <w:top w:val="none" w:sz="0" w:space="0" w:color="auto"/>
            <w:left w:val="none" w:sz="0" w:space="0" w:color="auto"/>
            <w:bottom w:val="none" w:sz="0" w:space="0" w:color="auto"/>
            <w:right w:val="none" w:sz="0" w:space="0" w:color="auto"/>
          </w:divBdr>
        </w:div>
        <w:div w:id="150839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gzaluski.bip.org.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learning.amu.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zaluski@bip.org.pl" TargetMode="External"/><Relationship Id="rId5" Type="http://schemas.openxmlformats.org/officeDocument/2006/relationships/footnotes" Target="footnotes.xml"/><Relationship Id="rId15" Type="http://schemas.openxmlformats.org/officeDocument/2006/relationships/hyperlink" Target="https://www.cpubenchmark.net" TargetMode="External"/><Relationship Id="rId10" Type="http://schemas.openxmlformats.org/officeDocument/2006/relationships/hyperlink" Target="mailto:ugzaluski@bip.or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80</Pages>
  <Words>16901</Words>
  <Characters>101412</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a.jarosławska</dc:creator>
  <cp:lastModifiedBy>a.jarosławska</cp:lastModifiedBy>
  <cp:revision>14</cp:revision>
  <dcterms:created xsi:type="dcterms:W3CDTF">2016-11-21T08:56:00Z</dcterms:created>
  <dcterms:modified xsi:type="dcterms:W3CDTF">2016-11-25T08:10:00Z</dcterms:modified>
</cp:coreProperties>
</file>