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6140"/>
        <w:gridCol w:w="960"/>
        <w:gridCol w:w="960"/>
      </w:tblGrid>
      <w:tr w:rsidR="004659E9" w:rsidRPr="004659E9" w14:paraId="33BE9820" w14:textId="77777777" w:rsidTr="004659E9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D7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Wydział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705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Stanowisko, zakres spraw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51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Nr wew.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1ED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Nr pokoju</w:t>
            </w:r>
          </w:p>
        </w:tc>
      </w:tr>
      <w:tr w:rsidR="004659E9" w:rsidRPr="004659E9" w14:paraId="5838D4B9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41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Samodzielne stanowisko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A01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Sekretariat wójta, wodociągi, osp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5FA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D93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</w:tr>
      <w:tr w:rsidR="004659E9" w:rsidRPr="004659E9" w14:paraId="02BAF719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505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454C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fax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7590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FF1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  <w:tr w:rsidR="004659E9" w:rsidRPr="004659E9" w14:paraId="152CB049" w14:textId="77777777" w:rsidTr="004659E9">
        <w:trPr>
          <w:trHeight w:val="28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5B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Wydział Inwestycji i rozwoju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634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Naczelnik Wydziału, drogi, oświetlenie uliczne, inwestycje gminne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DA2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6A6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4659E9" w:rsidRPr="004659E9" w14:paraId="646CECAD" w14:textId="77777777" w:rsidTr="004659E9">
        <w:trPr>
          <w:trHeight w:val="288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334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50E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 xml:space="preserve">Zamówienia publiczne,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AF8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09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</w:tr>
      <w:tr w:rsidR="004659E9" w:rsidRPr="004659E9" w14:paraId="18FCD19F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09A4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2E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 xml:space="preserve">Ochrona </w:t>
            </w:r>
            <w:proofErr w:type="spellStart"/>
            <w:r w:rsidRPr="004659E9">
              <w:rPr>
                <w:rFonts w:eastAsia="Times New Roman" w:cs="Calibri"/>
                <w:color w:val="000000"/>
                <w:lang w:eastAsia="pl-PL"/>
              </w:rPr>
              <w:t>Srodowiska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49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F8EA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659E9" w:rsidRPr="004659E9" w14:paraId="07BB3E5F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2857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C17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Gospodarka nieruchomościami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CA0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376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4659E9" w:rsidRPr="004659E9" w14:paraId="01CEDB2E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47A0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59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Planowanie przestrzenne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4F9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1C7E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 w:rsidR="004659E9" w:rsidRPr="004659E9" w14:paraId="11D74752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192C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Wydział oświaty, kultury, sportu i promocji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64B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Naczelnik Wydziału, promocja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F03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1EC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</w:tr>
      <w:tr w:rsidR="004659E9" w:rsidRPr="004659E9" w14:paraId="5912F99A" w14:textId="77777777" w:rsidTr="004659E9">
        <w:trPr>
          <w:trHeight w:val="288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B3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556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Edukacja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000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CD6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 xml:space="preserve">           21C</w:t>
            </w:r>
          </w:p>
        </w:tc>
      </w:tr>
      <w:tr w:rsidR="004659E9" w:rsidRPr="004659E9" w14:paraId="00CBA46D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E7D4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1CE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Zarządzanie kryzysowe, sport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EEFC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94E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</w:tr>
      <w:tr w:rsidR="004659E9" w:rsidRPr="004659E9" w14:paraId="2B882756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89F8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Wydział Finansów i Budżetu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B48E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Skarbnik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792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D6A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</w:tr>
      <w:tr w:rsidR="004659E9" w:rsidRPr="004659E9" w14:paraId="1C9765BD" w14:textId="77777777" w:rsidTr="004659E9">
        <w:trPr>
          <w:trHeight w:val="288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C58B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AEC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Zastępca Skarbnika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96C4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BE8A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 w:rsidR="004659E9" w:rsidRPr="004659E9" w14:paraId="7BA8E7C3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6C093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B18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Wymiar podatków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4C95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A0D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4659E9" w:rsidRPr="004659E9" w14:paraId="02B22CAC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0229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E2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Księgowość podatkowa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C97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93F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</w:tr>
      <w:tr w:rsidR="004659E9" w:rsidRPr="004659E9" w14:paraId="6D37D428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86FF8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3A64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Egzekucja administracyjna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8C3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C581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</w:tr>
      <w:tr w:rsidR="004659E9" w:rsidRPr="004659E9" w14:paraId="23724862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EAC2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E16D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Płace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157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24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 w:rsidR="004659E9" w:rsidRPr="004659E9" w14:paraId="2F2724CF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FA23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7F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księgowość odpady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53D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4197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4659E9" w:rsidRPr="004659E9" w14:paraId="04D75993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BE2B5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F47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księgowość jednostek organizacyjnych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958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E97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4659E9" w:rsidRPr="004659E9" w14:paraId="7BC056BB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41366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655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księgowość jednostek organizacyjnych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926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C8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4659E9" w:rsidRPr="004659E9" w14:paraId="2CE98816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2CE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C8D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księgowość jednostek organizacyjnych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91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3351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</w:tr>
      <w:tr w:rsidR="004659E9" w:rsidRPr="004659E9" w14:paraId="05478C10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FC8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Wydział Organizacyjny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2A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Sekretarz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EB4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8E1C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4659E9" w:rsidRPr="004659E9" w14:paraId="5288D87A" w14:textId="77777777" w:rsidTr="004659E9">
        <w:trPr>
          <w:trHeight w:val="288"/>
        </w:trPr>
        <w:tc>
          <w:tcPr>
            <w:tcW w:w="3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FBA9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3E9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Biuro Rady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EA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748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</w:tr>
      <w:tr w:rsidR="004659E9" w:rsidRPr="004659E9" w14:paraId="7F66EE38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998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E99B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Obsługa interesanta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CF2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C4C8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 w:rsidR="004659E9" w:rsidRPr="004659E9" w14:paraId="76962560" w14:textId="77777777" w:rsidTr="004659E9">
        <w:trPr>
          <w:trHeight w:val="288"/>
        </w:trPr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C8B7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D63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Gospodarka odpadami, deklaracje, odpady ciekłe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EB1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B9F8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 w:rsidR="004659E9" w:rsidRPr="004659E9" w14:paraId="7B00B1C7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BC3F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Urząd Stanu Cywilnego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E24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Kierownik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B4B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A947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</w:tr>
      <w:tr w:rsidR="004659E9" w:rsidRPr="004659E9" w14:paraId="31E4B634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06D8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78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Zastępca Kierownika, dowody osobiste, PESEL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B44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24D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color w:val="000000"/>
                <w:lang w:eastAsia="pl-PL"/>
              </w:rPr>
              <w:t xml:space="preserve">           22A</w:t>
            </w:r>
          </w:p>
        </w:tc>
      </w:tr>
      <w:tr w:rsidR="004659E9" w:rsidRPr="004659E9" w14:paraId="1DD2E42A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7C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Samodzielne stanowisko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E8F1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Kadry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375F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1ED6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</w:tr>
      <w:tr w:rsidR="004659E9" w:rsidRPr="004659E9" w14:paraId="36C8443F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F2BA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Biblioteka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0C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Biblioteka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DCD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FDB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659E9" w:rsidRPr="004659E9" w14:paraId="4D392FB6" w14:textId="77777777" w:rsidTr="004659E9">
        <w:trPr>
          <w:trHeight w:val="28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F240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GOPS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CD0" w14:textId="77777777" w:rsidR="004659E9" w:rsidRPr="004659E9" w:rsidRDefault="004659E9" w:rsidP="004659E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236 619 671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700D" w14:textId="77777777" w:rsidR="004659E9" w:rsidRPr="004659E9" w:rsidRDefault="004659E9" w:rsidP="004659E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06B" w14:textId="77777777" w:rsidR="004659E9" w:rsidRPr="004659E9" w:rsidRDefault="004659E9" w:rsidP="004659E9">
            <w:pPr>
              <w:keepNext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4659E9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0024E4A" w14:textId="270DEDC6" w:rsidR="007330B0" w:rsidRDefault="004659E9" w:rsidP="004659E9">
      <w:pPr>
        <w:pStyle w:val="Legenda"/>
      </w:pPr>
      <w:r>
        <w:t xml:space="preserve">Rysunek </w:t>
      </w:r>
      <w:r>
        <w:fldChar w:fldCharType="begin"/>
      </w:r>
      <w:r>
        <w:instrText xml:space="preserve"> SEQ Rysunek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sectPr w:rsidR="007330B0" w:rsidSect="00412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E9"/>
    <w:rsid w:val="00180CD8"/>
    <w:rsid w:val="0041274F"/>
    <w:rsid w:val="004659E9"/>
    <w:rsid w:val="0073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9555"/>
  <w15:chartTrackingRefBased/>
  <w15:docId w15:val="{E47E8480-46B3-48EC-A2A4-0D74FE5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CD8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4659E9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u.szybinska</dc:creator>
  <cp:keywords/>
  <dc:description/>
  <cp:lastModifiedBy>u.szybinska</cp:lastModifiedBy>
  <cp:revision>1</cp:revision>
  <dcterms:created xsi:type="dcterms:W3CDTF">2024-02-09T11:34:00Z</dcterms:created>
  <dcterms:modified xsi:type="dcterms:W3CDTF">2024-02-09T11:36:00Z</dcterms:modified>
</cp:coreProperties>
</file>